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22" w:rsidRPr="00E82CD1" w:rsidRDefault="00E82CD1" w:rsidP="00E8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9.7pt;width:216.55pt;height:143.4pt;z-index:251659264;mso-position-horizontal-relative:text;mso-position-vertical-relative:text">
            <v:imagedata r:id="rId5" o:title="1"/>
            <w10:wrap type="square"/>
          </v:shape>
        </w:pict>
      </w:r>
      <w:r w:rsidR="00E55B22" w:rsidRPr="00E82CD1">
        <w:rPr>
          <w:rFonts w:ascii="Times New Roman" w:hAnsi="Times New Roman" w:cs="Times New Roman"/>
          <w:b/>
          <w:sz w:val="26"/>
          <w:szCs w:val="26"/>
          <w:lang w:val="uk-UA"/>
        </w:rPr>
        <w:t>ІНФОРМАЦІЯ</w:t>
      </w:r>
    </w:p>
    <w:p w:rsidR="00E55B22" w:rsidRPr="00E82CD1" w:rsidRDefault="00E55B22" w:rsidP="00E55B2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E55B22" w:rsidRPr="00E82CD1" w:rsidRDefault="00E55B22" w:rsidP="00E55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2CD1">
        <w:rPr>
          <w:rFonts w:ascii="Times New Roman" w:hAnsi="Times New Roman" w:cs="Times New Roman"/>
          <w:b/>
          <w:sz w:val="26"/>
          <w:szCs w:val="26"/>
          <w:lang w:val="uk-UA"/>
        </w:rPr>
        <w:t>про забезпечення вугіллям</w:t>
      </w:r>
    </w:p>
    <w:p w:rsidR="00E55B22" w:rsidRPr="00E82CD1" w:rsidRDefault="00E55B22" w:rsidP="00E55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2CD1">
        <w:rPr>
          <w:rFonts w:ascii="Times New Roman" w:hAnsi="Times New Roman" w:cs="Times New Roman"/>
          <w:b/>
          <w:sz w:val="26"/>
          <w:szCs w:val="26"/>
          <w:lang w:val="uk-UA"/>
        </w:rPr>
        <w:t>на побутові потреби</w:t>
      </w:r>
    </w:p>
    <w:p w:rsidR="00E82CD1" w:rsidRPr="00E82CD1" w:rsidRDefault="00E82CD1" w:rsidP="000C6C20">
      <w:pPr>
        <w:spacing w:line="240" w:lineRule="auto"/>
        <w:ind w:firstLine="708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0C6C20" w:rsidRPr="00E82CD1" w:rsidRDefault="000C6C20" w:rsidP="000C6C2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2CD1">
        <w:rPr>
          <w:rFonts w:ascii="Times New Roman" w:hAnsi="Times New Roman" w:cs="Times New Roman"/>
          <w:sz w:val="26"/>
          <w:szCs w:val="26"/>
          <w:lang w:val="uk-UA"/>
        </w:rPr>
        <w:t>Гірничим законом України передбачено низку компенсаторних механізмів для забезпечення соціальної захищеності працівників вугільної галузі, основним з яких є безоплатне надання вугілля на побутові потреби. Питання забезпечення пільговим вугіллям набуває особливої значимості із настанням опалювального періоду.</w:t>
      </w:r>
    </w:p>
    <w:p w:rsidR="000C6C20" w:rsidRDefault="00E82CD1" w:rsidP="000C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>
        <w:rPr>
          <w:noProof/>
        </w:rPr>
        <w:pict>
          <v:shape id="_x0000_s1027" type="#_x0000_t75" style="position:absolute;left:0;text-align:left;margin-left:398.95pt;margin-top:.4pt;width:128.5pt;height:171pt;z-index:251661312;mso-position-horizontal-relative:text;mso-position-vertical-relative:text">
            <v:imagedata r:id="rId6" o:title="7037"/>
            <w10:wrap type="square"/>
          </v:shape>
        </w:pict>
      </w:r>
      <w:bookmarkEnd w:id="0"/>
      <w:r w:rsidR="000C6C20" w:rsidRPr="00E82CD1">
        <w:rPr>
          <w:rFonts w:ascii="Times New Roman" w:hAnsi="Times New Roman" w:cs="Times New Roman"/>
          <w:sz w:val="26"/>
          <w:szCs w:val="26"/>
          <w:lang w:val="uk-UA"/>
        </w:rPr>
        <w:t>За оперативною інформацією державних підприємств з видобутку вугілля, станом на 01.11.2018 річний план із забезпечення побутовим паливом вуглеотримувачів виконано на 79,6 %. Пали</w:t>
      </w:r>
      <w:r>
        <w:rPr>
          <w:rFonts w:ascii="Times New Roman" w:hAnsi="Times New Roman" w:cs="Times New Roman"/>
          <w:sz w:val="26"/>
          <w:szCs w:val="26"/>
          <w:lang w:val="uk-UA"/>
        </w:rPr>
        <w:t>вом забезпечено 37,2 тис. осіб.</w:t>
      </w:r>
    </w:p>
    <w:p w:rsidR="00E82CD1" w:rsidRPr="00E82CD1" w:rsidRDefault="00E82CD1" w:rsidP="000C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5154" w:rsidRPr="00E82CD1" w:rsidRDefault="000C6C20" w:rsidP="000C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2CD1">
        <w:rPr>
          <w:rFonts w:ascii="Times New Roman" w:hAnsi="Times New Roman" w:cs="Times New Roman"/>
          <w:sz w:val="26"/>
          <w:szCs w:val="26"/>
          <w:lang w:val="uk-UA"/>
        </w:rPr>
        <w:t xml:space="preserve">При цьому, </w:t>
      </w:r>
      <w:r w:rsidR="00E82CD1" w:rsidRPr="00E82CD1">
        <w:rPr>
          <w:rFonts w:ascii="Times New Roman" w:hAnsi="Times New Roman" w:cs="Times New Roman"/>
          <w:sz w:val="26"/>
          <w:szCs w:val="26"/>
          <w:lang w:val="uk-UA"/>
        </w:rPr>
        <w:t>річне завдання із забезпеченням побутовим паливом вуглеотримувачів виконано</w:t>
      </w:r>
      <w:r w:rsidR="00E82C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82CD1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802E1E" w:rsidRPr="00E82CD1">
        <w:rPr>
          <w:rFonts w:ascii="Times New Roman" w:hAnsi="Times New Roman" w:cs="Times New Roman"/>
          <w:sz w:val="26"/>
          <w:szCs w:val="26"/>
          <w:lang w:val="uk-UA"/>
        </w:rPr>
        <w:t>ержавним підприємством</w:t>
      </w:r>
      <w:r w:rsidR="00E55B22" w:rsidRPr="00E82CD1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E55B22" w:rsidRPr="00E82CD1">
        <w:rPr>
          <w:rFonts w:ascii="Times New Roman" w:hAnsi="Times New Roman" w:cs="Times New Roman"/>
          <w:sz w:val="26"/>
          <w:szCs w:val="26"/>
          <w:lang w:val="uk-UA"/>
        </w:rPr>
        <w:t>Торецьквугілля</w:t>
      </w:r>
      <w:proofErr w:type="spellEnd"/>
      <w:r w:rsidR="00E55B22" w:rsidRPr="00E82CD1">
        <w:rPr>
          <w:rFonts w:ascii="Times New Roman" w:hAnsi="Times New Roman" w:cs="Times New Roman"/>
          <w:sz w:val="26"/>
          <w:szCs w:val="26"/>
          <w:lang w:val="uk-UA"/>
        </w:rPr>
        <w:t xml:space="preserve">» та Товариством з додатковою відповідальністю </w:t>
      </w:r>
      <w:r w:rsidR="00E82CD1">
        <w:rPr>
          <w:rFonts w:ascii="Times New Roman" w:hAnsi="Times New Roman" w:cs="Times New Roman"/>
          <w:sz w:val="26"/>
          <w:szCs w:val="26"/>
          <w:lang w:val="uk-UA"/>
        </w:rPr>
        <w:t>«Шахта «Білозерська»</w:t>
      </w:r>
      <w:r w:rsidR="00802E1E" w:rsidRPr="00E82CD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405154" w:rsidRPr="00E82CD1" w:rsidSect="00E82CD1">
      <w:pgSz w:w="12242" w:h="7921" w:orient="landscape" w:code="6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D"/>
    <w:rsid w:val="000166C8"/>
    <w:rsid w:val="000C6C20"/>
    <w:rsid w:val="00405154"/>
    <w:rsid w:val="00802E1E"/>
    <w:rsid w:val="008662DA"/>
    <w:rsid w:val="00E31DBD"/>
    <w:rsid w:val="00E55B22"/>
    <w:rsid w:val="00E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D2D3AE"/>
  <w15:docId w15:val="{8AC49408-892C-4A8B-86F4-E8B8F89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4EB2-75BB-4E49-8CBD-5B5E8E20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2018-11-16T10:43:00Z</cp:lastPrinted>
  <dcterms:created xsi:type="dcterms:W3CDTF">2018-11-16T10:31:00Z</dcterms:created>
  <dcterms:modified xsi:type="dcterms:W3CDTF">2018-11-16T10:43:00Z</dcterms:modified>
</cp:coreProperties>
</file>