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page" w:horzAnchor="margin" w:tblpXSpec="right" w:tblpY="1111"/>
        <w:tblW w:w="0" w:type="auto"/>
        <w:tblLook w:val="04A0" w:firstRow="1" w:lastRow="0" w:firstColumn="1" w:lastColumn="0" w:noHBand="0" w:noVBand="1"/>
      </w:tblPr>
      <w:tblGrid>
        <w:gridCol w:w="3982"/>
      </w:tblGrid>
      <w:tr w:rsidR="004C0EEF" w:rsidRPr="002B28C8" w:rsidTr="008A629F">
        <w:trPr>
          <w:trHeight w:val="1580"/>
        </w:trPr>
        <w:tc>
          <w:tcPr>
            <w:tcW w:w="3982" w:type="dxa"/>
            <w:tcBorders>
              <w:top w:val="nil"/>
              <w:left w:val="nil"/>
              <w:bottom w:val="nil"/>
              <w:right w:val="nil"/>
            </w:tcBorders>
          </w:tcPr>
          <w:p w:rsidR="004C0EEF" w:rsidRPr="009F5394" w:rsidRDefault="004C0EEF" w:rsidP="00AD3B63">
            <w:pPr>
              <w:ind w:left="23"/>
              <w:rPr>
                <w:rFonts w:ascii="Times New Roman" w:hAnsi="Times New Roman" w:cs="Times New Roman"/>
                <w:sz w:val="26"/>
                <w:szCs w:val="26"/>
              </w:rPr>
            </w:pPr>
            <w:bookmarkStart w:id="0" w:name="_GoBack"/>
            <w:bookmarkEnd w:id="0"/>
            <w:r w:rsidRPr="009F5394">
              <w:rPr>
                <w:rFonts w:ascii="Times New Roman" w:hAnsi="Times New Roman" w:cs="Times New Roman"/>
                <w:sz w:val="26"/>
                <w:szCs w:val="26"/>
              </w:rPr>
              <w:t>ЗАТВЕРДЖЕНО</w:t>
            </w:r>
          </w:p>
          <w:p w:rsidR="004C0EEF" w:rsidRDefault="004C0EEF" w:rsidP="00AD3B63">
            <w:pPr>
              <w:ind w:left="23"/>
              <w:rPr>
                <w:rFonts w:ascii="Times New Roman" w:hAnsi="Times New Roman" w:cs="Times New Roman"/>
                <w:sz w:val="26"/>
                <w:szCs w:val="26"/>
              </w:rPr>
            </w:pPr>
            <w:r>
              <w:rPr>
                <w:rFonts w:ascii="Times New Roman" w:hAnsi="Times New Roman" w:cs="Times New Roman"/>
                <w:sz w:val="26"/>
                <w:szCs w:val="26"/>
              </w:rPr>
              <w:t>Розпорядження голови облдержадміністрації,</w:t>
            </w:r>
          </w:p>
          <w:p w:rsidR="004C0EEF" w:rsidRDefault="004C0EEF" w:rsidP="00AD3B63">
            <w:pPr>
              <w:ind w:left="23"/>
              <w:rPr>
                <w:rFonts w:ascii="Times New Roman" w:hAnsi="Times New Roman" w:cs="Times New Roman"/>
                <w:sz w:val="26"/>
                <w:szCs w:val="26"/>
              </w:rPr>
            </w:pPr>
            <w:r>
              <w:rPr>
                <w:rFonts w:ascii="Times New Roman" w:hAnsi="Times New Roman" w:cs="Times New Roman"/>
                <w:sz w:val="26"/>
                <w:szCs w:val="26"/>
              </w:rPr>
              <w:t>керівника обласної військово-</w:t>
            </w:r>
          </w:p>
          <w:p w:rsidR="004C0EEF" w:rsidRPr="009F5394" w:rsidRDefault="004C0EEF" w:rsidP="00AD3B63">
            <w:pPr>
              <w:ind w:left="23"/>
              <w:rPr>
                <w:rFonts w:ascii="Times New Roman" w:hAnsi="Times New Roman" w:cs="Times New Roman"/>
                <w:sz w:val="26"/>
                <w:szCs w:val="26"/>
              </w:rPr>
            </w:pPr>
            <w:r>
              <w:rPr>
                <w:rFonts w:ascii="Times New Roman" w:hAnsi="Times New Roman" w:cs="Times New Roman"/>
                <w:sz w:val="26"/>
                <w:szCs w:val="26"/>
              </w:rPr>
              <w:t>цивільної</w:t>
            </w:r>
            <w:r w:rsidR="00C372BB">
              <w:rPr>
                <w:rFonts w:ascii="Times New Roman" w:hAnsi="Times New Roman" w:cs="Times New Roman"/>
                <w:sz w:val="26"/>
                <w:szCs w:val="26"/>
              </w:rPr>
              <w:t xml:space="preserve"> </w:t>
            </w:r>
            <w:r>
              <w:rPr>
                <w:rFonts w:ascii="Times New Roman" w:hAnsi="Times New Roman" w:cs="Times New Roman"/>
                <w:sz w:val="26"/>
                <w:szCs w:val="26"/>
              </w:rPr>
              <w:t>адміністрації</w:t>
            </w:r>
          </w:p>
          <w:p w:rsidR="004C0EEF" w:rsidRPr="009F5394" w:rsidRDefault="00077720" w:rsidP="00077720">
            <w:pPr>
              <w:ind w:left="23"/>
              <w:rPr>
                <w:rFonts w:ascii="Times New Roman" w:hAnsi="Times New Roman" w:cs="Times New Roman"/>
                <w:sz w:val="28"/>
                <w:szCs w:val="28"/>
              </w:rPr>
            </w:pPr>
            <w:r>
              <w:rPr>
                <w:rFonts w:ascii="Times New Roman" w:hAnsi="Times New Roman" w:cs="Times New Roman"/>
                <w:sz w:val="28"/>
                <w:szCs w:val="28"/>
              </w:rPr>
              <w:t xml:space="preserve">31.07.2018 </w:t>
            </w:r>
            <w:r w:rsidR="004C0EEF" w:rsidRPr="00D93C43">
              <w:rPr>
                <w:rFonts w:ascii="Times New Roman" w:hAnsi="Times New Roman" w:cs="Times New Roman"/>
                <w:sz w:val="28"/>
                <w:szCs w:val="28"/>
                <w:lang w:val="ru-RU"/>
              </w:rPr>
              <w:t>№</w:t>
            </w:r>
            <w:r>
              <w:rPr>
                <w:rFonts w:ascii="Times New Roman" w:hAnsi="Times New Roman" w:cs="Times New Roman"/>
                <w:sz w:val="28"/>
                <w:szCs w:val="28"/>
              </w:rPr>
              <w:t xml:space="preserve"> 948/5-18</w:t>
            </w:r>
          </w:p>
        </w:tc>
      </w:tr>
    </w:tbl>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jc w:val="center"/>
        <w:rPr>
          <w:rFonts w:ascii="Times New Roman" w:hAnsi="Times New Roman" w:cs="Times New Roman"/>
          <w:b/>
          <w:sz w:val="26"/>
          <w:szCs w:val="26"/>
          <w:lang w:val="uk-UA"/>
        </w:rPr>
      </w:pPr>
    </w:p>
    <w:p w:rsidR="00077720" w:rsidRPr="00077720" w:rsidRDefault="00077720" w:rsidP="00077720">
      <w:pPr>
        <w:spacing w:after="0" w:line="240" w:lineRule="auto"/>
        <w:rPr>
          <w:rFonts w:ascii="Times New Roman" w:eastAsia="Calibri" w:hAnsi="Times New Roman" w:cs="Times New Roman"/>
          <w:sz w:val="26"/>
          <w:szCs w:val="26"/>
          <w:lang w:val="uk-UA" w:eastAsia="en-US"/>
        </w:rPr>
      </w:pPr>
    </w:p>
    <w:p w:rsidR="00077720" w:rsidRPr="00077720" w:rsidRDefault="00077720" w:rsidP="00077720">
      <w:pPr>
        <w:spacing w:after="0" w:line="240" w:lineRule="auto"/>
        <w:rPr>
          <w:rFonts w:ascii="Times New Roman" w:eastAsia="Calibri" w:hAnsi="Times New Roman" w:cs="Times New Roman"/>
          <w:sz w:val="26"/>
          <w:szCs w:val="26"/>
          <w:lang w:val="uk-UA" w:eastAsia="en-US"/>
        </w:rPr>
      </w:pPr>
    </w:p>
    <w:p w:rsidR="00077720" w:rsidRPr="00077720" w:rsidRDefault="00077720" w:rsidP="00077720">
      <w:pPr>
        <w:spacing w:after="0" w:line="240" w:lineRule="auto"/>
        <w:rPr>
          <w:rFonts w:ascii="Times New Roman" w:eastAsia="Calibri" w:hAnsi="Times New Roman" w:cs="Times New Roman"/>
          <w:sz w:val="26"/>
          <w:szCs w:val="26"/>
          <w:lang w:val="uk-UA" w:eastAsia="en-US"/>
        </w:rPr>
      </w:pPr>
    </w:p>
    <w:tbl>
      <w:tblPr>
        <w:tblW w:w="9655" w:type="dxa"/>
        <w:tblInd w:w="18" w:type="dxa"/>
        <w:tblLayout w:type="fixed"/>
        <w:tblLook w:val="04A0" w:firstRow="1" w:lastRow="0" w:firstColumn="1" w:lastColumn="0" w:noHBand="0" w:noVBand="1"/>
      </w:tblPr>
      <w:tblGrid>
        <w:gridCol w:w="4768"/>
        <w:gridCol w:w="4887"/>
      </w:tblGrid>
      <w:tr w:rsidR="00077720" w:rsidRPr="00077720" w:rsidTr="00077720">
        <w:trPr>
          <w:trHeight w:val="2542"/>
        </w:trPr>
        <w:tc>
          <w:tcPr>
            <w:tcW w:w="4768" w:type="dxa"/>
            <w:tcBorders>
              <w:top w:val="nil"/>
              <w:left w:val="nil"/>
              <w:bottom w:val="nil"/>
              <w:right w:val="single" w:sz="4" w:space="0" w:color="auto"/>
            </w:tcBorders>
          </w:tcPr>
          <w:p w:rsidR="00077720" w:rsidRPr="00077720" w:rsidRDefault="00077720" w:rsidP="00077720">
            <w:pPr>
              <w:tabs>
                <w:tab w:val="left" w:pos="4395"/>
              </w:tabs>
              <w:spacing w:after="0" w:line="240" w:lineRule="auto"/>
              <w:ind w:right="-1"/>
              <w:jc w:val="both"/>
              <w:rPr>
                <w:rFonts w:ascii="Times New Roman" w:eastAsia="Calibri" w:hAnsi="Times New Roman" w:cs="Times New Roman"/>
                <w:sz w:val="28"/>
                <w:szCs w:val="28"/>
                <w:lang w:val="uk-UA" w:eastAsia="en-US"/>
              </w:rPr>
            </w:pPr>
          </w:p>
        </w:tc>
        <w:tc>
          <w:tcPr>
            <w:tcW w:w="4887" w:type="dxa"/>
            <w:tcBorders>
              <w:top w:val="single" w:sz="4" w:space="0" w:color="auto"/>
              <w:left w:val="single" w:sz="4" w:space="0" w:color="auto"/>
              <w:bottom w:val="single" w:sz="4" w:space="0" w:color="auto"/>
              <w:right w:val="single" w:sz="4" w:space="0" w:color="auto"/>
            </w:tcBorders>
            <w:hideMark/>
          </w:tcPr>
          <w:p w:rsidR="00077720" w:rsidRPr="00077720" w:rsidRDefault="00077720" w:rsidP="00077720">
            <w:pPr>
              <w:snapToGrid w:val="0"/>
              <w:spacing w:after="0" w:line="240" w:lineRule="auto"/>
              <w:jc w:val="center"/>
              <w:rPr>
                <w:rFonts w:ascii="Times New Roman" w:eastAsia="Calibri" w:hAnsi="Times New Roman" w:cs="Times New Roman"/>
                <w:sz w:val="26"/>
                <w:szCs w:val="26"/>
                <w:lang w:val="uk-UA" w:eastAsia="en-US"/>
              </w:rPr>
            </w:pPr>
            <w:r w:rsidRPr="00077720">
              <w:rPr>
                <w:rFonts w:ascii="Times New Roman" w:eastAsia="Calibri" w:hAnsi="Times New Roman" w:cs="Times New Roman"/>
                <w:sz w:val="26"/>
                <w:szCs w:val="26"/>
                <w:lang w:val="uk-UA" w:eastAsia="en-US"/>
              </w:rPr>
              <w:t>Зареєстровано</w:t>
            </w:r>
          </w:p>
          <w:p w:rsidR="00077720" w:rsidRPr="00077720" w:rsidRDefault="00077720" w:rsidP="00077720">
            <w:pPr>
              <w:snapToGrid w:val="0"/>
              <w:spacing w:after="0" w:line="240" w:lineRule="auto"/>
              <w:jc w:val="center"/>
              <w:rPr>
                <w:rFonts w:ascii="Times New Roman" w:eastAsia="Times New Roman" w:hAnsi="Times New Roman" w:cs="Times New Roman"/>
                <w:sz w:val="26"/>
                <w:szCs w:val="26"/>
                <w:lang w:val="uk-UA"/>
              </w:rPr>
            </w:pPr>
            <w:r w:rsidRPr="00077720">
              <w:rPr>
                <w:rFonts w:ascii="Times New Roman" w:eastAsia="Calibri" w:hAnsi="Times New Roman" w:cs="Times New Roman"/>
                <w:sz w:val="26"/>
                <w:szCs w:val="26"/>
                <w:lang w:val="uk-UA" w:eastAsia="en-US"/>
              </w:rPr>
              <w:t>в Головному територіальному управлінні юстиції у Донецькій області</w:t>
            </w:r>
          </w:p>
          <w:p w:rsidR="00077720" w:rsidRPr="00077720" w:rsidRDefault="00077720" w:rsidP="00077720">
            <w:pPr>
              <w:snapToGrid w:val="0"/>
              <w:spacing w:after="0" w:line="240" w:lineRule="auto"/>
              <w:jc w:val="center"/>
              <w:rPr>
                <w:rFonts w:ascii="Times New Roman" w:eastAsia="Calibri" w:hAnsi="Times New Roman" w:cs="Times New Roman"/>
                <w:sz w:val="26"/>
                <w:szCs w:val="26"/>
                <w:lang w:eastAsia="en-US"/>
              </w:rPr>
            </w:pPr>
            <w:r w:rsidRPr="00077720">
              <w:rPr>
                <w:rFonts w:ascii="Times New Roman" w:eastAsia="Calibri" w:hAnsi="Times New Roman" w:cs="Times New Roman"/>
                <w:sz w:val="26"/>
                <w:szCs w:val="26"/>
                <w:lang w:val="uk-UA" w:eastAsia="en-US"/>
              </w:rPr>
              <w:t>21 серпня 2018 року за № 204/2646</w:t>
            </w:r>
          </w:p>
          <w:p w:rsidR="00077720" w:rsidRPr="00077720" w:rsidRDefault="00077720" w:rsidP="00077720">
            <w:pPr>
              <w:snapToGrid w:val="0"/>
              <w:spacing w:after="0" w:line="240" w:lineRule="auto"/>
              <w:jc w:val="center"/>
              <w:rPr>
                <w:rFonts w:ascii="Times New Roman" w:eastAsia="Calibri" w:hAnsi="Times New Roman" w:cs="Times New Roman"/>
                <w:sz w:val="26"/>
                <w:szCs w:val="26"/>
                <w:lang w:val="uk-UA" w:eastAsia="en-US"/>
              </w:rPr>
            </w:pPr>
            <w:r w:rsidRPr="00077720">
              <w:rPr>
                <w:rFonts w:ascii="Times New Roman" w:eastAsia="Calibri" w:hAnsi="Times New Roman" w:cs="Times New Roman"/>
                <w:sz w:val="26"/>
                <w:szCs w:val="26"/>
                <w:lang w:val="uk-UA" w:eastAsia="en-US"/>
              </w:rPr>
              <w:t>Уповноважена особа органу</w:t>
            </w:r>
          </w:p>
          <w:p w:rsidR="00077720" w:rsidRPr="00077720" w:rsidRDefault="00077720" w:rsidP="00077720">
            <w:pPr>
              <w:snapToGrid w:val="0"/>
              <w:spacing w:after="0" w:line="240" w:lineRule="auto"/>
              <w:jc w:val="center"/>
              <w:rPr>
                <w:rFonts w:ascii="Times New Roman" w:eastAsia="Calibri" w:hAnsi="Times New Roman" w:cs="Times New Roman"/>
                <w:sz w:val="26"/>
                <w:szCs w:val="26"/>
                <w:lang w:val="uk-UA" w:eastAsia="en-US"/>
              </w:rPr>
            </w:pPr>
            <w:r w:rsidRPr="00077720">
              <w:rPr>
                <w:rFonts w:ascii="Times New Roman" w:eastAsia="Calibri" w:hAnsi="Times New Roman" w:cs="Times New Roman"/>
                <w:sz w:val="26"/>
                <w:szCs w:val="26"/>
                <w:lang w:val="uk-UA" w:eastAsia="en-US"/>
              </w:rPr>
              <w:t>державної реєстрації</w:t>
            </w:r>
          </w:p>
          <w:p w:rsidR="00077720" w:rsidRPr="00077720" w:rsidRDefault="00077720" w:rsidP="00077720">
            <w:pPr>
              <w:snapToGrid w:val="0"/>
              <w:spacing w:after="0" w:line="240" w:lineRule="auto"/>
              <w:jc w:val="right"/>
              <w:rPr>
                <w:rFonts w:ascii="Times New Roman" w:eastAsia="Calibri" w:hAnsi="Times New Roman" w:cs="Times New Roman CYR"/>
                <w:b/>
                <w:sz w:val="26"/>
                <w:szCs w:val="26"/>
                <w:lang w:val="uk-UA" w:eastAsia="en-US"/>
              </w:rPr>
            </w:pPr>
            <w:r w:rsidRPr="00077720">
              <w:rPr>
                <w:rFonts w:ascii="Times New Roman" w:eastAsia="Calibri" w:hAnsi="Times New Roman" w:cs="Times New Roman"/>
                <w:sz w:val="26"/>
                <w:szCs w:val="26"/>
                <w:lang w:val="uk-UA" w:eastAsia="en-US"/>
              </w:rPr>
              <w:t xml:space="preserve">О.В. Павлова </w:t>
            </w:r>
          </w:p>
        </w:tc>
      </w:tr>
    </w:tbl>
    <w:p w:rsidR="004C0EEF" w:rsidRPr="00077720" w:rsidRDefault="004C0EEF" w:rsidP="00AD3B63">
      <w:pPr>
        <w:spacing w:after="0" w:line="240" w:lineRule="auto"/>
        <w:jc w:val="center"/>
        <w:rPr>
          <w:rFonts w:ascii="Times New Roman" w:hAnsi="Times New Roman" w:cs="Times New Roman"/>
          <w:b/>
          <w:sz w:val="26"/>
          <w:szCs w:val="26"/>
        </w:rPr>
      </w:pPr>
    </w:p>
    <w:p w:rsidR="00AD3B63" w:rsidRDefault="00AD3B63" w:rsidP="00AD3B63">
      <w:pPr>
        <w:spacing w:after="0" w:line="240" w:lineRule="auto"/>
        <w:jc w:val="center"/>
        <w:rPr>
          <w:rFonts w:ascii="Times New Roman" w:hAnsi="Times New Roman" w:cs="Times New Roman"/>
          <w:b/>
          <w:sz w:val="26"/>
          <w:szCs w:val="26"/>
          <w:lang w:val="uk-UA"/>
        </w:rPr>
      </w:pPr>
    </w:p>
    <w:p w:rsidR="004C0EEF" w:rsidRDefault="004C0EEF" w:rsidP="00AD3B63">
      <w:pPr>
        <w:spacing w:after="0" w:line="240" w:lineRule="auto"/>
        <w:rPr>
          <w:rFonts w:ascii="Times New Roman" w:hAnsi="Times New Roman" w:cs="Times New Roman"/>
          <w:b/>
          <w:sz w:val="26"/>
          <w:szCs w:val="26"/>
          <w:lang w:val="uk-UA"/>
        </w:rPr>
      </w:pPr>
    </w:p>
    <w:p w:rsidR="00F17B10" w:rsidRDefault="00F17B10" w:rsidP="00AD3B63">
      <w:pPr>
        <w:spacing w:after="0" w:line="240" w:lineRule="auto"/>
        <w:rPr>
          <w:rFonts w:ascii="Times New Roman" w:hAnsi="Times New Roman" w:cs="Times New Roman"/>
          <w:b/>
          <w:sz w:val="26"/>
          <w:szCs w:val="26"/>
          <w:lang w:val="uk-UA"/>
        </w:rPr>
      </w:pPr>
    </w:p>
    <w:p w:rsidR="004C0EEF" w:rsidRPr="004C0EEF" w:rsidRDefault="004C0EEF" w:rsidP="00AD3B63">
      <w:pPr>
        <w:spacing w:after="0" w:line="240" w:lineRule="auto"/>
        <w:jc w:val="center"/>
        <w:outlineLvl w:val="0"/>
        <w:rPr>
          <w:rFonts w:ascii="Times New Roman" w:eastAsia="Times New Roman" w:hAnsi="Times New Roman" w:cs="Times New Roman"/>
          <w:b/>
          <w:sz w:val="28"/>
          <w:szCs w:val="28"/>
          <w:lang w:val="uk-UA" w:eastAsia="uk-UA"/>
        </w:rPr>
      </w:pPr>
      <w:r w:rsidRPr="004C0EEF">
        <w:rPr>
          <w:rFonts w:ascii="Times New Roman" w:eastAsia="Times New Roman" w:hAnsi="Times New Roman" w:cs="Times New Roman"/>
          <w:b/>
          <w:sz w:val="28"/>
          <w:szCs w:val="28"/>
          <w:lang w:val="uk-UA" w:eastAsia="uk-UA"/>
        </w:rPr>
        <w:t>ПОЛОЖЕННЯ</w:t>
      </w:r>
    </w:p>
    <w:p w:rsidR="004C0EEF" w:rsidRPr="00A164E1" w:rsidRDefault="004C0EEF" w:rsidP="00AD3B63">
      <w:pPr>
        <w:spacing w:after="0" w:line="240" w:lineRule="auto"/>
        <w:jc w:val="center"/>
        <w:rPr>
          <w:rFonts w:ascii="Times New Roman" w:eastAsia="Times New Roman" w:hAnsi="Times New Roman" w:cs="Times New Roman"/>
          <w:b/>
          <w:sz w:val="28"/>
          <w:szCs w:val="28"/>
          <w:lang w:val="uk-UA" w:eastAsia="uk-UA"/>
        </w:rPr>
      </w:pPr>
      <w:r w:rsidRPr="004C0EEF">
        <w:rPr>
          <w:rFonts w:ascii="Times New Roman" w:eastAsia="Times New Roman" w:hAnsi="Times New Roman" w:cs="Times New Roman"/>
          <w:b/>
          <w:sz w:val="28"/>
          <w:szCs w:val="28"/>
          <w:lang w:val="uk-UA" w:eastAsia="uk-UA"/>
        </w:rPr>
        <w:t>про обласн</w:t>
      </w:r>
      <w:r w:rsidR="00A164E1">
        <w:rPr>
          <w:rFonts w:ascii="Times New Roman" w:eastAsia="Times New Roman" w:hAnsi="Times New Roman" w:cs="Times New Roman"/>
          <w:b/>
          <w:sz w:val="28"/>
          <w:szCs w:val="28"/>
          <w:lang w:val="uk-UA" w:eastAsia="uk-UA"/>
        </w:rPr>
        <w:t>ий конкурс</w:t>
      </w:r>
      <w:r w:rsidRPr="004C0EEF">
        <w:rPr>
          <w:rFonts w:ascii="Times New Roman" w:eastAsia="Times New Roman" w:hAnsi="Times New Roman" w:cs="Times New Roman"/>
          <w:b/>
          <w:sz w:val="28"/>
          <w:szCs w:val="28"/>
          <w:lang w:val="uk-UA" w:eastAsia="uk-UA"/>
        </w:rPr>
        <w:t xml:space="preserve"> пам'яті журналі</w:t>
      </w:r>
      <w:r w:rsidR="00A164E1">
        <w:rPr>
          <w:rFonts w:ascii="Times New Roman" w:eastAsia="Times New Roman" w:hAnsi="Times New Roman" w:cs="Times New Roman"/>
          <w:b/>
          <w:sz w:val="28"/>
          <w:szCs w:val="28"/>
          <w:lang w:val="uk-UA" w:eastAsia="uk-UA"/>
        </w:rPr>
        <w:t xml:space="preserve">ста Ігоря Александрова «Свобода </w:t>
      </w:r>
      <w:r w:rsidRPr="004C0EEF">
        <w:rPr>
          <w:rFonts w:ascii="Times New Roman" w:eastAsia="Times New Roman" w:hAnsi="Times New Roman" w:cs="Times New Roman"/>
          <w:b/>
          <w:sz w:val="28"/>
          <w:szCs w:val="28"/>
          <w:lang w:val="uk-UA" w:eastAsia="uk-UA"/>
        </w:rPr>
        <w:t xml:space="preserve">слова» </w:t>
      </w:r>
      <w:r w:rsidR="005C2B89" w:rsidRPr="002A475E">
        <w:rPr>
          <w:rFonts w:ascii="Times New Roman" w:hAnsi="Times New Roman" w:cs="Times New Roman"/>
          <w:b/>
          <w:sz w:val="28"/>
          <w:szCs w:val="28"/>
          <w:lang w:val="uk-UA"/>
        </w:rPr>
        <w:t>серед журналістів</w:t>
      </w:r>
      <w:r w:rsidR="005C2B89" w:rsidRPr="005C2B89">
        <w:rPr>
          <w:rFonts w:ascii="Times New Roman" w:hAnsi="Times New Roman" w:cs="Times New Roman"/>
          <w:b/>
          <w:sz w:val="28"/>
          <w:szCs w:val="28"/>
        </w:rPr>
        <w:t xml:space="preserve"> </w:t>
      </w:r>
      <w:r w:rsidR="005C2B89" w:rsidRPr="005C2B89">
        <w:rPr>
          <w:rFonts w:ascii="Times New Roman" w:hAnsi="Times New Roman" w:cs="Times New Roman"/>
          <w:b/>
          <w:sz w:val="28"/>
          <w:szCs w:val="28"/>
          <w:lang w:val="uk-UA"/>
        </w:rPr>
        <w:t>та творчих колективів засобів масової інформації Донецької області</w:t>
      </w:r>
    </w:p>
    <w:p w:rsidR="004C0EEF" w:rsidRPr="004C0EEF" w:rsidRDefault="004C0EEF" w:rsidP="00AD3B63">
      <w:pPr>
        <w:spacing w:after="0" w:line="240" w:lineRule="auto"/>
        <w:jc w:val="center"/>
        <w:rPr>
          <w:rFonts w:ascii="Times New Roman" w:eastAsia="Times New Roman" w:hAnsi="Times New Roman" w:cs="Times New Roman"/>
          <w:b/>
          <w:sz w:val="28"/>
          <w:szCs w:val="28"/>
          <w:lang w:eastAsia="uk-UA"/>
        </w:rPr>
      </w:pPr>
    </w:p>
    <w:p w:rsidR="004C0EEF" w:rsidRPr="004C0EEF" w:rsidRDefault="004C0EEF" w:rsidP="00AD3B63">
      <w:pPr>
        <w:spacing w:after="0" w:line="240" w:lineRule="auto"/>
        <w:contextualSpacing/>
        <w:jc w:val="center"/>
        <w:outlineLvl w:val="0"/>
        <w:rPr>
          <w:rFonts w:ascii="Times New Roman" w:eastAsia="Times New Roman" w:hAnsi="Times New Roman" w:cs="Times New Roman"/>
          <w:b/>
          <w:sz w:val="28"/>
          <w:szCs w:val="28"/>
          <w:lang w:val="en-US" w:eastAsia="uk-UA"/>
        </w:rPr>
      </w:pPr>
      <w:r w:rsidRPr="004C0EEF">
        <w:rPr>
          <w:rFonts w:ascii="Times New Roman" w:eastAsia="Times New Roman" w:hAnsi="Times New Roman" w:cs="Times New Roman"/>
          <w:b/>
          <w:sz w:val="28"/>
          <w:szCs w:val="28"/>
          <w:lang w:val="uk-UA" w:eastAsia="uk-UA"/>
        </w:rPr>
        <w:t>І. Загальні положення</w:t>
      </w:r>
    </w:p>
    <w:p w:rsidR="004C0EEF" w:rsidRPr="004C0EEF" w:rsidRDefault="004C0EEF" w:rsidP="00AD3B63">
      <w:pPr>
        <w:spacing w:after="0" w:line="240" w:lineRule="auto"/>
        <w:ind w:left="720"/>
        <w:contextualSpacing/>
        <w:jc w:val="both"/>
        <w:rPr>
          <w:rFonts w:ascii="Times New Roman" w:eastAsia="Times New Roman" w:hAnsi="Times New Roman" w:cs="Times New Roman"/>
          <w:b/>
          <w:sz w:val="28"/>
          <w:szCs w:val="28"/>
          <w:lang w:val="en-US" w:eastAsia="uk-UA"/>
        </w:rPr>
      </w:pPr>
    </w:p>
    <w:p w:rsidR="004C0EEF" w:rsidRDefault="004C0EEF" w:rsidP="00AD3B63">
      <w:pPr>
        <w:numPr>
          <w:ilvl w:val="1"/>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Це положення визначає порядок та умови проведення обласного конкурсу пам'яті журналіста Ігоря Александрова «Свобода слова» </w:t>
      </w:r>
      <w:r w:rsidRPr="002A475E">
        <w:rPr>
          <w:rFonts w:ascii="Times New Roman" w:eastAsia="Times New Roman" w:hAnsi="Times New Roman" w:cs="Times New Roman"/>
          <w:sz w:val="28"/>
          <w:szCs w:val="28"/>
          <w:lang w:val="uk-UA" w:eastAsia="uk-UA"/>
        </w:rPr>
        <w:t>серед журналістів та творчих колективів засобів масової інформації Донецької області (далі - Конкурс).</w:t>
      </w:r>
    </w:p>
    <w:p w:rsidR="00142610" w:rsidRPr="002A475E" w:rsidRDefault="00142610" w:rsidP="00AD3B63">
      <w:pPr>
        <w:tabs>
          <w:tab w:val="left" w:pos="1134"/>
        </w:tabs>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Pr="00057474" w:rsidRDefault="00142610" w:rsidP="00AD3B63">
      <w:pPr>
        <w:numPr>
          <w:ilvl w:val="1"/>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Мета </w:t>
      </w:r>
      <w:r w:rsidRPr="00057474">
        <w:rPr>
          <w:rFonts w:ascii="Times New Roman" w:eastAsia="Times New Roman" w:hAnsi="Times New Roman" w:cs="Times New Roman"/>
          <w:sz w:val="28"/>
          <w:szCs w:val="28"/>
          <w:lang w:val="uk-UA" w:eastAsia="uk-UA"/>
        </w:rPr>
        <w:t>К</w:t>
      </w:r>
      <w:r w:rsidR="004C0EEF" w:rsidRPr="00057474">
        <w:rPr>
          <w:rFonts w:ascii="Times New Roman" w:eastAsia="Times New Roman" w:hAnsi="Times New Roman" w:cs="Times New Roman"/>
          <w:sz w:val="28"/>
          <w:szCs w:val="28"/>
          <w:lang w:val="uk-UA" w:eastAsia="uk-UA"/>
        </w:rPr>
        <w:t>онкурсу - підвищення творчої активності журналістів Донецької області, стимулювання зростання їх професійної майстерності, привернення уваги до проблем громадянського суспільства, зміцнення довіри до засобів масової інформації, мотивування молодих журналістів до пошукової та аналітичної роботи, а також до роботи в жанрі журналістського розслідування, формування у жителів Донецької області поваги до професії журналіста.</w:t>
      </w:r>
    </w:p>
    <w:p w:rsidR="00142610" w:rsidRPr="00057474" w:rsidRDefault="00142610" w:rsidP="00AD3B63">
      <w:pPr>
        <w:tabs>
          <w:tab w:val="left" w:pos="1134"/>
        </w:tabs>
        <w:spacing w:after="0" w:line="240" w:lineRule="auto"/>
        <w:ind w:firstLine="709"/>
        <w:contextualSpacing/>
        <w:jc w:val="both"/>
        <w:rPr>
          <w:rFonts w:ascii="Times New Roman" w:eastAsia="Times New Roman" w:hAnsi="Times New Roman" w:cs="Times New Roman"/>
          <w:sz w:val="28"/>
          <w:szCs w:val="28"/>
          <w:lang w:val="uk-UA" w:eastAsia="uk-UA"/>
        </w:rPr>
      </w:pPr>
    </w:p>
    <w:p w:rsidR="00A11788" w:rsidRPr="00057474" w:rsidRDefault="00D06F0D" w:rsidP="00AD3B63">
      <w:pPr>
        <w:numPr>
          <w:ilvl w:val="1"/>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057474">
        <w:rPr>
          <w:rFonts w:ascii="Times New Roman" w:eastAsia="Times New Roman" w:hAnsi="Times New Roman" w:cs="Times New Roman"/>
          <w:sz w:val="28"/>
          <w:szCs w:val="28"/>
          <w:lang w:val="uk-UA" w:eastAsia="uk-UA"/>
        </w:rPr>
        <w:t xml:space="preserve">Організатором Конкурсу є Донецька обласна державна адміністрація, обласна військово-цивільна адміністрація (далі – облдержадміністрація). </w:t>
      </w:r>
      <w:r w:rsidR="004C0EEF" w:rsidRPr="00057474">
        <w:rPr>
          <w:rFonts w:ascii="Times New Roman" w:eastAsia="Times New Roman" w:hAnsi="Times New Roman" w:cs="Times New Roman"/>
          <w:sz w:val="28"/>
          <w:szCs w:val="28"/>
          <w:lang w:val="uk-UA" w:eastAsia="uk-UA"/>
        </w:rPr>
        <w:t xml:space="preserve">Організаційно-методичне забезпечення </w:t>
      </w:r>
      <w:r w:rsidR="00A164E1" w:rsidRPr="00057474">
        <w:rPr>
          <w:rFonts w:ascii="Times New Roman" w:eastAsia="Times New Roman" w:hAnsi="Times New Roman" w:cs="Times New Roman"/>
          <w:sz w:val="28"/>
          <w:szCs w:val="28"/>
          <w:lang w:val="uk-UA" w:eastAsia="uk-UA"/>
        </w:rPr>
        <w:t xml:space="preserve">проведення </w:t>
      </w:r>
      <w:r w:rsidR="004C0EEF" w:rsidRPr="00057474">
        <w:rPr>
          <w:rFonts w:ascii="Times New Roman" w:eastAsia="Times New Roman" w:hAnsi="Times New Roman" w:cs="Times New Roman"/>
          <w:sz w:val="28"/>
          <w:szCs w:val="28"/>
          <w:lang w:val="uk-UA" w:eastAsia="uk-UA"/>
        </w:rPr>
        <w:t xml:space="preserve">Конкурсу здійснюють департамент інформаційної та внутрішньої політики Донецької обласної </w:t>
      </w:r>
      <w:r w:rsidR="004C0EEF" w:rsidRPr="00057474">
        <w:rPr>
          <w:rFonts w:ascii="Times New Roman" w:eastAsia="Times New Roman" w:hAnsi="Times New Roman" w:cs="Times New Roman"/>
          <w:sz w:val="28"/>
          <w:szCs w:val="28"/>
          <w:lang w:val="uk-UA" w:eastAsia="uk-UA"/>
        </w:rPr>
        <w:lastRenderedPageBreak/>
        <w:t xml:space="preserve">державної адміністрації </w:t>
      </w:r>
      <w:r w:rsidR="00142610" w:rsidRPr="00057474">
        <w:rPr>
          <w:rFonts w:ascii="Times New Roman" w:eastAsia="Times New Roman" w:hAnsi="Times New Roman" w:cs="Times New Roman"/>
          <w:sz w:val="28"/>
          <w:szCs w:val="28"/>
          <w:lang w:val="uk-UA" w:eastAsia="uk-UA"/>
        </w:rPr>
        <w:t xml:space="preserve">(далі – Департамент) </w:t>
      </w:r>
      <w:r w:rsidR="004C0EEF" w:rsidRPr="00057474">
        <w:rPr>
          <w:rFonts w:ascii="Times New Roman" w:eastAsia="Times New Roman" w:hAnsi="Times New Roman" w:cs="Times New Roman"/>
          <w:sz w:val="28"/>
          <w:szCs w:val="28"/>
          <w:lang w:val="uk-UA" w:eastAsia="uk-UA"/>
        </w:rPr>
        <w:t xml:space="preserve">та </w:t>
      </w:r>
      <w:r w:rsidR="004C0EEF" w:rsidRPr="00543098">
        <w:rPr>
          <w:rFonts w:ascii="Times New Roman" w:eastAsia="Times New Roman" w:hAnsi="Times New Roman" w:cs="Times New Roman"/>
          <w:sz w:val="28"/>
          <w:szCs w:val="28"/>
          <w:lang w:val="uk-UA" w:eastAsia="uk-UA"/>
        </w:rPr>
        <w:t>Донецька обласна спілка журналістів Національної спілки журналістів України</w:t>
      </w:r>
      <w:r w:rsidR="004C0EEF" w:rsidRPr="00057474">
        <w:rPr>
          <w:rFonts w:ascii="Times New Roman" w:eastAsia="Times New Roman" w:hAnsi="Times New Roman" w:cs="Times New Roman"/>
          <w:sz w:val="28"/>
          <w:szCs w:val="28"/>
          <w:lang w:val="uk-UA" w:eastAsia="uk-UA"/>
        </w:rPr>
        <w:t xml:space="preserve"> (за згодою).</w:t>
      </w:r>
    </w:p>
    <w:p w:rsidR="00D06F0D" w:rsidRPr="00D06F0D" w:rsidRDefault="00D06F0D" w:rsidP="00AD3B63">
      <w:pPr>
        <w:tabs>
          <w:tab w:val="left" w:pos="1134"/>
        </w:tabs>
        <w:spacing w:after="0" w:line="240" w:lineRule="auto"/>
        <w:contextualSpacing/>
        <w:jc w:val="both"/>
        <w:rPr>
          <w:rFonts w:ascii="Times New Roman" w:eastAsia="Times New Roman" w:hAnsi="Times New Roman" w:cs="Times New Roman"/>
          <w:sz w:val="28"/>
          <w:szCs w:val="28"/>
          <w:lang w:val="uk-UA" w:eastAsia="uk-UA"/>
        </w:rPr>
      </w:pPr>
    </w:p>
    <w:p w:rsidR="00FF0B09" w:rsidRPr="00F94E96" w:rsidRDefault="004C0EEF" w:rsidP="00AD3B63">
      <w:pPr>
        <w:numPr>
          <w:ilvl w:val="1"/>
          <w:numId w:val="1"/>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Інформація щодо </w:t>
      </w:r>
      <w:r w:rsidR="00A164E1">
        <w:rPr>
          <w:rFonts w:ascii="Times New Roman" w:eastAsia="Times New Roman" w:hAnsi="Times New Roman" w:cs="Times New Roman"/>
          <w:sz w:val="28"/>
          <w:szCs w:val="28"/>
          <w:lang w:val="uk-UA" w:eastAsia="uk-UA"/>
        </w:rPr>
        <w:t xml:space="preserve">проведення </w:t>
      </w:r>
      <w:r w:rsidRPr="004C0EEF">
        <w:rPr>
          <w:rFonts w:ascii="Times New Roman" w:eastAsia="Times New Roman" w:hAnsi="Times New Roman" w:cs="Times New Roman"/>
          <w:sz w:val="28"/>
          <w:szCs w:val="28"/>
          <w:lang w:val="uk-UA" w:eastAsia="uk-UA"/>
        </w:rPr>
        <w:t xml:space="preserve">Конкурсу розміщується на офіційному веб-сайті </w:t>
      </w:r>
      <w:r w:rsidR="00D06F0D">
        <w:rPr>
          <w:rFonts w:ascii="Times New Roman" w:eastAsia="Times New Roman" w:hAnsi="Times New Roman" w:cs="Times New Roman"/>
          <w:sz w:val="28"/>
          <w:szCs w:val="28"/>
          <w:lang w:val="uk-UA" w:eastAsia="uk-UA"/>
        </w:rPr>
        <w:t>облдержадміністрації</w:t>
      </w:r>
      <w:r w:rsidR="00A76496">
        <w:rPr>
          <w:rFonts w:ascii="Times New Roman" w:eastAsia="Times New Roman" w:hAnsi="Times New Roman" w:cs="Times New Roman"/>
          <w:sz w:val="28"/>
          <w:szCs w:val="28"/>
          <w:lang w:val="uk-UA" w:eastAsia="uk-UA"/>
        </w:rPr>
        <w:t xml:space="preserve"> та у друкованих засобах масової інформації.</w:t>
      </w:r>
    </w:p>
    <w:p w:rsidR="004C0EEF" w:rsidRPr="004C0EEF" w:rsidRDefault="004C0EEF" w:rsidP="00AD3B63">
      <w:pPr>
        <w:spacing w:after="0" w:line="240" w:lineRule="auto"/>
        <w:contextualSpacing/>
        <w:jc w:val="center"/>
        <w:outlineLvl w:val="0"/>
        <w:rPr>
          <w:rFonts w:ascii="Times New Roman" w:eastAsia="Times New Roman" w:hAnsi="Times New Roman" w:cs="Times New Roman"/>
          <w:b/>
          <w:sz w:val="28"/>
          <w:szCs w:val="28"/>
          <w:lang w:val="uk-UA" w:eastAsia="uk-UA"/>
        </w:rPr>
      </w:pPr>
      <w:r w:rsidRPr="004C0EEF">
        <w:rPr>
          <w:rFonts w:ascii="Times New Roman" w:eastAsia="Times New Roman" w:hAnsi="Times New Roman" w:cs="Times New Roman"/>
          <w:b/>
          <w:sz w:val="28"/>
          <w:szCs w:val="28"/>
          <w:lang w:val="uk-UA" w:eastAsia="uk-UA"/>
        </w:rPr>
        <w:t>ІІ</w:t>
      </w:r>
      <w:r w:rsidR="000101DE">
        <w:rPr>
          <w:rFonts w:ascii="Times New Roman" w:eastAsia="Times New Roman" w:hAnsi="Times New Roman" w:cs="Times New Roman"/>
          <w:b/>
          <w:sz w:val="28"/>
          <w:szCs w:val="28"/>
          <w:lang w:val="uk-UA" w:eastAsia="uk-UA"/>
        </w:rPr>
        <w:t>. Учасники та умови проведення К</w:t>
      </w:r>
      <w:r w:rsidRPr="004C0EEF">
        <w:rPr>
          <w:rFonts w:ascii="Times New Roman" w:eastAsia="Times New Roman" w:hAnsi="Times New Roman" w:cs="Times New Roman"/>
          <w:b/>
          <w:sz w:val="28"/>
          <w:szCs w:val="28"/>
          <w:lang w:val="uk-UA" w:eastAsia="uk-UA"/>
        </w:rPr>
        <w:t>онкурсу</w:t>
      </w:r>
    </w:p>
    <w:p w:rsidR="004C0EEF" w:rsidRPr="004C0EEF"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0101DE" w:rsidRDefault="00A164E1" w:rsidP="00AD3B6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До участі в К</w:t>
      </w:r>
      <w:r w:rsidR="004C0EEF" w:rsidRPr="004C0EEF">
        <w:rPr>
          <w:rFonts w:ascii="Times New Roman" w:eastAsia="Times New Roman" w:hAnsi="Times New Roman" w:cs="Times New Roman"/>
          <w:sz w:val="28"/>
          <w:szCs w:val="28"/>
          <w:lang w:val="uk-UA" w:eastAsia="uk-UA"/>
        </w:rPr>
        <w:t xml:space="preserve">онкурсі запрошуються журналісти та журналістські колективи друкованих, телевізійних, радійних та електронних засобів масової інформації Донецької області. </w:t>
      </w:r>
    </w:p>
    <w:p w:rsidR="004C0EEF" w:rsidRPr="004C0EEF" w:rsidRDefault="000101DE" w:rsidP="00AD3B63">
      <w:pPr>
        <w:tabs>
          <w:tab w:val="left" w:pos="993"/>
        </w:tabs>
        <w:spacing w:after="0" w:line="24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Роботи на К</w:t>
      </w:r>
      <w:r w:rsidR="004C0EEF" w:rsidRPr="004C0EEF">
        <w:rPr>
          <w:rFonts w:ascii="Times New Roman" w:eastAsia="Times New Roman" w:hAnsi="Times New Roman" w:cs="Times New Roman"/>
          <w:sz w:val="28"/>
          <w:szCs w:val="28"/>
          <w:lang w:val="uk-UA" w:eastAsia="uk-UA"/>
        </w:rPr>
        <w:t xml:space="preserve">онкурс можуть висуватися як засобами масової інформації, </w:t>
      </w:r>
      <w:r>
        <w:rPr>
          <w:rFonts w:ascii="Times New Roman" w:eastAsia="Times New Roman" w:hAnsi="Times New Roman" w:cs="Times New Roman"/>
          <w:sz w:val="28"/>
          <w:szCs w:val="28"/>
          <w:lang w:val="uk-UA" w:eastAsia="uk-UA"/>
        </w:rPr>
        <w:br/>
      </w:r>
      <w:r w:rsidR="004C0EEF" w:rsidRPr="004C0EEF">
        <w:rPr>
          <w:rFonts w:ascii="Times New Roman" w:eastAsia="Times New Roman" w:hAnsi="Times New Roman" w:cs="Times New Roman"/>
          <w:sz w:val="28"/>
          <w:szCs w:val="28"/>
          <w:lang w:val="uk-UA" w:eastAsia="uk-UA"/>
        </w:rPr>
        <w:t xml:space="preserve">так і самими авторами. </w:t>
      </w:r>
    </w:p>
    <w:p w:rsidR="00EC1EF0" w:rsidRDefault="00124CBC" w:rsidP="00AD3B63">
      <w:pPr>
        <w:shd w:val="clear" w:color="auto" w:fill="FFFFFF"/>
        <w:spacing w:after="0" w:line="240" w:lineRule="auto"/>
        <w:ind w:firstLine="709"/>
        <w:jc w:val="both"/>
        <w:textAlignment w:val="baseline"/>
        <w:rPr>
          <w:rFonts w:ascii="Times New Roman" w:eastAsia="Times New Roman" w:hAnsi="Times New Roman" w:cs="Times New Roman"/>
          <w:color w:val="FF0000"/>
          <w:sz w:val="28"/>
          <w:szCs w:val="28"/>
          <w:lang w:val="uk-UA" w:eastAsia="uk-UA"/>
        </w:rPr>
      </w:pPr>
      <w:r w:rsidRPr="00057474">
        <w:rPr>
          <w:rFonts w:ascii="Times New Roman" w:eastAsia="Times New Roman" w:hAnsi="Times New Roman" w:cs="Times New Roman"/>
          <w:sz w:val="28"/>
          <w:szCs w:val="28"/>
          <w:lang w:val="uk-UA" w:eastAsia="uk-UA"/>
        </w:rPr>
        <w:t>Для участі в К</w:t>
      </w:r>
      <w:r w:rsidR="004C0EEF" w:rsidRPr="00057474">
        <w:rPr>
          <w:rFonts w:ascii="Times New Roman" w:eastAsia="Times New Roman" w:hAnsi="Times New Roman" w:cs="Times New Roman"/>
          <w:sz w:val="28"/>
          <w:szCs w:val="28"/>
          <w:lang w:val="uk-UA" w:eastAsia="uk-UA"/>
        </w:rPr>
        <w:t xml:space="preserve">онкурсі </w:t>
      </w:r>
      <w:r w:rsidRPr="00057474">
        <w:rPr>
          <w:rFonts w:ascii="Times New Roman" w:eastAsia="Times New Roman" w:hAnsi="Times New Roman" w:cs="Times New Roman"/>
          <w:sz w:val="28"/>
          <w:szCs w:val="28"/>
          <w:lang w:val="uk-UA" w:eastAsia="uk-UA"/>
        </w:rPr>
        <w:t>подається</w:t>
      </w:r>
      <w:r w:rsidR="004C0EEF" w:rsidRPr="00057474">
        <w:rPr>
          <w:rFonts w:ascii="Times New Roman" w:eastAsia="Times New Roman" w:hAnsi="Times New Roman" w:cs="Times New Roman"/>
          <w:sz w:val="28"/>
          <w:szCs w:val="28"/>
          <w:lang w:val="uk-UA" w:eastAsia="uk-UA"/>
        </w:rPr>
        <w:t xml:space="preserve"> </w:t>
      </w:r>
      <w:r w:rsidR="005C2B89" w:rsidRPr="00057474">
        <w:rPr>
          <w:rFonts w:ascii="Times New Roman" w:eastAsia="Times New Roman" w:hAnsi="Times New Roman" w:cs="Times New Roman"/>
          <w:sz w:val="28"/>
          <w:szCs w:val="28"/>
          <w:lang w:val="uk-UA" w:eastAsia="uk-UA"/>
        </w:rPr>
        <w:t>заявка</w:t>
      </w:r>
      <w:r w:rsidR="00142610" w:rsidRPr="00057474">
        <w:t xml:space="preserve"> </w:t>
      </w:r>
      <w:r w:rsidR="00142610" w:rsidRPr="00057474">
        <w:rPr>
          <w:rFonts w:ascii="Times New Roman" w:eastAsia="Times New Roman" w:hAnsi="Times New Roman" w:cs="Times New Roman"/>
          <w:sz w:val="28"/>
          <w:szCs w:val="28"/>
          <w:lang w:val="uk-UA" w:eastAsia="uk-UA"/>
        </w:rPr>
        <w:t>учасника (юридичної або фізичної особи) (згідно з додатком</w:t>
      </w:r>
      <w:r w:rsidR="00EF691C" w:rsidRPr="00057474">
        <w:rPr>
          <w:rFonts w:ascii="Times New Roman" w:eastAsia="Times New Roman" w:hAnsi="Times New Roman" w:cs="Times New Roman"/>
          <w:sz w:val="28"/>
          <w:szCs w:val="28"/>
          <w:lang w:val="uk-UA" w:eastAsia="uk-UA"/>
        </w:rPr>
        <w:t>)</w:t>
      </w:r>
      <w:r w:rsidR="004C0EEF" w:rsidRPr="00057474">
        <w:rPr>
          <w:rFonts w:ascii="Times New Roman" w:eastAsia="Times New Roman" w:hAnsi="Times New Roman" w:cs="Times New Roman"/>
          <w:sz w:val="28"/>
          <w:szCs w:val="28"/>
          <w:lang w:val="uk-UA" w:eastAsia="uk-UA"/>
        </w:rPr>
        <w:t>, за</w:t>
      </w:r>
      <w:r w:rsidRPr="00057474">
        <w:rPr>
          <w:rFonts w:ascii="Times New Roman" w:eastAsia="Times New Roman" w:hAnsi="Times New Roman" w:cs="Times New Roman"/>
          <w:sz w:val="28"/>
          <w:szCs w:val="28"/>
          <w:lang w:val="uk-UA" w:eastAsia="uk-UA"/>
        </w:rPr>
        <w:t>свідчена</w:t>
      </w:r>
      <w:r w:rsidR="004C0EEF" w:rsidRPr="00057474">
        <w:rPr>
          <w:rFonts w:ascii="Times New Roman" w:eastAsia="Times New Roman" w:hAnsi="Times New Roman" w:cs="Times New Roman"/>
          <w:sz w:val="28"/>
          <w:szCs w:val="28"/>
          <w:lang w:val="uk-UA" w:eastAsia="uk-UA"/>
        </w:rPr>
        <w:t xml:space="preserve"> головним редактором або керівником юридичної особи</w:t>
      </w:r>
      <w:r w:rsidR="00143E69" w:rsidRPr="00057474">
        <w:rPr>
          <w:rFonts w:ascii="Times New Roman" w:eastAsia="Times New Roman" w:hAnsi="Times New Roman" w:cs="Times New Roman"/>
          <w:sz w:val="28"/>
          <w:szCs w:val="28"/>
          <w:lang w:val="uk-UA" w:eastAsia="uk-UA"/>
        </w:rPr>
        <w:t xml:space="preserve"> </w:t>
      </w:r>
      <w:r w:rsidR="00EF691C" w:rsidRPr="00057474">
        <w:rPr>
          <w:rFonts w:ascii="Times New Roman" w:eastAsia="Times New Roman" w:hAnsi="Times New Roman" w:cs="Times New Roman"/>
          <w:sz w:val="28"/>
          <w:szCs w:val="28"/>
          <w:lang w:val="uk-UA" w:eastAsia="uk-UA"/>
        </w:rPr>
        <w:t>засобу масової інформації</w:t>
      </w:r>
      <w:r w:rsidR="00142610" w:rsidRPr="00057474">
        <w:rPr>
          <w:rFonts w:ascii="Times New Roman" w:eastAsia="Times New Roman" w:hAnsi="Times New Roman" w:cs="Times New Roman"/>
          <w:sz w:val="28"/>
          <w:szCs w:val="28"/>
          <w:lang w:val="uk-UA" w:eastAsia="uk-UA"/>
        </w:rPr>
        <w:t>, та конкурсна робота.</w:t>
      </w:r>
    </w:p>
    <w:p w:rsidR="00E41767" w:rsidRDefault="004C0EEF" w:rsidP="00AD3B63">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Подавати заявку на участь можна як в одній, так і в декількох номінаціях одночасно.</w:t>
      </w:r>
      <w:r w:rsidR="00EC1EF0" w:rsidRPr="00EC1EF0">
        <w:rPr>
          <w:rFonts w:ascii="Times New Roman" w:eastAsia="Times New Roman" w:hAnsi="Times New Roman" w:cs="Times New Roman"/>
          <w:sz w:val="28"/>
          <w:szCs w:val="28"/>
          <w:lang w:val="uk-UA" w:eastAsia="uk-UA"/>
        </w:rPr>
        <w:t xml:space="preserve"> </w:t>
      </w:r>
    </w:p>
    <w:p w:rsidR="00E41767" w:rsidRDefault="00E41767" w:rsidP="00AD3B63">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uk-UA"/>
        </w:rPr>
      </w:pPr>
    </w:p>
    <w:p w:rsidR="004C0EEF" w:rsidRPr="00543098" w:rsidRDefault="004C0EEF" w:rsidP="00AD3B63">
      <w:pPr>
        <w:pStyle w:val="ad"/>
        <w:numPr>
          <w:ilvl w:val="0"/>
          <w:numId w:val="2"/>
        </w:numPr>
        <w:shd w:val="clear" w:color="auto" w:fill="FFFFFF"/>
        <w:spacing w:after="0" w:line="240" w:lineRule="auto"/>
        <w:ind w:left="0" w:firstLine="709"/>
        <w:jc w:val="both"/>
        <w:textAlignment w:val="baseline"/>
        <w:rPr>
          <w:rFonts w:ascii="Times New Roman" w:eastAsia="Times New Roman" w:hAnsi="Times New Roman" w:cs="Times New Roman"/>
          <w:sz w:val="28"/>
          <w:szCs w:val="28"/>
          <w:lang w:val="uk-UA" w:eastAsia="uk-UA"/>
        </w:rPr>
      </w:pPr>
      <w:r w:rsidRPr="00057474">
        <w:rPr>
          <w:rFonts w:ascii="Times New Roman" w:eastAsia="Times New Roman" w:hAnsi="Times New Roman" w:cs="Times New Roman"/>
          <w:sz w:val="28"/>
          <w:szCs w:val="28"/>
          <w:lang w:val="uk-UA" w:eastAsia="uk-UA"/>
        </w:rPr>
        <w:t>Конкурс</w:t>
      </w:r>
      <w:r w:rsidR="00CA7C54" w:rsidRPr="00057474">
        <w:rPr>
          <w:rFonts w:ascii="Times New Roman" w:eastAsia="Times New Roman" w:hAnsi="Times New Roman" w:cs="Times New Roman"/>
          <w:sz w:val="28"/>
          <w:szCs w:val="28"/>
          <w:lang w:val="uk-UA" w:eastAsia="uk-UA"/>
        </w:rPr>
        <w:t>н</w:t>
      </w:r>
      <w:r w:rsidRPr="00057474">
        <w:rPr>
          <w:rFonts w:ascii="Times New Roman" w:eastAsia="Times New Roman" w:hAnsi="Times New Roman" w:cs="Times New Roman"/>
          <w:sz w:val="28"/>
          <w:szCs w:val="28"/>
          <w:lang w:val="uk-UA" w:eastAsia="uk-UA"/>
        </w:rPr>
        <w:t xml:space="preserve">і роботи </w:t>
      </w:r>
      <w:r w:rsidR="00AA1457" w:rsidRPr="00057474">
        <w:rPr>
          <w:rFonts w:ascii="Times New Roman" w:eastAsia="Times New Roman" w:hAnsi="Times New Roman" w:cs="Times New Roman"/>
          <w:sz w:val="28"/>
          <w:szCs w:val="28"/>
          <w:lang w:val="uk-UA" w:eastAsia="uk-UA"/>
        </w:rPr>
        <w:t xml:space="preserve">разом із заявкою </w:t>
      </w:r>
      <w:r w:rsidRPr="00057474">
        <w:rPr>
          <w:rFonts w:ascii="Times New Roman" w:eastAsia="Times New Roman" w:hAnsi="Times New Roman" w:cs="Times New Roman"/>
          <w:sz w:val="28"/>
          <w:szCs w:val="28"/>
          <w:lang w:val="uk-UA" w:eastAsia="uk-UA"/>
        </w:rPr>
        <w:t xml:space="preserve">направляються </w:t>
      </w:r>
      <w:r w:rsidR="00F17B10" w:rsidRPr="00057474">
        <w:rPr>
          <w:rFonts w:ascii="Times New Roman" w:eastAsia="Times New Roman" w:hAnsi="Times New Roman" w:cs="Times New Roman"/>
          <w:sz w:val="28"/>
          <w:szCs w:val="28"/>
          <w:lang w:val="uk-UA" w:eastAsia="uk-UA"/>
        </w:rPr>
        <w:t>за адресою</w:t>
      </w:r>
      <w:r w:rsidR="00E41767" w:rsidRPr="00057474">
        <w:rPr>
          <w:rFonts w:ascii="Times New Roman" w:eastAsia="Times New Roman" w:hAnsi="Times New Roman" w:cs="Times New Roman"/>
          <w:sz w:val="28"/>
          <w:szCs w:val="28"/>
          <w:lang w:val="uk-UA" w:eastAsia="uk-UA"/>
        </w:rPr>
        <w:t>:</w:t>
      </w:r>
      <w:r w:rsidR="00F17B10" w:rsidRPr="00057474">
        <w:rPr>
          <w:rFonts w:ascii="Times New Roman" w:eastAsia="Times New Roman" w:hAnsi="Times New Roman" w:cs="Times New Roman"/>
          <w:sz w:val="28"/>
          <w:szCs w:val="28"/>
          <w:lang w:val="uk-UA" w:eastAsia="uk-UA"/>
        </w:rPr>
        <w:t xml:space="preserve"> </w:t>
      </w:r>
      <w:r w:rsidRPr="00057474">
        <w:rPr>
          <w:rFonts w:ascii="Times New Roman" w:eastAsia="Times New Roman" w:hAnsi="Times New Roman" w:cs="Times New Roman"/>
          <w:sz w:val="28"/>
          <w:szCs w:val="28"/>
          <w:lang w:val="uk-UA" w:eastAsia="uk-UA"/>
        </w:rPr>
        <w:t>84306, м. Краматорськ, вул. Олекси Тихого</w:t>
      </w:r>
      <w:r w:rsidR="00EF691C" w:rsidRPr="00057474">
        <w:rPr>
          <w:rFonts w:ascii="Times New Roman" w:eastAsia="Times New Roman" w:hAnsi="Times New Roman" w:cs="Times New Roman"/>
          <w:sz w:val="28"/>
          <w:szCs w:val="28"/>
          <w:lang w:val="uk-UA" w:eastAsia="uk-UA"/>
        </w:rPr>
        <w:t>, буд. 6</w:t>
      </w:r>
      <w:r w:rsidR="00F17B10" w:rsidRPr="00057474">
        <w:rPr>
          <w:rFonts w:ascii="Times New Roman" w:eastAsia="Times New Roman" w:hAnsi="Times New Roman" w:cs="Times New Roman"/>
          <w:sz w:val="28"/>
          <w:szCs w:val="28"/>
          <w:lang w:val="uk-UA" w:eastAsia="uk-UA"/>
        </w:rPr>
        <w:t xml:space="preserve">, </w:t>
      </w:r>
      <w:r w:rsidRPr="00057474">
        <w:rPr>
          <w:rFonts w:ascii="Times New Roman" w:eastAsia="Times New Roman" w:hAnsi="Times New Roman" w:cs="Times New Roman"/>
          <w:sz w:val="28"/>
          <w:szCs w:val="28"/>
          <w:lang w:val="uk-UA" w:eastAsia="uk-UA"/>
        </w:rPr>
        <w:t>з приміткою «На конкурс «Свобода слова».</w:t>
      </w:r>
      <w:r w:rsidR="00E41767" w:rsidRPr="00057474">
        <w:t xml:space="preserve"> </w:t>
      </w:r>
      <w:r w:rsidR="001E73F8" w:rsidRPr="00543098">
        <w:rPr>
          <w:rFonts w:ascii="Times New Roman" w:eastAsia="Times New Roman" w:hAnsi="Times New Roman" w:cs="Times New Roman"/>
          <w:sz w:val="28"/>
          <w:szCs w:val="28"/>
          <w:lang w:val="uk-UA" w:eastAsia="uk-UA"/>
        </w:rPr>
        <w:t xml:space="preserve">Департамент узагальнює надіслані матеріали та передає для подальшого розгляду членам </w:t>
      </w:r>
      <w:r w:rsidR="00934DDD" w:rsidRPr="00543098">
        <w:rPr>
          <w:rFonts w:ascii="Times New Roman" w:eastAsia="Times New Roman" w:hAnsi="Times New Roman" w:cs="Times New Roman"/>
          <w:sz w:val="28"/>
          <w:szCs w:val="28"/>
          <w:lang w:val="uk-UA" w:eastAsia="uk-UA"/>
        </w:rPr>
        <w:t>журі Конкурсу</w:t>
      </w:r>
      <w:r w:rsidR="001E73F8" w:rsidRPr="00543098">
        <w:rPr>
          <w:rFonts w:ascii="Times New Roman" w:eastAsia="Times New Roman" w:hAnsi="Times New Roman" w:cs="Times New Roman"/>
          <w:sz w:val="28"/>
          <w:szCs w:val="28"/>
          <w:lang w:val="uk-UA" w:eastAsia="uk-UA"/>
        </w:rPr>
        <w:t>.</w:t>
      </w:r>
    </w:p>
    <w:p w:rsidR="00142610" w:rsidRPr="004C0EEF" w:rsidRDefault="00E41767" w:rsidP="00AD3B63">
      <w:pPr>
        <w:tabs>
          <w:tab w:val="left" w:pos="993"/>
        </w:tabs>
        <w:spacing w:after="0" w:line="240" w:lineRule="auto"/>
        <w:ind w:left="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 </w:t>
      </w:r>
    </w:p>
    <w:p w:rsidR="004C0EEF" w:rsidRPr="004C0EEF" w:rsidRDefault="004C0EEF" w:rsidP="00AD3B6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На Конкурс подаються конкурсні роботи (публікації, фотографії, </w:t>
      </w:r>
      <w:r w:rsidR="000101DE">
        <w:rPr>
          <w:rFonts w:ascii="Times New Roman" w:eastAsia="Times New Roman" w:hAnsi="Times New Roman" w:cs="Times New Roman"/>
          <w:sz w:val="28"/>
          <w:szCs w:val="28"/>
          <w:lang w:val="uk-UA" w:eastAsia="uk-UA"/>
        </w:rPr>
        <w:br/>
      </w:r>
      <w:r w:rsidRPr="004C0EEF">
        <w:rPr>
          <w:rFonts w:ascii="Times New Roman" w:eastAsia="Times New Roman" w:hAnsi="Times New Roman" w:cs="Times New Roman"/>
          <w:sz w:val="28"/>
          <w:szCs w:val="28"/>
          <w:lang w:val="uk-UA" w:eastAsia="uk-UA"/>
        </w:rPr>
        <w:t>теле- та радіопередачі) в таких номінаціях:</w:t>
      </w:r>
    </w:p>
    <w:p w:rsidR="004C0EEF" w:rsidRPr="004C0EEF" w:rsidRDefault="004C0EEF" w:rsidP="00AD3B63">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color w:val="000000"/>
          <w:sz w:val="28"/>
          <w:szCs w:val="28"/>
          <w:lang w:val="uk-UA" w:eastAsia="uk-UA"/>
        </w:rPr>
        <w:t>журналістика;</w:t>
      </w:r>
    </w:p>
    <w:p w:rsidR="004C0EEF" w:rsidRPr="004C0EEF" w:rsidRDefault="004C0EEF" w:rsidP="00AD3B63">
      <w:pPr>
        <w:tabs>
          <w:tab w:val="left" w:pos="993"/>
        </w:tabs>
        <w:spacing w:after="0" w:line="240" w:lineRule="auto"/>
        <w:ind w:firstLine="709"/>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color w:val="000000"/>
          <w:sz w:val="28"/>
          <w:szCs w:val="28"/>
          <w:lang w:val="uk-UA" w:eastAsia="uk-UA"/>
        </w:rPr>
        <w:t>телерадіожурналістика;</w:t>
      </w:r>
    </w:p>
    <w:p w:rsidR="004C0EEF" w:rsidRPr="004C0EEF" w:rsidRDefault="004C0EEF" w:rsidP="00AD3B63">
      <w:pPr>
        <w:tabs>
          <w:tab w:val="left" w:pos="993"/>
        </w:tabs>
        <w:spacing w:after="0" w:line="240" w:lineRule="auto"/>
        <w:ind w:firstLine="709"/>
        <w:contextualSpacing/>
        <w:jc w:val="both"/>
        <w:rPr>
          <w:rFonts w:ascii="Times New Roman" w:eastAsia="Times New Roman" w:hAnsi="Times New Roman" w:cs="Times New Roman"/>
          <w:color w:val="000000"/>
          <w:sz w:val="28"/>
          <w:szCs w:val="28"/>
          <w:lang w:val="uk-UA" w:eastAsia="uk-UA"/>
        </w:rPr>
      </w:pPr>
      <w:r w:rsidRPr="004C0EEF">
        <w:rPr>
          <w:rFonts w:ascii="Times New Roman" w:eastAsia="Times New Roman" w:hAnsi="Times New Roman" w:cs="Times New Roman"/>
          <w:color w:val="000000"/>
          <w:sz w:val="28"/>
          <w:szCs w:val="28"/>
          <w:lang w:val="uk-UA" w:eastAsia="uk-UA"/>
        </w:rPr>
        <w:t>фотожурналістика;</w:t>
      </w:r>
    </w:p>
    <w:p w:rsidR="004C0EEF" w:rsidRDefault="004C0EEF" w:rsidP="00AD3B63">
      <w:pPr>
        <w:tabs>
          <w:tab w:val="left" w:pos="993"/>
        </w:tabs>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спеціальна номінація про життя і журналістську діяльність </w:t>
      </w:r>
      <w:r w:rsidR="000101DE">
        <w:rPr>
          <w:rFonts w:ascii="Times New Roman" w:eastAsia="Times New Roman" w:hAnsi="Times New Roman" w:cs="Times New Roman"/>
          <w:sz w:val="28"/>
          <w:szCs w:val="28"/>
          <w:lang w:val="uk-UA" w:eastAsia="uk-UA"/>
        </w:rPr>
        <w:br/>
      </w:r>
      <w:r w:rsidRPr="004C0EEF">
        <w:rPr>
          <w:rFonts w:ascii="Times New Roman" w:eastAsia="Times New Roman" w:hAnsi="Times New Roman" w:cs="Times New Roman"/>
          <w:sz w:val="28"/>
          <w:szCs w:val="28"/>
          <w:lang w:val="uk-UA" w:eastAsia="uk-UA"/>
        </w:rPr>
        <w:t xml:space="preserve">Ігоря Александрова. </w:t>
      </w:r>
    </w:p>
    <w:p w:rsidR="00142610" w:rsidRPr="004C0EEF" w:rsidRDefault="00142610" w:rsidP="00AD3B63">
      <w:pPr>
        <w:tabs>
          <w:tab w:val="left" w:pos="993"/>
        </w:tabs>
        <w:spacing w:after="0" w:line="240" w:lineRule="auto"/>
        <w:ind w:firstLine="709"/>
        <w:contextualSpacing/>
        <w:jc w:val="both"/>
        <w:rPr>
          <w:rFonts w:ascii="Times New Roman" w:eastAsia="Times New Roman" w:hAnsi="Times New Roman" w:cs="Times New Roman"/>
          <w:sz w:val="28"/>
          <w:szCs w:val="28"/>
          <w:lang w:val="uk-UA" w:eastAsia="uk-UA"/>
        </w:rPr>
      </w:pPr>
    </w:p>
    <w:p w:rsidR="00142610" w:rsidRDefault="00BA2AE8" w:rsidP="00AD3B6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 К</w:t>
      </w:r>
      <w:r w:rsidR="004C0EEF" w:rsidRPr="004C0EEF">
        <w:rPr>
          <w:rFonts w:ascii="Times New Roman" w:eastAsia="Times New Roman" w:hAnsi="Times New Roman" w:cs="Times New Roman"/>
          <w:sz w:val="28"/>
          <w:szCs w:val="28"/>
          <w:lang w:val="uk-UA" w:eastAsia="uk-UA"/>
        </w:rPr>
        <w:t>онкурс представляються матеріали будь-яких жанрів, в яких відображена відповідна тематика, як в масштабах Донецької області</w:t>
      </w:r>
      <w:r>
        <w:rPr>
          <w:rFonts w:ascii="Times New Roman" w:eastAsia="Times New Roman" w:hAnsi="Times New Roman" w:cs="Times New Roman"/>
          <w:sz w:val="28"/>
          <w:szCs w:val="28"/>
          <w:lang w:val="uk-UA" w:eastAsia="uk-UA"/>
        </w:rPr>
        <w:t xml:space="preserve"> в цілому</w:t>
      </w:r>
      <w:r w:rsidR="004C0EEF" w:rsidRPr="004C0EEF">
        <w:rPr>
          <w:rFonts w:ascii="Times New Roman" w:eastAsia="Times New Roman" w:hAnsi="Times New Roman" w:cs="Times New Roman"/>
          <w:sz w:val="28"/>
          <w:szCs w:val="28"/>
          <w:lang w:val="uk-UA" w:eastAsia="uk-UA"/>
        </w:rPr>
        <w:t xml:space="preserve">, так і окремих її територій. </w:t>
      </w:r>
    </w:p>
    <w:p w:rsidR="00142610" w:rsidRPr="00142610" w:rsidRDefault="00142610" w:rsidP="00AD3B63">
      <w:pPr>
        <w:tabs>
          <w:tab w:val="left" w:pos="993"/>
        </w:tabs>
        <w:spacing w:after="0" w:line="240" w:lineRule="auto"/>
        <w:ind w:firstLine="709"/>
        <w:contextualSpacing/>
        <w:jc w:val="both"/>
        <w:rPr>
          <w:rFonts w:ascii="Times New Roman" w:eastAsia="Times New Roman" w:hAnsi="Times New Roman" w:cs="Times New Roman"/>
          <w:color w:val="FF0000"/>
          <w:sz w:val="28"/>
          <w:szCs w:val="28"/>
          <w:lang w:val="uk-UA" w:eastAsia="uk-UA"/>
        </w:rPr>
      </w:pPr>
    </w:p>
    <w:p w:rsidR="004C0EEF" w:rsidRPr="00057474" w:rsidRDefault="004C0EEF" w:rsidP="00590226">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590226">
        <w:rPr>
          <w:rFonts w:ascii="Times New Roman" w:eastAsia="Times New Roman" w:hAnsi="Times New Roman" w:cs="Times New Roman"/>
          <w:sz w:val="28"/>
          <w:szCs w:val="28"/>
          <w:lang w:val="uk-UA" w:eastAsia="uk-UA"/>
        </w:rPr>
        <w:t xml:space="preserve">Матеріали, що були оприлюднені в друкованих виданнях, надаються </w:t>
      </w:r>
      <w:r w:rsidR="000101DE" w:rsidRPr="00590226">
        <w:rPr>
          <w:rFonts w:ascii="Times New Roman" w:eastAsia="Times New Roman" w:hAnsi="Times New Roman" w:cs="Times New Roman"/>
          <w:sz w:val="28"/>
          <w:szCs w:val="28"/>
          <w:lang w:val="uk-UA" w:eastAsia="uk-UA"/>
        </w:rPr>
        <w:br/>
      </w:r>
      <w:r w:rsidRPr="00590226">
        <w:rPr>
          <w:rFonts w:ascii="Times New Roman" w:eastAsia="Times New Roman" w:hAnsi="Times New Roman" w:cs="Times New Roman"/>
          <w:sz w:val="28"/>
          <w:szCs w:val="28"/>
          <w:lang w:val="uk-UA" w:eastAsia="uk-UA"/>
        </w:rPr>
        <w:t>у вигляді вирізки</w:t>
      </w:r>
      <w:r w:rsidR="00BA2AE8" w:rsidRPr="00590226">
        <w:rPr>
          <w:rFonts w:ascii="Times New Roman" w:eastAsia="Times New Roman" w:hAnsi="Times New Roman" w:cs="Times New Roman"/>
          <w:sz w:val="28"/>
          <w:szCs w:val="28"/>
          <w:lang w:val="uk-UA" w:eastAsia="uk-UA"/>
        </w:rPr>
        <w:t xml:space="preserve"> з оригіналу </w:t>
      </w:r>
      <w:r w:rsidR="00BA2AE8" w:rsidRPr="00057474">
        <w:rPr>
          <w:rFonts w:ascii="Times New Roman" w:eastAsia="Times New Roman" w:hAnsi="Times New Roman" w:cs="Times New Roman"/>
          <w:sz w:val="28"/>
          <w:szCs w:val="28"/>
          <w:lang w:val="uk-UA" w:eastAsia="uk-UA"/>
        </w:rPr>
        <w:t>або копії, засвідч</w:t>
      </w:r>
      <w:r w:rsidRPr="00057474">
        <w:rPr>
          <w:rFonts w:ascii="Times New Roman" w:eastAsia="Times New Roman" w:hAnsi="Times New Roman" w:cs="Times New Roman"/>
          <w:sz w:val="28"/>
          <w:szCs w:val="28"/>
          <w:lang w:val="uk-UA" w:eastAsia="uk-UA"/>
        </w:rPr>
        <w:t xml:space="preserve">еної </w:t>
      </w:r>
      <w:r w:rsidR="009B6230" w:rsidRPr="00057474">
        <w:rPr>
          <w:rFonts w:ascii="Times New Roman" w:eastAsia="Times New Roman" w:hAnsi="Times New Roman" w:cs="Times New Roman"/>
          <w:sz w:val="28"/>
          <w:szCs w:val="28"/>
          <w:lang w:val="uk-UA" w:eastAsia="uk-UA"/>
        </w:rPr>
        <w:t>головн</w:t>
      </w:r>
      <w:r w:rsidR="000101DE" w:rsidRPr="00057474">
        <w:rPr>
          <w:rFonts w:ascii="Times New Roman" w:eastAsia="Times New Roman" w:hAnsi="Times New Roman" w:cs="Times New Roman"/>
          <w:sz w:val="28"/>
          <w:szCs w:val="28"/>
          <w:lang w:val="uk-UA" w:eastAsia="uk-UA"/>
        </w:rPr>
        <w:t>им</w:t>
      </w:r>
      <w:r w:rsidR="009B6230" w:rsidRPr="00057474">
        <w:rPr>
          <w:rFonts w:ascii="Times New Roman" w:eastAsia="Times New Roman" w:hAnsi="Times New Roman" w:cs="Times New Roman"/>
          <w:sz w:val="28"/>
          <w:szCs w:val="28"/>
          <w:lang w:val="uk-UA" w:eastAsia="uk-UA"/>
        </w:rPr>
        <w:t xml:space="preserve"> редактор</w:t>
      </w:r>
      <w:r w:rsidR="000101DE" w:rsidRPr="00057474">
        <w:rPr>
          <w:rFonts w:ascii="Times New Roman" w:eastAsia="Times New Roman" w:hAnsi="Times New Roman" w:cs="Times New Roman"/>
          <w:sz w:val="28"/>
          <w:szCs w:val="28"/>
          <w:lang w:val="uk-UA" w:eastAsia="uk-UA"/>
        </w:rPr>
        <w:t>ом</w:t>
      </w:r>
      <w:r w:rsidR="009B6230" w:rsidRPr="00057474">
        <w:rPr>
          <w:rFonts w:ascii="Times New Roman" w:eastAsia="Times New Roman" w:hAnsi="Times New Roman" w:cs="Times New Roman"/>
          <w:sz w:val="28"/>
          <w:szCs w:val="28"/>
          <w:lang w:val="uk-UA" w:eastAsia="uk-UA"/>
        </w:rPr>
        <w:t xml:space="preserve"> або керівник</w:t>
      </w:r>
      <w:r w:rsidR="000101DE" w:rsidRPr="00057474">
        <w:rPr>
          <w:rFonts w:ascii="Times New Roman" w:eastAsia="Times New Roman" w:hAnsi="Times New Roman" w:cs="Times New Roman"/>
          <w:sz w:val="28"/>
          <w:szCs w:val="28"/>
          <w:lang w:val="uk-UA" w:eastAsia="uk-UA"/>
        </w:rPr>
        <w:t>ом</w:t>
      </w:r>
      <w:r w:rsidR="009B6230" w:rsidRPr="00057474">
        <w:rPr>
          <w:rFonts w:ascii="Times New Roman" w:eastAsia="Times New Roman" w:hAnsi="Times New Roman" w:cs="Times New Roman"/>
          <w:sz w:val="28"/>
          <w:szCs w:val="28"/>
          <w:lang w:val="uk-UA" w:eastAsia="uk-UA"/>
        </w:rPr>
        <w:t xml:space="preserve"> юридичної особи засобу масової інформації </w:t>
      </w:r>
      <w:r w:rsidRPr="00057474">
        <w:rPr>
          <w:rFonts w:ascii="Times New Roman" w:eastAsia="Times New Roman" w:hAnsi="Times New Roman" w:cs="Times New Roman"/>
          <w:sz w:val="28"/>
          <w:szCs w:val="28"/>
          <w:lang w:val="uk-UA" w:eastAsia="uk-UA"/>
        </w:rPr>
        <w:t>із зазначенням дати випуску</w:t>
      </w:r>
      <w:r w:rsidR="00AD3B63" w:rsidRPr="00057474">
        <w:rPr>
          <w:rFonts w:ascii="Times New Roman" w:eastAsia="Times New Roman" w:hAnsi="Times New Roman" w:cs="Times New Roman"/>
          <w:sz w:val="28"/>
          <w:szCs w:val="28"/>
          <w:lang w:val="uk-UA" w:eastAsia="uk-UA"/>
        </w:rPr>
        <w:t>.</w:t>
      </w:r>
      <w:r w:rsidR="00590226" w:rsidRPr="00057474">
        <w:rPr>
          <w:rFonts w:ascii="Arial" w:eastAsia="Times New Roman" w:hAnsi="Arial" w:cs="Arial"/>
          <w:color w:val="405E66"/>
          <w:sz w:val="24"/>
          <w:szCs w:val="24"/>
          <w:lang w:val="uk-UA"/>
        </w:rPr>
        <w:t xml:space="preserve"> </w:t>
      </w:r>
    </w:p>
    <w:p w:rsidR="00142610" w:rsidRPr="004C0EEF" w:rsidRDefault="00142610" w:rsidP="00AD3B63">
      <w:pPr>
        <w:tabs>
          <w:tab w:val="left" w:pos="993"/>
        </w:tabs>
        <w:spacing w:after="0" w:line="240" w:lineRule="auto"/>
        <w:ind w:left="709"/>
        <w:contextualSpacing/>
        <w:jc w:val="both"/>
        <w:rPr>
          <w:rFonts w:ascii="Times New Roman" w:eastAsia="Times New Roman" w:hAnsi="Times New Roman" w:cs="Times New Roman"/>
          <w:sz w:val="28"/>
          <w:szCs w:val="28"/>
          <w:lang w:val="uk-UA" w:eastAsia="uk-UA"/>
        </w:rPr>
      </w:pPr>
    </w:p>
    <w:p w:rsidR="004C0EEF" w:rsidRDefault="004C0EEF" w:rsidP="00AD3B6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Радіо- і телесюжети надаються у форматі AVI, МР3</w:t>
      </w:r>
      <w:r w:rsidR="00590226">
        <w:rPr>
          <w:rFonts w:ascii="Times New Roman" w:eastAsia="Times New Roman" w:hAnsi="Times New Roman" w:cs="Times New Roman"/>
          <w:sz w:val="28"/>
          <w:szCs w:val="28"/>
          <w:lang w:val="uk-UA" w:eastAsia="uk-UA"/>
        </w:rPr>
        <w:t xml:space="preserve">, </w:t>
      </w:r>
      <w:r w:rsidR="00590226" w:rsidRPr="00057474">
        <w:rPr>
          <w:rFonts w:ascii="Times New Roman" w:eastAsia="Times New Roman" w:hAnsi="Times New Roman" w:cs="Times New Roman"/>
          <w:sz w:val="28"/>
          <w:szCs w:val="28"/>
          <w:lang w:val="en-US" w:eastAsia="uk-UA"/>
        </w:rPr>
        <w:t>MP</w:t>
      </w:r>
      <w:r w:rsidR="00590226" w:rsidRPr="00057474">
        <w:rPr>
          <w:rFonts w:ascii="Times New Roman" w:eastAsia="Times New Roman" w:hAnsi="Times New Roman" w:cs="Times New Roman"/>
          <w:sz w:val="28"/>
          <w:szCs w:val="28"/>
          <w:lang w:val="uk-UA" w:eastAsia="uk-UA"/>
        </w:rPr>
        <w:t>4</w:t>
      </w:r>
      <w:r w:rsidRPr="00057474">
        <w:rPr>
          <w:rFonts w:ascii="Times New Roman" w:eastAsia="Times New Roman" w:hAnsi="Times New Roman" w:cs="Times New Roman"/>
          <w:sz w:val="28"/>
          <w:szCs w:val="28"/>
          <w:lang w:val="uk-UA" w:eastAsia="uk-UA"/>
        </w:rPr>
        <w:t xml:space="preserve"> н</w:t>
      </w:r>
      <w:r w:rsidRPr="004C0EEF">
        <w:rPr>
          <w:rFonts w:ascii="Times New Roman" w:eastAsia="Times New Roman" w:hAnsi="Times New Roman" w:cs="Times New Roman"/>
          <w:sz w:val="28"/>
          <w:szCs w:val="28"/>
          <w:lang w:val="uk-UA" w:eastAsia="uk-UA"/>
        </w:rPr>
        <w:t xml:space="preserve">а DVD і CD-дисках та інших цифрових носіях інформації загальним хронометражем </w:t>
      </w:r>
      <w:r w:rsidR="00142610">
        <w:rPr>
          <w:rFonts w:ascii="Times New Roman" w:eastAsia="Times New Roman" w:hAnsi="Times New Roman" w:cs="Times New Roman"/>
          <w:sz w:val="28"/>
          <w:szCs w:val="28"/>
          <w:lang w:val="uk-UA" w:eastAsia="uk-UA"/>
        </w:rPr>
        <w:br/>
      </w:r>
      <w:r w:rsidRPr="004C0EEF">
        <w:rPr>
          <w:rFonts w:ascii="Times New Roman" w:eastAsia="Times New Roman" w:hAnsi="Times New Roman" w:cs="Times New Roman"/>
          <w:sz w:val="28"/>
          <w:szCs w:val="28"/>
          <w:lang w:val="uk-UA" w:eastAsia="uk-UA"/>
        </w:rPr>
        <w:t xml:space="preserve">не більше 30 хвилин. </w:t>
      </w:r>
      <w:r w:rsidRPr="00057474">
        <w:rPr>
          <w:rFonts w:ascii="Times New Roman" w:eastAsia="Times New Roman" w:hAnsi="Times New Roman" w:cs="Times New Roman"/>
          <w:sz w:val="28"/>
          <w:szCs w:val="28"/>
          <w:lang w:val="uk-UA" w:eastAsia="uk-UA"/>
        </w:rPr>
        <w:t>Ефірна</w:t>
      </w:r>
      <w:r w:rsidRPr="004C0EEF">
        <w:rPr>
          <w:rFonts w:ascii="Times New Roman" w:eastAsia="Times New Roman" w:hAnsi="Times New Roman" w:cs="Times New Roman"/>
          <w:sz w:val="28"/>
          <w:szCs w:val="28"/>
          <w:lang w:val="uk-UA" w:eastAsia="uk-UA"/>
        </w:rPr>
        <w:t xml:space="preserve"> довідка обов'язкова.</w:t>
      </w:r>
    </w:p>
    <w:p w:rsidR="00142610" w:rsidRPr="004C0EEF" w:rsidRDefault="00142610" w:rsidP="00AD3B63">
      <w:pPr>
        <w:tabs>
          <w:tab w:val="left" w:pos="993"/>
        </w:tabs>
        <w:spacing w:after="0" w:line="240" w:lineRule="auto"/>
        <w:contextualSpacing/>
        <w:jc w:val="both"/>
        <w:rPr>
          <w:rFonts w:ascii="Times New Roman" w:eastAsia="Times New Roman" w:hAnsi="Times New Roman" w:cs="Times New Roman"/>
          <w:sz w:val="28"/>
          <w:szCs w:val="28"/>
          <w:lang w:val="uk-UA" w:eastAsia="uk-UA"/>
        </w:rPr>
      </w:pPr>
    </w:p>
    <w:p w:rsidR="004C0EEF" w:rsidRPr="00142610" w:rsidRDefault="004C0EEF" w:rsidP="00AD3B6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lastRenderedPageBreak/>
        <w:t xml:space="preserve">Матеріали, що були оприлюднені в електронних засобах масової інформації, приймаються в електронному вигляді (на CD-дисках та інших цифрових носіях інформації), у роздрукованому вигляді на бланку редакції з </w:t>
      </w:r>
      <w:r w:rsidR="009D25F6" w:rsidRPr="00142610">
        <w:rPr>
          <w:rFonts w:ascii="Times New Roman" w:eastAsia="Times New Roman" w:hAnsi="Times New Roman" w:cs="Times New Roman"/>
          <w:sz w:val="28"/>
          <w:szCs w:val="28"/>
          <w:lang w:val="uk-UA" w:eastAsia="uk-UA"/>
        </w:rPr>
        <w:t>зазначенням дати публікації, за</w:t>
      </w:r>
      <w:r w:rsidR="00BA2AE8" w:rsidRPr="00142610">
        <w:rPr>
          <w:rFonts w:ascii="Times New Roman" w:eastAsia="Times New Roman" w:hAnsi="Times New Roman" w:cs="Times New Roman"/>
          <w:sz w:val="28"/>
          <w:szCs w:val="28"/>
          <w:lang w:val="uk-UA" w:eastAsia="uk-UA"/>
        </w:rPr>
        <w:t>свідчені</w:t>
      </w:r>
      <w:r w:rsidRPr="00142610">
        <w:rPr>
          <w:rFonts w:ascii="Times New Roman" w:eastAsia="Times New Roman" w:hAnsi="Times New Roman" w:cs="Times New Roman"/>
          <w:sz w:val="28"/>
          <w:szCs w:val="28"/>
          <w:lang w:val="uk-UA" w:eastAsia="uk-UA"/>
        </w:rPr>
        <w:t xml:space="preserve"> керівником редакції та печаткою</w:t>
      </w:r>
      <w:r w:rsidR="003400F3" w:rsidRPr="00142610">
        <w:rPr>
          <w:rFonts w:ascii="Times New Roman" w:eastAsia="Times New Roman" w:hAnsi="Times New Roman" w:cs="Times New Roman"/>
          <w:sz w:val="28"/>
          <w:szCs w:val="28"/>
          <w:lang w:val="uk-UA" w:eastAsia="uk-UA"/>
        </w:rPr>
        <w:t xml:space="preserve"> </w:t>
      </w:r>
      <w:r w:rsidR="00142610">
        <w:rPr>
          <w:rFonts w:ascii="Times New Roman" w:eastAsia="Times New Roman" w:hAnsi="Times New Roman" w:cs="Times New Roman"/>
          <w:sz w:val="28"/>
          <w:szCs w:val="28"/>
          <w:lang w:val="uk-UA" w:eastAsia="uk-UA"/>
        </w:rPr>
        <w:br/>
      </w:r>
      <w:r w:rsidR="003400F3" w:rsidRPr="00142610">
        <w:rPr>
          <w:rFonts w:ascii="Times New Roman" w:eastAsia="Times New Roman" w:hAnsi="Times New Roman" w:cs="Times New Roman"/>
          <w:sz w:val="28"/>
          <w:szCs w:val="28"/>
          <w:lang w:val="uk-UA" w:eastAsia="uk-UA"/>
        </w:rPr>
        <w:t>(за наявності)</w:t>
      </w:r>
      <w:r w:rsidRPr="00142610">
        <w:rPr>
          <w:rFonts w:ascii="Times New Roman" w:eastAsia="Times New Roman" w:hAnsi="Times New Roman" w:cs="Times New Roman"/>
          <w:sz w:val="28"/>
          <w:szCs w:val="28"/>
          <w:lang w:val="uk-UA" w:eastAsia="uk-UA"/>
        </w:rPr>
        <w:t>.</w:t>
      </w:r>
    </w:p>
    <w:p w:rsidR="00FF0B09" w:rsidRPr="004C0EEF" w:rsidRDefault="00FF0B09" w:rsidP="00AD3B63">
      <w:pPr>
        <w:tabs>
          <w:tab w:val="left" w:pos="993"/>
        </w:tabs>
        <w:spacing w:after="0" w:line="240" w:lineRule="auto"/>
        <w:ind w:firstLine="709"/>
        <w:contextualSpacing/>
        <w:jc w:val="both"/>
        <w:rPr>
          <w:rFonts w:ascii="Times New Roman" w:eastAsia="Times New Roman" w:hAnsi="Times New Roman" w:cs="Times New Roman"/>
          <w:sz w:val="28"/>
          <w:szCs w:val="28"/>
          <w:lang w:val="uk-UA" w:eastAsia="uk-UA"/>
        </w:rPr>
      </w:pPr>
    </w:p>
    <w:p w:rsidR="00D06F0D" w:rsidRDefault="009F77D9" w:rsidP="00BD479C">
      <w:pPr>
        <w:numPr>
          <w:ilvl w:val="0"/>
          <w:numId w:val="2"/>
        </w:numPr>
        <w:tabs>
          <w:tab w:val="left" w:pos="993"/>
        </w:tabs>
        <w:spacing w:after="0" w:line="240" w:lineRule="auto"/>
        <w:ind w:left="0" w:right="-1" w:firstLine="709"/>
        <w:contextualSpacing/>
        <w:jc w:val="both"/>
        <w:rPr>
          <w:rFonts w:ascii="Times New Roman" w:hAnsi="Times New Roman"/>
          <w:sz w:val="28"/>
          <w:szCs w:val="28"/>
          <w:lang w:val="uk-UA"/>
        </w:rPr>
      </w:pPr>
      <w:r>
        <w:rPr>
          <w:rFonts w:ascii="Times New Roman" w:hAnsi="Times New Roman"/>
          <w:color w:val="000000"/>
          <w:sz w:val="28"/>
          <w:szCs w:val="28"/>
          <w:lang w:val="uk-UA"/>
        </w:rPr>
        <w:t xml:space="preserve">На конкурс представляються </w:t>
      </w:r>
      <w:r w:rsidR="004C0EEF" w:rsidRPr="00AA1457">
        <w:rPr>
          <w:rFonts w:ascii="Times New Roman" w:eastAsia="Times New Roman" w:hAnsi="Times New Roman" w:cs="Times New Roman"/>
          <w:sz w:val="28"/>
          <w:szCs w:val="28"/>
          <w:lang w:val="uk-UA" w:eastAsia="uk-UA"/>
        </w:rPr>
        <w:t xml:space="preserve">матеріали, опубліковані або такі, </w:t>
      </w:r>
      <w:r w:rsidR="00AD3B63">
        <w:rPr>
          <w:rFonts w:ascii="Times New Roman" w:eastAsia="Times New Roman" w:hAnsi="Times New Roman" w:cs="Times New Roman"/>
          <w:sz w:val="28"/>
          <w:szCs w:val="28"/>
          <w:lang w:val="uk-UA" w:eastAsia="uk-UA"/>
        </w:rPr>
        <w:br/>
      </w:r>
      <w:r w:rsidR="004C0EEF" w:rsidRPr="00AA1457">
        <w:rPr>
          <w:rFonts w:ascii="Times New Roman" w:eastAsia="Times New Roman" w:hAnsi="Times New Roman" w:cs="Times New Roman"/>
          <w:sz w:val="28"/>
          <w:szCs w:val="28"/>
          <w:lang w:val="uk-UA" w:eastAsia="uk-UA"/>
        </w:rPr>
        <w:t>що вийшли в ефір з 01 червня 2017 року по 30 квітня 2018</w:t>
      </w:r>
      <w:r>
        <w:rPr>
          <w:rFonts w:ascii="Times New Roman" w:eastAsia="Times New Roman" w:hAnsi="Times New Roman" w:cs="Times New Roman"/>
          <w:sz w:val="28"/>
          <w:szCs w:val="28"/>
          <w:lang w:val="uk-UA" w:eastAsia="uk-UA"/>
        </w:rPr>
        <w:t xml:space="preserve"> року </w:t>
      </w:r>
      <w:r w:rsidR="00AD3B63">
        <w:rPr>
          <w:rFonts w:ascii="Times New Roman" w:eastAsia="Times New Roman" w:hAnsi="Times New Roman" w:cs="Times New Roman"/>
          <w:sz w:val="28"/>
          <w:szCs w:val="28"/>
          <w:lang w:val="uk-UA" w:eastAsia="uk-UA"/>
        </w:rPr>
        <w:br/>
      </w:r>
      <w:r>
        <w:rPr>
          <w:rFonts w:ascii="Times New Roman" w:eastAsia="Times New Roman" w:hAnsi="Times New Roman" w:cs="Times New Roman"/>
          <w:sz w:val="28"/>
          <w:szCs w:val="28"/>
          <w:lang w:val="uk-UA" w:eastAsia="uk-UA"/>
        </w:rPr>
        <w:t xml:space="preserve">та щорічно з </w:t>
      </w:r>
      <w:r w:rsidR="00707717">
        <w:rPr>
          <w:rFonts w:ascii="Times New Roman" w:eastAsia="Times New Roman" w:hAnsi="Times New Roman" w:cs="Times New Roman"/>
          <w:sz w:val="28"/>
          <w:szCs w:val="28"/>
          <w:lang w:val="uk-UA" w:eastAsia="uk-UA"/>
        </w:rPr>
        <w:t>0</w:t>
      </w:r>
      <w:r>
        <w:rPr>
          <w:rFonts w:ascii="Times New Roman" w:eastAsia="Times New Roman" w:hAnsi="Times New Roman" w:cs="Times New Roman"/>
          <w:sz w:val="28"/>
          <w:szCs w:val="28"/>
          <w:lang w:val="uk-UA" w:eastAsia="uk-UA"/>
        </w:rPr>
        <w:t xml:space="preserve">1 травня </w:t>
      </w:r>
      <w:r w:rsidR="00361E8B">
        <w:rPr>
          <w:rFonts w:ascii="Times New Roman" w:eastAsia="Times New Roman" w:hAnsi="Times New Roman" w:cs="Times New Roman"/>
          <w:sz w:val="28"/>
          <w:szCs w:val="28"/>
          <w:lang w:val="uk-UA" w:eastAsia="uk-UA"/>
        </w:rPr>
        <w:t xml:space="preserve">минулого року </w:t>
      </w:r>
      <w:r>
        <w:rPr>
          <w:rFonts w:ascii="Times New Roman" w:eastAsia="Times New Roman" w:hAnsi="Times New Roman" w:cs="Times New Roman"/>
          <w:sz w:val="28"/>
          <w:szCs w:val="28"/>
          <w:lang w:val="uk-UA" w:eastAsia="uk-UA"/>
        </w:rPr>
        <w:t>по 30 квітня</w:t>
      </w:r>
      <w:r w:rsidR="00361E8B">
        <w:rPr>
          <w:rFonts w:ascii="Times New Roman" w:eastAsia="Times New Roman" w:hAnsi="Times New Roman" w:cs="Times New Roman"/>
          <w:sz w:val="28"/>
          <w:szCs w:val="28"/>
          <w:lang w:val="uk-UA" w:eastAsia="uk-UA"/>
        </w:rPr>
        <w:t xml:space="preserve"> поточного року</w:t>
      </w:r>
      <w:r>
        <w:rPr>
          <w:rFonts w:ascii="Times New Roman" w:eastAsia="Times New Roman" w:hAnsi="Times New Roman" w:cs="Times New Roman"/>
          <w:sz w:val="28"/>
          <w:szCs w:val="28"/>
          <w:lang w:val="uk-UA" w:eastAsia="uk-UA"/>
        </w:rPr>
        <w:t>.</w:t>
      </w:r>
    </w:p>
    <w:p w:rsidR="00D06F0D" w:rsidRPr="00D06F0D" w:rsidRDefault="00D06F0D" w:rsidP="00BD479C">
      <w:pPr>
        <w:tabs>
          <w:tab w:val="left" w:pos="993"/>
        </w:tabs>
        <w:spacing w:after="0" w:line="240" w:lineRule="auto"/>
        <w:ind w:left="709" w:right="-1"/>
        <w:contextualSpacing/>
        <w:jc w:val="both"/>
        <w:rPr>
          <w:rFonts w:ascii="Times New Roman" w:hAnsi="Times New Roman"/>
          <w:sz w:val="28"/>
          <w:szCs w:val="28"/>
          <w:lang w:val="uk-UA"/>
        </w:rPr>
      </w:pPr>
    </w:p>
    <w:p w:rsidR="00F569CE" w:rsidRPr="00F569CE" w:rsidRDefault="00D06F0D" w:rsidP="00BD479C">
      <w:pPr>
        <w:numPr>
          <w:ilvl w:val="0"/>
          <w:numId w:val="2"/>
        </w:numPr>
        <w:tabs>
          <w:tab w:val="left" w:pos="993"/>
        </w:tabs>
        <w:spacing w:after="0" w:line="240" w:lineRule="auto"/>
        <w:ind w:left="0" w:right="-1" w:firstLine="709"/>
        <w:contextualSpacing/>
        <w:jc w:val="both"/>
        <w:rPr>
          <w:rFonts w:ascii="Times New Roman" w:hAnsi="Times New Roman"/>
          <w:color w:val="000000" w:themeColor="text1"/>
          <w:sz w:val="28"/>
          <w:szCs w:val="28"/>
          <w:lang w:val="uk-UA"/>
        </w:rPr>
      </w:pPr>
      <w:r w:rsidRPr="00057474">
        <w:rPr>
          <w:rFonts w:ascii="Times New Roman" w:eastAsia="Times New Roman" w:hAnsi="Times New Roman" w:cs="Times New Roman"/>
          <w:color w:val="000000" w:themeColor="text1"/>
          <w:sz w:val="28"/>
          <w:szCs w:val="28"/>
          <w:lang w:val="uk-UA" w:eastAsia="uk-UA"/>
        </w:rPr>
        <w:t>Оцінка представлених матеріалів і визначення переможців Конкурсу здійснюється журі Конкурсу за наступними критеріями:</w:t>
      </w:r>
    </w:p>
    <w:p w:rsidR="00F569CE" w:rsidRDefault="00D06F0D" w:rsidP="00BD479C">
      <w:pPr>
        <w:pStyle w:val="ad"/>
        <w:spacing w:after="0" w:line="240" w:lineRule="auto"/>
        <w:ind w:left="0" w:right="-1" w:firstLine="852"/>
        <w:jc w:val="both"/>
        <w:rPr>
          <w:rFonts w:ascii="Times New Roman" w:eastAsia="Times New Roman" w:hAnsi="Times New Roman" w:cs="Times New Roman"/>
          <w:color w:val="000000" w:themeColor="text1"/>
          <w:sz w:val="28"/>
          <w:szCs w:val="28"/>
          <w:lang w:val="uk-UA" w:eastAsia="uk-UA"/>
        </w:rPr>
      </w:pPr>
      <w:r w:rsidRPr="00476A15">
        <w:rPr>
          <w:rFonts w:ascii="Times New Roman" w:eastAsia="Times New Roman" w:hAnsi="Times New Roman" w:cs="Times New Roman"/>
          <w:color w:val="000000" w:themeColor="text1"/>
          <w:sz w:val="28"/>
          <w:szCs w:val="28"/>
          <w:lang w:val="uk-UA" w:eastAsia="uk-UA"/>
        </w:rPr>
        <w:t xml:space="preserve">змістовність публікації, теле- і радіопрограми, сюжету, </w:t>
      </w:r>
      <w:r w:rsidR="00476A15">
        <w:rPr>
          <w:rFonts w:ascii="Times New Roman" w:eastAsia="Times New Roman" w:hAnsi="Times New Roman" w:cs="Times New Roman"/>
          <w:color w:val="000000" w:themeColor="text1"/>
          <w:sz w:val="28"/>
          <w:szCs w:val="28"/>
          <w:lang w:val="uk-UA" w:eastAsia="uk-UA"/>
        </w:rPr>
        <w:t xml:space="preserve">повнота </w:t>
      </w:r>
      <w:r w:rsidRPr="00476A15">
        <w:rPr>
          <w:rFonts w:ascii="Times New Roman" w:eastAsia="Times New Roman" w:hAnsi="Times New Roman" w:cs="Times New Roman"/>
          <w:color w:val="000000" w:themeColor="text1"/>
          <w:sz w:val="28"/>
          <w:szCs w:val="28"/>
          <w:lang w:val="uk-UA" w:eastAsia="uk-UA"/>
        </w:rPr>
        <w:t>розкриття теми;</w:t>
      </w:r>
    </w:p>
    <w:p w:rsidR="00F569CE" w:rsidRDefault="00D06F0D" w:rsidP="00BD479C">
      <w:pPr>
        <w:pStyle w:val="ad"/>
        <w:spacing w:after="0" w:line="240" w:lineRule="auto"/>
        <w:ind w:left="852" w:right="-1"/>
        <w:jc w:val="both"/>
        <w:rPr>
          <w:rFonts w:ascii="Times New Roman" w:eastAsia="Times New Roman" w:hAnsi="Times New Roman" w:cs="Times New Roman"/>
          <w:color w:val="000000" w:themeColor="text1"/>
          <w:sz w:val="28"/>
          <w:szCs w:val="28"/>
          <w:lang w:val="uk-UA" w:eastAsia="uk-UA"/>
        </w:rPr>
      </w:pPr>
      <w:r w:rsidRPr="00F569CE">
        <w:rPr>
          <w:rFonts w:ascii="Times New Roman" w:eastAsia="Times New Roman" w:hAnsi="Times New Roman" w:cs="Times New Roman"/>
          <w:color w:val="000000" w:themeColor="text1"/>
          <w:sz w:val="28"/>
          <w:szCs w:val="28"/>
          <w:lang w:val="uk-UA" w:eastAsia="uk-UA"/>
        </w:rPr>
        <w:t>об'єктивність і значимість викладеного матеріалу;</w:t>
      </w:r>
    </w:p>
    <w:p w:rsidR="00F569CE" w:rsidRPr="00F569CE" w:rsidRDefault="00D75FE9" w:rsidP="00BD479C">
      <w:pPr>
        <w:pStyle w:val="ad"/>
        <w:spacing w:after="0" w:line="240" w:lineRule="auto"/>
        <w:ind w:left="0" w:right="-1" w:firstLine="852"/>
        <w:jc w:val="both"/>
        <w:rPr>
          <w:rFonts w:ascii="Times New Roman" w:eastAsia="Times New Roman" w:hAnsi="Times New Roman" w:cs="Times New Roman"/>
          <w:color w:val="000000" w:themeColor="text1"/>
          <w:sz w:val="28"/>
          <w:szCs w:val="28"/>
          <w:lang w:val="uk-UA" w:eastAsia="uk-UA"/>
        </w:rPr>
      </w:pPr>
      <w:r w:rsidRPr="00F569CE">
        <w:rPr>
          <w:rFonts w:ascii="Times New Roman" w:eastAsia="Times New Roman" w:hAnsi="Times New Roman" w:cs="Times New Roman"/>
          <w:sz w:val="28"/>
          <w:szCs w:val="28"/>
          <w:lang w:val="uk-UA"/>
        </w:rPr>
        <w:t xml:space="preserve">дотримання </w:t>
      </w:r>
      <w:r w:rsidR="00E15B26" w:rsidRPr="00F569CE">
        <w:rPr>
          <w:rFonts w:ascii="Times New Roman" w:eastAsia="Times New Roman" w:hAnsi="Times New Roman" w:cs="Times New Roman"/>
          <w:sz w:val="28"/>
          <w:szCs w:val="28"/>
          <w:lang w:val="uk-UA"/>
        </w:rPr>
        <w:t xml:space="preserve">етичних норм та стандартів журналістики (баланс </w:t>
      </w:r>
      <w:r w:rsidR="00BD479C">
        <w:rPr>
          <w:rFonts w:ascii="Times New Roman" w:eastAsia="Times New Roman" w:hAnsi="Times New Roman" w:cs="Times New Roman"/>
          <w:sz w:val="28"/>
          <w:szCs w:val="28"/>
          <w:lang w:val="uk-UA"/>
        </w:rPr>
        <w:br/>
      </w:r>
      <w:r w:rsidR="00E15B26" w:rsidRPr="00F569CE">
        <w:rPr>
          <w:rFonts w:ascii="Times New Roman" w:eastAsia="Times New Roman" w:hAnsi="Times New Roman" w:cs="Times New Roman"/>
          <w:sz w:val="28"/>
          <w:szCs w:val="28"/>
          <w:lang w:val="uk-UA"/>
        </w:rPr>
        <w:t>думок і точок зору, об’єктивність, достовірність (посилання на джерела), відокремлення фактів від коментарів, точність, повнота представлення фактів</w:t>
      </w:r>
      <w:r w:rsidR="007A797B" w:rsidRPr="00F569CE">
        <w:rPr>
          <w:rFonts w:ascii="Times New Roman" w:eastAsia="Times New Roman" w:hAnsi="Times New Roman" w:cs="Times New Roman"/>
          <w:sz w:val="28"/>
          <w:szCs w:val="28"/>
          <w:lang w:val="uk-UA"/>
        </w:rPr>
        <w:t xml:space="preserve"> та інформації з проблеми тощо);</w:t>
      </w:r>
    </w:p>
    <w:p w:rsidR="00E15B26" w:rsidRPr="00F569CE" w:rsidRDefault="00D75FE9" w:rsidP="00BD479C">
      <w:pPr>
        <w:pStyle w:val="ad"/>
        <w:spacing w:after="0" w:line="240" w:lineRule="auto"/>
        <w:ind w:left="0" w:right="-1" w:firstLine="852"/>
        <w:jc w:val="both"/>
        <w:rPr>
          <w:rFonts w:ascii="Times New Roman" w:eastAsia="Times New Roman" w:hAnsi="Times New Roman" w:cs="Times New Roman"/>
          <w:color w:val="000000" w:themeColor="text1"/>
          <w:sz w:val="28"/>
          <w:szCs w:val="28"/>
          <w:lang w:val="uk-UA" w:eastAsia="uk-UA"/>
        </w:rPr>
      </w:pPr>
      <w:r w:rsidRPr="00F569CE">
        <w:rPr>
          <w:rFonts w:ascii="Times New Roman" w:eastAsia="Times New Roman" w:hAnsi="Times New Roman" w:cs="Times New Roman"/>
          <w:sz w:val="28"/>
          <w:szCs w:val="28"/>
          <w:lang w:val="uk-UA"/>
        </w:rPr>
        <w:t>оригінальність, креативність</w:t>
      </w:r>
      <w:r w:rsidR="00E15B26" w:rsidRPr="00F569CE">
        <w:rPr>
          <w:rFonts w:ascii="Times New Roman" w:eastAsia="Times New Roman" w:hAnsi="Times New Roman" w:cs="Times New Roman"/>
          <w:sz w:val="28"/>
          <w:szCs w:val="28"/>
          <w:lang w:val="uk-UA"/>
        </w:rPr>
        <w:t>, авторськи</w:t>
      </w:r>
      <w:r w:rsidRPr="00F569CE">
        <w:rPr>
          <w:rFonts w:ascii="Times New Roman" w:eastAsia="Times New Roman" w:hAnsi="Times New Roman" w:cs="Times New Roman"/>
          <w:sz w:val="28"/>
          <w:szCs w:val="28"/>
          <w:lang w:val="uk-UA"/>
        </w:rPr>
        <w:t>й</w:t>
      </w:r>
      <w:r w:rsidR="00E15B26" w:rsidRPr="00F569CE">
        <w:rPr>
          <w:rFonts w:ascii="Times New Roman" w:eastAsia="Times New Roman" w:hAnsi="Times New Roman" w:cs="Times New Roman"/>
          <w:sz w:val="28"/>
          <w:szCs w:val="28"/>
          <w:lang w:val="uk-UA"/>
        </w:rPr>
        <w:t xml:space="preserve"> підх</w:t>
      </w:r>
      <w:r w:rsidRPr="00F569CE">
        <w:rPr>
          <w:rFonts w:ascii="Times New Roman" w:eastAsia="Times New Roman" w:hAnsi="Times New Roman" w:cs="Times New Roman"/>
          <w:sz w:val="28"/>
          <w:szCs w:val="28"/>
          <w:lang w:val="uk-UA"/>
        </w:rPr>
        <w:t>і</w:t>
      </w:r>
      <w:r w:rsidR="00E15B26" w:rsidRPr="00F569CE">
        <w:rPr>
          <w:rFonts w:ascii="Times New Roman" w:eastAsia="Times New Roman" w:hAnsi="Times New Roman" w:cs="Times New Roman"/>
          <w:sz w:val="28"/>
          <w:szCs w:val="28"/>
          <w:lang w:val="uk-UA"/>
        </w:rPr>
        <w:t xml:space="preserve">д, враховуючи </w:t>
      </w:r>
      <w:r w:rsidR="00BD479C">
        <w:rPr>
          <w:rFonts w:ascii="Times New Roman" w:eastAsia="Times New Roman" w:hAnsi="Times New Roman" w:cs="Times New Roman"/>
          <w:sz w:val="28"/>
          <w:szCs w:val="28"/>
          <w:lang w:val="uk-UA"/>
        </w:rPr>
        <w:br/>
      </w:r>
      <w:r w:rsidR="00E15B26" w:rsidRPr="00F569CE">
        <w:rPr>
          <w:rFonts w:ascii="Times New Roman" w:eastAsia="Times New Roman" w:hAnsi="Times New Roman" w:cs="Times New Roman"/>
          <w:sz w:val="28"/>
          <w:szCs w:val="28"/>
          <w:lang w:val="uk-UA"/>
        </w:rPr>
        <w:t xml:space="preserve">цільову аудиторію. </w:t>
      </w:r>
    </w:p>
    <w:p w:rsidR="004C0EEF" w:rsidRPr="00057474" w:rsidRDefault="004C0EEF" w:rsidP="00BD479C">
      <w:pPr>
        <w:tabs>
          <w:tab w:val="left" w:pos="993"/>
        </w:tabs>
        <w:spacing w:after="0" w:line="240" w:lineRule="auto"/>
        <w:ind w:right="-1" w:firstLine="709"/>
        <w:contextualSpacing/>
        <w:jc w:val="both"/>
        <w:rPr>
          <w:rFonts w:ascii="Times New Roman" w:eastAsia="Times New Roman" w:hAnsi="Times New Roman" w:cs="Times New Roman"/>
          <w:sz w:val="28"/>
          <w:szCs w:val="28"/>
          <w:lang w:val="uk-UA" w:eastAsia="uk-UA"/>
        </w:rPr>
      </w:pPr>
      <w:r w:rsidRPr="00057474">
        <w:rPr>
          <w:rFonts w:ascii="Times New Roman" w:eastAsia="Times New Roman" w:hAnsi="Times New Roman" w:cs="Times New Roman"/>
          <w:color w:val="000000" w:themeColor="text1"/>
          <w:sz w:val="28"/>
          <w:szCs w:val="28"/>
          <w:lang w:val="uk-UA" w:eastAsia="uk-UA"/>
        </w:rPr>
        <w:t xml:space="preserve">Під час оцінки конкурсних робіт враховується їх професіоналізм, порушення важливих для суспільства питань та сприяння утвердженню принципів демократії, гуманістичних ідеалів, публікація в періодичних виданнях або висвітлення </w:t>
      </w:r>
      <w:r w:rsidR="009D25F6" w:rsidRPr="00057474">
        <w:rPr>
          <w:rFonts w:ascii="Times New Roman" w:eastAsia="Times New Roman" w:hAnsi="Times New Roman" w:cs="Times New Roman"/>
          <w:color w:val="000000" w:themeColor="text1"/>
          <w:sz w:val="28"/>
          <w:szCs w:val="28"/>
          <w:lang w:val="uk-UA" w:eastAsia="uk-UA"/>
        </w:rPr>
        <w:t>на</w:t>
      </w:r>
      <w:r w:rsidRPr="00057474">
        <w:rPr>
          <w:rFonts w:ascii="Times New Roman" w:eastAsia="Times New Roman" w:hAnsi="Times New Roman" w:cs="Times New Roman"/>
          <w:color w:val="000000" w:themeColor="text1"/>
          <w:sz w:val="28"/>
          <w:szCs w:val="28"/>
          <w:lang w:val="uk-UA" w:eastAsia="uk-UA"/>
        </w:rPr>
        <w:t xml:space="preserve"> телебаченн</w:t>
      </w:r>
      <w:r w:rsidR="009D25F6" w:rsidRPr="00057474">
        <w:rPr>
          <w:rFonts w:ascii="Times New Roman" w:eastAsia="Times New Roman" w:hAnsi="Times New Roman" w:cs="Times New Roman"/>
          <w:color w:val="000000" w:themeColor="text1"/>
          <w:sz w:val="28"/>
          <w:szCs w:val="28"/>
          <w:lang w:val="uk-UA" w:eastAsia="uk-UA"/>
        </w:rPr>
        <w:t>і</w:t>
      </w:r>
      <w:r w:rsidRPr="00057474">
        <w:rPr>
          <w:rFonts w:ascii="Times New Roman" w:eastAsia="Times New Roman" w:hAnsi="Times New Roman" w:cs="Times New Roman"/>
          <w:color w:val="000000" w:themeColor="text1"/>
          <w:sz w:val="28"/>
          <w:szCs w:val="28"/>
          <w:lang w:val="uk-UA" w:eastAsia="uk-UA"/>
        </w:rPr>
        <w:t xml:space="preserve"> і радіо, здобуття широкого громадського визнання. Методами оцінки конкурсних робіт є знайомство з матеріалом, його детальний аналіз на підставі встановлених норм літературної мови, </w:t>
      </w:r>
      <w:r w:rsidR="009B6230" w:rsidRPr="00057474">
        <w:rPr>
          <w:rFonts w:ascii="Times New Roman" w:eastAsia="Times New Roman" w:hAnsi="Times New Roman" w:cs="Times New Roman"/>
          <w:color w:val="000000" w:themeColor="text1"/>
          <w:sz w:val="28"/>
          <w:szCs w:val="28"/>
          <w:lang w:val="uk-UA" w:eastAsia="uk-UA"/>
        </w:rPr>
        <w:t xml:space="preserve">враховуючи </w:t>
      </w:r>
      <w:r w:rsidRPr="00057474">
        <w:rPr>
          <w:rFonts w:ascii="Times New Roman" w:eastAsia="Times New Roman" w:hAnsi="Times New Roman" w:cs="Times New Roman"/>
          <w:color w:val="000000" w:themeColor="text1"/>
          <w:sz w:val="28"/>
          <w:szCs w:val="28"/>
          <w:lang w:val="uk-UA" w:eastAsia="uk-UA"/>
        </w:rPr>
        <w:t>норм</w:t>
      </w:r>
      <w:r w:rsidR="009B6230" w:rsidRPr="00057474">
        <w:rPr>
          <w:rFonts w:ascii="Times New Roman" w:eastAsia="Times New Roman" w:hAnsi="Times New Roman" w:cs="Times New Roman"/>
          <w:color w:val="000000" w:themeColor="text1"/>
          <w:sz w:val="28"/>
          <w:szCs w:val="28"/>
          <w:lang w:val="uk-UA" w:eastAsia="uk-UA"/>
        </w:rPr>
        <w:t>и</w:t>
      </w:r>
      <w:r w:rsidRPr="00057474">
        <w:rPr>
          <w:rFonts w:ascii="Times New Roman" w:eastAsia="Times New Roman" w:hAnsi="Times New Roman" w:cs="Times New Roman"/>
          <w:color w:val="000000" w:themeColor="text1"/>
          <w:sz w:val="28"/>
          <w:szCs w:val="28"/>
          <w:lang w:val="uk-UA" w:eastAsia="uk-UA"/>
        </w:rPr>
        <w:t xml:space="preserve"> і цінност</w:t>
      </w:r>
      <w:r w:rsidR="009B6230" w:rsidRPr="00057474">
        <w:rPr>
          <w:rFonts w:ascii="Times New Roman" w:eastAsia="Times New Roman" w:hAnsi="Times New Roman" w:cs="Times New Roman"/>
          <w:color w:val="000000" w:themeColor="text1"/>
          <w:sz w:val="28"/>
          <w:szCs w:val="28"/>
          <w:lang w:val="uk-UA" w:eastAsia="uk-UA"/>
        </w:rPr>
        <w:t>і</w:t>
      </w:r>
      <w:r w:rsidRPr="00057474">
        <w:rPr>
          <w:rFonts w:ascii="Times New Roman" w:eastAsia="Times New Roman" w:hAnsi="Times New Roman" w:cs="Times New Roman"/>
          <w:color w:val="000000" w:themeColor="text1"/>
          <w:sz w:val="28"/>
          <w:szCs w:val="28"/>
          <w:lang w:val="uk-UA" w:eastAsia="uk-UA"/>
        </w:rPr>
        <w:t xml:space="preserve"> сучасного суспільства.</w:t>
      </w:r>
    </w:p>
    <w:p w:rsidR="00142610" w:rsidRPr="00057474" w:rsidRDefault="00142610" w:rsidP="00BD479C">
      <w:pPr>
        <w:tabs>
          <w:tab w:val="left" w:pos="993"/>
        </w:tabs>
        <w:spacing w:after="0" w:line="240" w:lineRule="auto"/>
        <w:ind w:right="-1" w:firstLine="709"/>
        <w:contextualSpacing/>
        <w:jc w:val="both"/>
        <w:rPr>
          <w:rFonts w:ascii="Times New Roman" w:eastAsia="Times New Roman" w:hAnsi="Times New Roman" w:cs="Times New Roman"/>
          <w:sz w:val="28"/>
          <w:szCs w:val="28"/>
          <w:lang w:val="uk-UA" w:eastAsia="uk-UA"/>
        </w:rPr>
      </w:pPr>
    </w:p>
    <w:p w:rsidR="004C0EEF" w:rsidRPr="00057474" w:rsidRDefault="004C0EEF" w:rsidP="00BD479C">
      <w:pPr>
        <w:numPr>
          <w:ilvl w:val="0"/>
          <w:numId w:val="2"/>
        </w:numPr>
        <w:tabs>
          <w:tab w:val="left" w:pos="993"/>
        </w:tabs>
        <w:spacing w:after="0" w:line="240" w:lineRule="auto"/>
        <w:ind w:left="0" w:right="-1"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color w:val="000000"/>
          <w:sz w:val="28"/>
          <w:szCs w:val="28"/>
          <w:lang w:val="uk-UA"/>
        </w:rPr>
        <w:t>У кожній номінації визначається один переможець</w:t>
      </w:r>
      <w:r w:rsidRPr="00057474">
        <w:rPr>
          <w:rFonts w:ascii="Times New Roman" w:eastAsia="Times New Roman" w:hAnsi="Times New Roman" w:cs="Times New Roman"/>
          <w:color w:val="000000"/>
          <w:sz w:val="28"/>
          <w:szCs w:val="28"/>
          <w:lang w:val="uk-UA"/>
        </w:rPr>
        <w:t xml:space="preserve">. </w:t>
      </w:r>
      <w:r w:rsidR="00D06F0D" w:rsidRPr="00057474">
        <w:rPr>
          <w:rFonts w:ascii="Times New Roman" w:eastAsia="Times New Roman" w:hAnsi="Times New Roman" w:cs="Times New Roman"/>
          <w:color w:val="000000"/>
          <w:sz w:val="28"/>
          <w:szCs w:val="28"/>
          <w:lang w:val="uk-UA"/>
        </w:rPr>
        <w:t xml:space="preserve">Переможцем </w:t>
      </w:r>
      <w:r w:rsidR="00AD3B63" w:rsidRPr="00057474">
        <w:rPr>
          <w:rFonts w:ascii="Times New Roman" w:eastAsia="Times New Roman" w:hAnsi="Times New Roman" w:cs="Times New Roman"/>
          <w:color w:val="000000"/>
          <w:sz w:val="28"/>
          <w:szCs w:val="28"/>
          <w:lang w:val="uk-UA"/>
        </w:rPr>
        <w:t xml:space="preserve">в номінації </w:t>
      </w:r>
      <w:r w:rsidR="00D06F0D" w:rsidRPr="00057474">
        <w:rPr>
          <w:rFonts w:ascii="Times New Roman" w:eastAsia="Times New Roman" w:hAnsi="Times New Roman" w:cs="Times New Roman"/>
          <w:color w:val="000000"/>
          <w:sz w:val="28"/>
          <w:szCs w:val="28"/>
          <w:lang w:val="uk-UA"/>
        </w:rPr>
        <w:t>вважається учасник, який наб</w:t>
      </w:r>
      <w:r w:rsidR="00AD3B63" w:rsidRPr="00057474">
        <w:rPr>
          <w:rFonts w:ascii="Times New Roman" w:eastAsia="Times New Roman" w:hAnsi="Times New Roman" w:cs="Times New Roman"/>
          <w:color w:val="000000"/>
          <w:sz w:val="28"/>
          <w:szCs w:val="28"/>
          <w:lang w:val="uk-UA"/>
        </w:rPr>
        <w:t>рав найбільшу кількість голосів членів Журі.</w:t>
      </w:r>
    </w:p>
    <w:p w:rsidR="00142610" w:rsidRPr="00AE6A3C" w:rsidRDefault="00142610" w:rsidP="00BD479C">
      <w:pPr>
        <w:tabs>
          <w:tab w:val="left" w:pos="993"/>
        </w:tabs>
        <w:spacing w:after="0" w:line="240" w:lineRule="auto"/>
        <w:ind w:right="-1" w:firstLine="709"/>
        <w:contextualSpacing/>
        <w:jc w:val="both"/>
        <w:rPr>
          <w:rFonts w:ascii="Times New Roman" w:eastAsia="Times New Roman" w:hAnsi="Times New Roman" w:cs="Times New Roman"/>
          <w:sz w:val="28"/>
          <w:szCs w:val="28"/>
          <w:lang w:val="uk-UA" w:eastAsia="uk-UA"/>
        </w:rPr>
      </w:pPr>
    </w:p>
    <w:p w:rsidR="00620708" w:rsidRPr="00142610" w:rsidRDefault="004C0EEF" w:rsidP="00BD479C">
      <w:pPr>
        <w:numPr>
          <w:ilvl w:val="0"/>
          <w:numId w:val="2"/>
        </w:numPr>
        <w:tabs>
          <w:tab w:val="left" w:pos="993"/>
        </w:tabs>
        <w:spacing w:after="0" w:line="240" w:lineRule="auto"/>
        <w:ind w:left="0" w:right="-1" w:firstLine="709"/>
        <w:contextualSpacing/>
        <w:jc w:val="both"/>
        <w:rPr>
          <w:rFonts w:ascii="Times New Roman" w:eastAsia="Times New Roman" w:hAnsi="Times New Roman" w:cs="Times New Roman"/>
          <w:sz w:val="28"/>
          <w:szCs w:val="28"/>
          <w:lang w:val="uk-UA" w:eastAsia="uk-UA"/>
        </w:rPr>
      </w:pPr>
      <w:r w:rsidRPr="00AE6A3C">
        <w:rPr>
          <w:rFonts w:ascii="Times New Roman" w:eastAsia="Times New Roman" w:hAnsi="Times New Roman" w:cs="Times New Roman"/>
          <w:sz w:val="28"/>
          <w:szCs w:val="28"/>
          <w:lang w:val="uk-UA" w:eastAsia="uk-UA"/>
        </w:rPr>
        <w:t xml:space="preserve">Переможці </w:t>
      </w:r>
      <w:r w:rsidR="00A732F9" w:rsidRPr="00AE6A3C">
        <w:rPr>
          <w:rFonts w:ascii="Times New Roman" w:eastAsia="Times New Roman" w:hAnsi="Times New Roman" w:cs="Times New Roman"/>
          <w:sz w:val="28"/>
          <w:szCs w:val="28"/>
          <w:lang w:val="uk-UA" w:eastAsia="uk-UA"/>
        </w:rPr>
        <w:t>відзнача</w:t>
      </w:r>
      <w:r w:rsidRPr="00AE6A3C">
        <w:rPr>
          <w:rFonts w:ascii="Times New Roman" w:eastAsia="Times New Roman" w:hAnsi="Times New Roman" w:cs="Times New Roman"/>
          <w:sz w:val="28"/>
          <w:szCs w:val="28"/>
          <w:lang w:val="uk-UA" w:eastAsia="uk-UA"/>
        </w:rPr>
        <w:t xml:space="preserve">ються дипломами та грошовими преміями </w:t>
      </w:r>
      <w:r w:rsidR="00142610">
        <w:rPr>
          <w:rFonts w:ascii="Times New Roman" w:eastAsia="Times New Roman" w:hAnsi="Times New Roman" w:cs="Times New Roman"/>
          <w:sz w:val="28"/>
          <w:szCs w:val="28"/>
          <w:lang w:val="uk-UA" w:eastAsia="uk-UA"/>
        </w:rPr>
        <w:br/>
      </w:r>
      <w:r w:rsidRPr="00142610">
        <w:rPr>
          <w:rFonts w:ascii="Times New Roman" w:eastAsia="Times New Roman" w:hAnsi="Times New Roman" w:cs="Times New Roman"/>
          <w:sz w:val="28"/>
          <w:szCs w:val="28"/>
          <w:lang w:val="uk-UA" w:eastAsia="uk-UA"/>
        </w:rPr>
        <w:t xml:space="preserve">у розмірі 10 000 (десять тисяч) грн. в кожній номінації. </w:t>
      </w:r>
      <w:r w:rsidR="00AE6A3C" w:rsidRPr="00142610">
        <w:rPr>
          <w:rFonts w:ascii="Times New Roman" w:eastAsia="Times New Roman" w:hAnsi="Times New Roman" w:cs="Times New Roman"/>
          <w:sz w:val="28"/>
          <w:szCs w:val="28"/>
          <w:lang w:val="uk-UA" w:eastAsia="uk-UA"/>
        </w:rPr>
        <w:t>Виплата грошових премій переможцям Конкурсу здійснюється на розрахунковий рахунок, відкритий в банківській установі.</w:t>
      </w:r>
    </w:p>
    <w:tbl>
      <w:tblPr>
        <w:tblStyle w:val="a3"/>
        <w:tblpPr w:leftFromText="180" w:rightFromText="180" w:vertAnchor="text" w:horzAnchor="margin" w:tblpX="108" w:tblpY="227"/>
        <w:tblW w:w="0" w:type="auto"/>
        <w:tblLayout w:type="fixed"/>
        <w:tblLook w:val="04A0" w:firstRow="1" w:lastRow="0" w:firstColumn="1" w:lastColumn="0" w:noHBand="0" w:noVBand="1"/>
      </w:tblPr>
      <w:tblGrid>
        <w:gridCol w:w="567"/>
        <w:gridCol w:w="6771"/>
        <w:gridCol w:w="2268"/>
      </w:tblGrid>
      <w:tr w:rsidR="00A732F9" w:rsidTr="004429A6">
        <w:tc>
          <w:tcPr>
            <w:tcW w:w="567" w:type="dxa"/>
          </w:tcPr>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t>№ з/п</w:t>
            </w:r>
          </w:p>
        </w:tc>
        <w:tc>
          <w:tcPr>
            <w:tcW w:w="6771" w:type="dxa"/>
          </w:tcPr>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p>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t>Назва номінації</w:t>
            </w:r>
          </w:p>
        </w:tc>
        <w:tc>
          <w:tcPr>
            <w:tcW w:w="2268" w:type="dxa"/>
          </w:tcPr>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p>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t>Сума, тис. грн.</w:t>
            </w:r>
          </w:p>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p>
        </w:tc>
      </w:tr>
      <w:tr w:rsidR="00A732F9" w:rsidTr="004429A6">
        <w:tc>
          <w:tcPr>
            <w:tcW w:w="567" w:type="dxa"/>
          </w:tcPr>
          <w:p w:rsidR="00A732F9" w:rsidRPr="009B6230" w:rsidRDefault="00A732F9" w:rsidP="00BD479C">
            <w:pPr>
              <w:tabs>
                <w:tab w:val="left" w:pos="993"/>
              </w:tabs>
              <w:ind w:right="-1"/>
              <w:contextualSpacing/>
              <w:jc w:val="center"/>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t>1</w:t>
            </w:r>
          </w:p>
        </w:tc>
        <w:tc>
          <w:tcPr>
            <w:tcW w:w="6771" w:type="dxa"/>
          </w:tcPr>
          <w:p w:rsidR="00A732F9" w:rsidRPr="009B6230" w:rsidRDefault="00A732F9" w:rsidP="00BD479C">
            <w:pPr>
              <w:tabs>
                <w:tab w:val="left" w:pos="993"/>
              </w:tabs>
              <w:ind w:right="-1"/>
              <w:contextualSpacing/>
              <w:jc w:val="center"/>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t>2</w:t>
            </w:r>
          </w:p>
        </w:tc>
        <w:tc>
          <w:tcPr>
            <w:tcW w:w="2268" w:type="dxa"/>
          </w:tcPr>
          <w:p w:rsidR="00A732F9" w:rsidRPr="009B6230" w:rsidRDefault="00A732F9" w:rsidP="00BD479C">
            <w:pPr>
              <w:tabs>
                <w:tab w:val="left" w:pos="993"/>
              </w:tabs>
              <w:ind w:right="-1"/>
              <w:contextualSpacing/>
              <w:jc w:val="center"/>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t>3</w:t>
            </w:r>
          </w:p>
        </w:tc>
      </w:tr>
      <w:tr w:rsidR="00A732F9" w:rsidTr="004429A6">
        <w:tc>
          <w:tcPr>
            <w:tcW w:w="567" w:type="dxa"/>
          </w:tcPr>
          <w:p w:rsidR="00A732F9" w:rsidRPr="009B6230"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1.</w:t>
            </w:r>
          </w:p>
        </w:tc>
        <w:tc>
          <w:tcPr>
            <w:tcW w:w="6771" w:type="dxa"/>
          </w:tcPr>
          <w:p w:rsidR="00A732F9" w:rsidRPr="009B6230"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Номінація «</w:t>
            </w:r>
            <w:r w:rsidRPr="009B6230">
              <w:rPr>
                <w:rFonts w:ascii="Times New Roman" w:eastAsia="Times New Roman" w:hAnsi="Times New Roman" w:cs="Times New Roman"/>
                <w:color w:val="000000"/>
                <w:sz w:val="28"/>
                <w:szCs w:val="28"/>
              </w:rPr>
              <w:t>журналістика</w:t>
            </w:r>
            <w:r w:rsidRPr="009B6230">
              <w:rPr>
                <w:rFonts w:ascii="Times New Roman" w:hAnsi="Times New Roman" w:cs="Times New Roman"/>
                <w:sz w:val="28"/>
                <w:szCs w:val="28"/>
              </w:rPr>
              <w:t>»</w:t>
            </w:r>
          </w:p>
        </w:tc>
        <w:tc>
          <w:tcPr>
            <w:tcW w:w="2268" w:type="dxa"/>
          </w:tcPr>
          <w:p w:rsidR="00A732F9" w:rsidRPr="009B6230" w:rsidRDefault="00A732F9" w:rsidP="00BD479C">
            <w:pPr>
              <w:tabs>
                <w:tab w:val="left" w:pos="993"/>
              </w:tabs>
              <w:ind w:right="-1"/>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A732F9" w:rsidTr="004429A6">
        <w:tc>
          <w:tcPr>
            <w:tcW w:w="567" w:type="dxa"/>
          </w:tcPr>
          <w:p w:rsidR="00A732F9" w:rsidRPr="009B6230"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2.</w:t>
            </w:r>
          </w:p>
        </w:tc>
        <w:tc>
          <w:tcPr>
            <w:tcW w:w="6771" w:type="dxa"/>
          </w:tcPr>
          <w:p w:rsidR="00A732F9" w:rsidRPr="009B6230"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Номінація «</w:t>
            </w:r>
            <w:r w:rsidRPr="009B6230">
              <w:rPr>
                <w:rFonts w:ascii="Times New Roman" w:eastAsia="Times New Roman" w:hAnsi="Times New Roman" w:cs="Times New Roman"/>
                <w:color w:val="000000"/>
                <w:sz w:val="28"/>
                <w:szCs w:val="28"/>
              </w:rPr>
              <w:t>телерадіожурналістика</w:t>
            </w:r>
            <w:r w:rsidRPr="009B6230">
              <w:rPr>
                <w:rFonts w:ascii="Times New Roman" w:hAnsi="Times New Roman" w:cs="Times New Roman"/>
                <w:sz w:val="28"/>
                <w:szCs w:val="28"/>
              </w:rPr>
              <w:t>»</w:t>
            </w:r>
          </w:p>
        </w:tc>
        <w:tc>
          <w:tcPr>
            <w:tcW w:w="2268" w:type="dxa"/>
          </w:tcPr>
          <w:p w:rsidR="00A732F9" w:rsidRPr="009B6230" w:rsidRDefault="00A732F9" w:rsidP="00BD479C">
            <w:pPr>
              <w:tabs>
                <w:tab w:val="left" w:pos="993"/>
              </w:tabs>
              <w:ind w:right="-1"/>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A732F9" w:rsidTr="004429A6">
        <w:tc>
          <w:tcPr>
            <w:tcW w:w="567" w:type="dxa"/>
          </w:tcPr>
          <w:p w:rsidR="00A732F9" w:rsidRPr="009B6230"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3.</w:t>
            </w:r>
          </w:p>
        </w:tc>
        <w:tc>
          <w:tcPr>
            <w:tcW w:w="6771" w:type="dxa"/>
          </w:tcPr>
          <w:p w:rsidR="00A732F9" w:rsidRPr="009B6230"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Номінація «</w:t>
            </w:r>
            <w:r w:rsidRPr="009B6230">
              <w:rPr>
                <w:rFonts w:ascii="Times New Roman" w:eastAsia="Times New Roman" w:hAnsi="Times New Roman" w:cs="Times New Roman"/>
                <w:color w:val="000000"/>
                <w:sz w:val="28"/>
                <w:szCs w:val="28"/>
              </w:rPr>
              <w:t>фотожурналістика</w:t>
            </w:r>
            <w:r w:rsidRPr="009B6230">
              <w:rPr>
                <w:rFonts w:ascii="Times New Roman" w:hAnsi="Times New Roman" w:cs="Times New Roman"/>
                <w:sz w:val="28"/>
                <w:szCs w:val="28"/>
              </w:rPr>
              <w:t>»</w:t>
            </w:r>
          </w:p>
        </w:tc>
        <w:tc>
          <w:tcPr>
            <w:tcW w:w="2268" w:type="dxa"/>
          </w:tcPr>
          <w:p w:rsidR="00A732F9" w:rsidRPr="009B6230" w:rsidRDefault="00A732F9" w:rsidP="00BD479C">
            <w:pPr>
              <w:tabs>
                <w:tab w:val="left" w:pos="993"/>
              </w:tabs>
              <w:ind w:right="-1"/>
              <w:contextualSpacing/>
              <w:jc w:val="center"/>
              <w:rPr>
                <w:rFonts w:ascii="Times New Roman" w:hAnsi="Times New Roman" w:cs="Times New Roman"/>
                <w:sz w:val="28"/>
                <w:szCs w:val="28"/>
              </w:rPr>
            </w:pPr>
            <w:r>
              <w:rPr>
                <w:rFonts w:ascii="Times New Roman" w:hAnsi="Times New Roman" w:cs="Times New Roman"/>
                <w:sz w:val="28"/>
                <w:szCs w:val="28"/>
              </w:rPr>
              <w:t>10,0</w:t>
            </w:r>
          </w:p>
        </w:tc>
      </w:tr>
      <w:tr w:rsidR="00A732F9" w:rsidTr="004429A6">
        <w:tc>
          <w:tcPr>
            <w:tcW w:w="567" w:type="dxa"/>
          </w:tcPr>
          <w:p w:rsidR="00A732F9" w:rsidRPr="009B6230" w:rsidRDefault="00A732F9" w:rsidP="00BD479C">
            <w:pPr>
              <w:tabs>
                <w:tab w:val="left" w:pos="993"/>
              </w:tabs>
              <w:ind w:right="-1"/>
              <w:contextualSpacing/>
              <w:jc w:val="both"/>
              <w:rPr>
                <w:rFonts w:ascii="Times New Roman" w:eastAsia="Times New Roman" w:hAnsi="Times New Roman" w:cs="Times New Roman"/>
                <w:sz w:val="28"/>
                <w:szCs w:val="28"/>
              </w:rPr>
            </w:pPr>
            <w:r w:rsidRPr="009B6230">
              <w:rPr>
                <w:rFonts w:ascii="Times New Roman" w:eastAsia="Times New Roman" w:hAnsi="Times New Roman" w:cs="Times New Roman"/>
                <w:sz w:val="28"/>
                <w:szCs w:val="28"/>
              </w:rPr>
              <w:lastRenderedPageBreak/>
              <w:t>4.</w:t>
            </w:r>
          </w:p>
        </w:tc>
        <w:tc>
          <w:tcPr>
            <w:tcW w:w="6771" w:type="dxa"/>
          </w:tcPr>
          <w:p w:rsidR="00A732F9" w:rsidRPr="00AD3B63" w:rsidRDefault="00A732F9" w:rsidP="00BD479C">
            <w:pPr>
              <w:tabs>
                <w:tab w:val="left" w:pos="993"/>
              </w:tabs>
              <w:ind w:right="-1"/>
              <w:contextualSpacing/>
              <w:jc w:val="both"/>
              <w:rPr>
                <w:rFonts w:ascii="Times New Roman" w:hAnsi="Times New Roman" w:cs="Times New Roman"/>
                <w:sz w:val="28"/>
                <w:szCs w:val="28"/>
              </w:rPr>
            </w:pPr>
            <w:r w:rsidRPr="009B6230">
              <w:rPr>
                <w:rFonts w:ascii="Times New Roman" w:hAnsi="Times New Roman" w:cs="Times New Roman"/>
                <w:sz w:val="28"/>
                <w:szCs w:val="28"/>
              </w:rPr>
              <w:t>Номінація «</w:t>
            </w:r>
            <w:r w:rsidRPr="009B6230">
              <w:rPr>
                <w:rFonts w:ascii="Times New Roman" w:eastAsia="Times New Roman" w:hAnsi="Times New Roman" w:cs="Times New Roman"/>
                <w:sz w:val="28"/>
                <w:szCs w:val="28"/>
              </w:rPr>
              <w:t>спеціальна номінація про життя і журналістську діяльність Ігоря Александрова</w:t>
            </w:r>
            <w:r w:rsidRPr="009B6230">
              <w:rPr>
                <w:rFonts w:ascii="Times New Roman" w:hAnsi="Times New Roman" w:cs="Times New Roman"/>
                <w:sz w:val="28"/>
                <w:szCs w:val="28"/>
              </w:rPr>
              <w:t>»</w:t>
            </w:r>
          </w:p>
        </w:tc>
        <w:tc>
          <w:tcPr>
            <w:tcW w:w="2268" w:type="dxa"/>
          </w:tcPr>
          <w:p w:rsidR="00A732F9" w:rsidRPr="009B6230" w:rsidRDefault="00A732F9" w:rsidP="00BD479C">
            <w:pPr>
              <w:tabs>
                <w:tab w:val="left" w:pos="993"/>
              </w:tabs>
              <w:ind w:right="-1"/>
              <w:contextualSpacing/>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10,0</w:t>
            </w:r>
          </w:p>
        </w:tc>
      </w:tr>
    </w:tbl>
    <w:p w:rsidR="00831BDF" w:rsidRDefault="00831BDF" w:rsidP="00BD479C">
      <w:pPr>
        <w:tabs>
          <w:tab w:val="left" w:pos="993"/>
        </w:tabs>
        <w:spacing w:after="0" w:line="240" w:lineRule="auto"/>
        <w:ind w:right="-1" w:firstLine="709"/>
        <w:contextualSpacing/>
        <w:jc w:val="both"/>
        <w:rPr>
          <w:rFonts w:ascii="Times New Roman" w:eastAsia="Times New Roman" w:hAnsi="Times New Roman" w:cs="Times New Roman"/>
          <w:sz w:val="28"/>
          <w:szCs w:val="28"/>
          <w:lang w:val="uk-UA" w:eastAsia="uk-UA"/>
        </w:rPr>
      </w:pPr>
    </w:p>
    <w:p w:rsidR="00A11788" w:rsidRPr="007A797B" w:rsidRDefault="004C0EEF" w:rsidP="00BD479C">
      <w:pPr>
        <w:numPr>
          <w:ilvl w:val="0"/>
          <w:numId w:val="2"/>
        </w:numPr>
        <w:tabs>
          <w:tab w:val="left" w:pos="993"/>
        </w:tabs>
        <w:spacing w:after="0" w:line="240" w:lineRule="auto"/>
        <w:ind w:left="0" w:right="-1"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color w:val="000000"/>
          <w:sz w:val="28"/>
          <w:szCs w:val="28"/>
          <w:lang w:val="uk-UA"/>
        </w:rPr>
        <w:t xml:space="preserve">Інформація </w:t>
      </w:r>
      <w:r w:rsidR="009D25F6">
        <w:rPr>
          <w:rFonts w:ascii="Times New Roman" w:eastAsia="Times New Roman" w:hAnsi="Times New Roman" w:cs="Times New Roman"/>
          <w:color w:val="000000"/>
          <w:sz w:val="28"/>
          <w:szCs w:val="28"/>
          <w:lang w:val="uk-UA"/>
        </w:rPr>
        <w:t>пр</w:t>
      </w:r>
      <w:r w:rsidRPr="004C0EEF">
        <w:rPr>
          <w:rFonts w:ascii="Times New Roman" w:eastAsia="Times New Roman" w:hAnsi="Times New Roman" w:cs="Times New Roman"/>
          <w:color w:val="000000"/>
          <w:sz w:val="28"/>
          <w:szCs w:val="28"/>
          <w:lang w:val="uk-UA"/>
        </w:rPr>
        <w:t>о підсумк</w:t>
      </w:r>
      <w:r w:rsidR="009D25F6">
        <w:rPr>
          <w:rFonts w:ascii="Times New Roman" w:eastAsia="Times New Roman" w:hAnsi="Times New Roman" w:cs="Times New Roman"/>
          <w:color w:val="000000"/>
          <w:sz w:val="28"/>
          <w:szCs w:val="28"/>
          <w:lang w:val="uk-UA"/>
        </w:rPr>
        <w:t>и</w:t>
      </w:r>
      <w:r w:rsidRPr="004C0EEF">
        <w:rPr>
          <w:rFonts w:ascii="Times New Roman" w:eastAsia="Times New Roman" w:hAnsi="Times New Roman" w:cs="Times New Roman"/>
          <w:color w:val="000000"/>
          <w:sz w:val="28"/>
          <w:szCs w:val="28"/>
          <w:lang w:val="uk-UA"/>
        </w:rPr>
        <w:t xml:space="preserve"> проведення Конкурсу та його переможців розміщується на </w:t>
      </w:r>
      <w:r w:rsidR="00BB021C">
        <w:rPr>
          <w:rFonts w:ascii="Times New Roman" w:eastAsia="Times New Roman" w:hAnsi="Times New Roman" w:cs="Times New Roman"/>
          <w:sz w:val="28"/>
          <w:szCs w:val="28"/>
          <w:lang w:val="uk-UA"/>
        </w:rPr>
        <w:t xml:space="preserve">офіційному </w:t>
      </w:r>
      <w:r w:rsidR="00787038">
        <w:rPr>
          <w:rFonts w:ascii="Times New Roman" w:eastAsia="Times New Roman" w:hAnsi="Times New Roman" w:cs="Times New Roman"/>
          <w:sz w:val="28"/>
          <w:szCs w:val="28"/>
          <w:lang w:val="uk-UA"/>
        </w:rPr>
        <w:t>веб-</w:t>
      </w:r>
      <w:r w:rsidR="00BB021C">
        <w:rPr>
          <w:rFonts w:ascii="Times New Roman" w:eastAsia="Times New Roman" w:hAnsi="Times New Roman" w:cs="Times New Roman"/>
          <w:sz w:val="28"/>
          <w:szCs w:val="28"/>
          <w:lang w:val="uk-UA"/>
        </w:rPr>
        <w:t xml:space="preserve">сайті </w:t>
      </w:r>
      <w:r w:rsidR="00D06F0D">
        <w:rPr>
          <w:rFonts w:ascii="Times New Roman" w:eastAsia="Times New Roman" w:hAnsi="Times New Roman" w:cs="Times New Roman"/>
          <w:sz w:val="28"/>
          <w:szCs w:val="28"/>
          <w:lang w:val="uk-UA"/>
        </w:rPr>
        <w:t>облдержадміністрації.</w:t>
      </w:r>
    </w:p>
    <w:p w:rsidR="00AD3B63" w:rsidRPr="00057474" w:rsidRDefault="004C0EEF" w:rsidP="00AD3B63">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Використання та обробка персональних даних здійснюються </w:t>
      </w:r>
      <w:r w:rsidRPr="00057474">
        <w:rPr>
          <w:rFonts w:ascii="Times New Roman" w:eastAsia="Times New Roman" w:hAnsi="Times New Roman" w:cs="Times New Roman"/>
          <w:sz w:val="28"/>
          <w:szCs w:val="28"/>
          <w:lang w:val="uk-UA" w:eastAsia="uk-UA"/>
        </w:rPr>
        <w:t xml:space="preserve">відповідно до вимог </w:t>
      </w:r>
      <w:r w:rsidR="00AD3B63" w:rsidRPr="00057474">
        <w:rPr>
          <w:rFonts w:ascii="Times New Roman" w:eastAsia="Times New Roman" w:hAnsi="Times New Roman" w:cs="Times New Roman"/>
          <w:sz w:val="28"/>
          <w:szCs w:val="28"/>
          <w:lang w:val="uk-UA" w:eastAsia="uk-UA"/>
        </w:rPr>
        <w:t xml:space="preserve">чинного законодавства. </w:t>
      </w:r>
    </w:p>
    <w:p w:rsidR="00AD3B63" w:rsidRPr="00057474" w:rsidRDefault="00AD3B63" w:rsidP="00AD3B63">
      <w:pPr>
        <w:rPr>
          <w:rFonts w:ascii="Times New Roman" w:eastAsia="Times New Roman" w:hAnsi="Times New Roman" w:cs="Times New Roman"/>
          <w:sz w:val="28"/>
          <w:szCs w:val="28"/>
          <w:lang w:val="uk-UA" w:eastAsia="uk-UA"/>
        </w:rPr>
      </w:pPr>
    </w:p>
    <w:p w:rsidR="004C0EEF" w:rsidRPr="00057474" w:rsidRDefault="004C0EEF" w:rsidP="00AD3B63">
      <w:pPr>
        <w:spacing w:after="0" w:line="240" w:lineRule="auto"/>
        <w:jc w:val="center"/>
        <w:outlineLvl w:val="0"/>
        <w:rPr>
          <w:rFonts w:ascii="Times New Roman" w:eastAsia="Times New Roman" w:hAnsi="Times New Roman" w:cs="Times New Roman"/>
          <w:b/>
          <w:sz w:val="28"/>
          <w:szCs w:val="28"/>
          <w:lang w:val="uk-UA" w:eastAsia="uk-UA"/>
        </w:rPr>
      </w:pPr>
      <w:r w:rsidRPr="00057474">
        <w:rPr>
          <w:rFonts w:ascii="Times New Roman" w:eastAsia="Times New Roman" w:hAnsi="Times New Roman" w:cs="Times New Roman"/>
          <w:b/>
          <w:sz w:val="28"/>
          <w:szCs w:val="28"/>
          <w:lang w:val="uk-UA" w:eastAsia="uk-UA"/>
        </w:rPr>
        <w:t>ІІІ. Термін проведення конкурсу</w:t>
      </w:r>
    </w:p>
    <w:p w:rsidR="00AD3B63" w:rsidRPr="00057474" w:rsidRDefault="00AD3B63" w:rsidP="00AD3B63">
      <w:pPr>
        <w:spacing w:after="0" w:line="240" w:lineRule="auto"/>
        <w:jc w:val="center"/>
        <w:outlineLvl w:val="0"/>
        <w:rPr>
          <w:rFonts w:ascii="Times New Roman" w:eastAsia="Times New Roman" w:hAnsi="Times New Roman" w:cs="Times New Roman"/>
          <w:b/>
          <w:sz w:val="28"/>
          <w:szCs w:val="28"/>
          <w:lang w:val="uk-UA" w:eastAsia="uk-UA"/>
        </w:rPr>
      </w:pPr>
    </w:p>
    <w:p w:rsidR="00A11788" w:rsidRPr="00057474" w:rsidRDefault="004C0EEF" w:rsidP="00AD3B63">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057474">
        <w:rPr>
          <w:rFonts w:ascii="Times New Roman" w:eastAsia="Times New Roman" w:hAnsi="Times New Roman" w:cs="Times New Roman"/>
          <w:sz w:val="28"/>
          <w:szCs w:val="28"/>
          <w:lang w:val="uk-UA" w:eastAsia="uk-UA"/>
        </w:rPr>
        <w:t>Конкурс проводиться щорічно.</w:t>
      </w:r>
    </w:p>
    <w:p w:rsidR="00A11788" w:rsidRPr="00057474" w:rsidRDefault="00A11788" w:rsidP="00AD3B63">
      <w:pPr>
        <w:tabs>
          <w:tab w:val="left" w:pos="1134"/>
        </w:tabs>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Pr="00057474" w:rsidRDefault="00A11788" w:rsidP="00AD3B63">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057474">
        <w:rPr>
          <w:rFonts w:ascii="Times New Roman" w:eastAsia="Times New Roman" w:hAnsi="Times New Roman" w:cs="Times New Roman"/>
          <w:sz w:val="28"/>
          <w:szCs w:val="28"/>
          <w:lang w:val="uk-UA" w:eastAsia="uk-UA"/>
        </w:rPr>
        <w:t xml:space="preserve">Терміни </w:t>
      </w:r>
      <w:r w:rsidR="004C0EEF" w:rsidRPr="00057474">
        <w:rPr>
          <w:rFonts w:ascii="Times New Roman" w:eastAsia="Times New Roman" w:hAnsi="Times New Roman" w:cs="Times New Roman"/>
          <w:sz w:val="28"/>
          <w:szCs w:val="28"/>
          <w:lang w:val="uk-UA" w:eastAsia="uk-UA"/>
        </w:rPr>
        <w:t>проведення</w:t>
      </w:r>
      <w:r w:rsidRPr="00057474">
        <w:rPr>
          <w:rFonts w:ascii="Times New Roman" w:eastAsia="Times New Roman" w:hAnsi="Times New Roman" w:cs="Times New Roman"/>
          <w:sz w:val="28"/>
          <w:szCs w:val="28"/>
          <w:lang w:val="uk-UA" w:eastAsia="uk-UA"/>
        </w:rPr>
        <w:t xml:space="preserve"> К</w:t>
      </w:r>
      <w:r w:rsidR="004C0EEF" w:rsidRPr="00057474">
        <w:rPr>
          <w:rFonts w:ascii="Times New Roman" w:eastAsia="Times New Roman" w:hAnsi="Times New Roman" w:cs="Times New Roman"/>
          <w:sz w:val="28"/>
          <w:szCs w:val="28"/>
          <w:lang w:val="uk-UA" w:eastAsia="uk-UA"/>
        </w:rPr>
        <w:t>онкурсу та прийому конкурсних робіт визна</w:t>
      </w:r>
      <w:r w:rsidRPr="00057474">
        <w:rPr>
          <w:rFonts w:ascii="Times New Roman" w:eastAsia="Times New Roman" w:hAnsi="Times New Roman" w:cs="Times New Roman"/>
          <w:sz w:val="28"/>
          <w:szCs w:val="28"/>
          <w:lang w:val="uk-UA" w:eastAsia="uk-UA"/>
        </w:rPr>
        <w:t>чаються щороку окремим наказом Д</w:t>
      </w:r>
      <w:r w:rsidR="004C0EEF" w:rsidRPr="00057474">
        <w:rPr>
          <w:rFonts w:ascii="Times New Roman" w:eastAsia="Times New Roman" w:hAnsi="Times New Roman" w:cs="Times New Roman"/>
          <w:sz w:val="28"/>
          <w:szCs w:val="28"/>
          <w:lang w:val="uk-UA" w:eastAsia="uk-UA"/>
        </w:rPr>
        <w:t xml:space="preserve">епартаменту, який оприлюднюється </w:t>
      </w:r>
      <w:r w:rsidR="00AD3B63" w:rsidRPr="00057474">
        <w:rPr>
          <w:rFonts w:ascii="Times New Roman" w:eastAsia="Times New Roman" w:hAnsi="Times New Roman" w:cs="Times New Roman"/>
          <w:sz w:val="28"/>
          <w:szCs w:val="28"/>
          <w:lang w:val="uk-UA" w:eastAsia="uk-UA"/>
        </w:rPr>
        <w:br/>
      </w:r>
      <w:r w:rsidR="004C0EEF" w:rsidRPr="00057474">
        <w:rPr>
          <w:rFonts w:ascii="Times New Roman" w:eastAsia="Times New Roman" w:hAnsi="Times New Roman" w:cs="Times New Roman"/>
          <w:sz w:val="28"/>
          <w:szCs w:val="28"/>
          <w:lang w:val="uk-UA" w:eastAsia="uk-UA"/>
        </w:rPr>
        <w:t>у засоб</w:t>
      </w:r>
      <w:r w:rsidR="00E51C9F" w:rsidRPr="00057474">
        <w:rPr>
          <w:rFonts w:ascii="Times New Roman" w:eastAsia="Times New Roman" w:hAnsi="Times New Roman" w:cs="Times New Roman"/>
          <w:sz w:val="28"/>
          <w:szCs w:val="28"/>
          <w:lang w:val="uk-UA" w:eastAsia="uk-UA"/>
        </w:rPr>
        <w:t>ах</w:t>
      </w:r>
      <w:r w:rsidR="004C0EEF" w:rsidRPr="00057474">
        <w:rPr>
          <w:rFonts w:ascii="Times New Roman" w:eastAsia="Times New Roman" w:hAnsi="Times New Roman" w:cs="Times New Roman"/>
          <w:sz w:val="28"/>
          <w:szCs w:val="28"/>
          <w:lang w:val="uk-UA" w:eastAsia="uk-UA"/>
        </w:rPr>
        <w:t xml:space="preserve"> масової інформації. </w:t>
      </w:r>
    </w:p>
    <w:p w:rsidR="00A11788" w:rsidRPr="004C0EEF" w:rsidRDefault="00A11788" w:rsidP="00AD3B63">
      <w:pPr>
        <w:tabs>
          <w:tab w:val="left" w:pos="1134"/>
        </w:tabs>
        <w:spacing w:after="0" w:line="240" w:lineRule="auto"/>
        <w:ind w:firstLine="709"/>
        <w:contextualSpacing/>
        <w:jc w:val="both"/>
        <w:rPr>
          <w:rFonts w:ascii="Times New Roman" w:eastAsia="Times New Roman" w:hAnsi="Times New Roman" w:cs="Times New Roman"/>
          <w:sz w:val="28"/>
          <w:szCs w:val="28"/>
          <w:lang w:val="uk-UA" w:eastAsia="uk-UA"/>
        </w:rPr>
      </w:pPr>
    </w:p>
    <w:p w:rsidR="00AA4ED7" w:rsidRPr="00FF0B09" w:rsidRDefault="00E51C9F" w:rsidP="00AD3B63">
      <w:pPr>
        <w:numPr>
          <w:ilvl w:val="0"/>
          <w:numId w:val="3"/>
        </w:numPr>
        <w:tabs>
          <w:tab w:val="left" w:pos="1134"/>
        </w:tabs>
        <w:spacing w:after="0" w:line="240" w:lineRule="auto"/>
        <w:ind w:left="0" w:firstLine="709"/>
        <w:contextualSpacing/>
        <w:jc w:val="both"/>
        <w:rPr>
          <w:rFonts w:ascii="Times New Roman" w:eastAsia="Times New Roman" w:hAnsi="Times New Roman" w:cs="Times New Roman"/>
          <w:sz w:val="28"/>
          <w:szCs w:val="28"/>
          <w:lang w:val="uk-UA" w:eastAsia="uk-UA"/>
        </w:rPr>
      </w:pPr>
      <w:r w:rsidRPr="00143E69">
        <w:rPr>
          <w:rFonts w:ascii="Times New Roman" w:eastAsia="Times New Roman" w:hAnsi="Times New Roman" w:cs="Times New Roman"/>
          <w:sz w:val="28"/>
          <w:szCs w:val="28"/>
          <w:lang w:val="uk-UA" w:eastAsia="uk-UA"/>
        </w:rPr>
        <w:t>Результати</w:t>
      </w:r>
      <w:r w:rsidR="00A11788">
        <w:rPr>
          <w:rFonts w:ascii="Times New Roman" w:eastAsia="Times New Roman" w:hAnsi="Times New Roman" w:cs="Times New Roman"/>
          <w:sz w:val="28"/>
          <w:szCs w:val="28"/>
          <w:lang w:val="uk-UA" w:eastAsia="uk-UA"/>
        </w:rPr>
        <w:t xml:space="preserve"> К</w:t>
      </w:r>
      <w:r w:rsidR="004C0EEF" w:rsidRPr="00143E69">
        <w:rPr>
          <w:rFonts w:ascii="Times New Roman" w:eastAsia="Times New Roman" w:hAnsi="Times New Roman" w:cs="Times New Roman"/>
          <w:sz w:val="28"/>
          <w:szCs w:val="28"/>
          <w:lang w:val="uk-UA" w:eastAsia="uk-UA"/>
        </w:rPr>
        <w:t>онкурсу</w:t>
      </w:r>
      <w:r w:rsidR="004C0EEF" w:rsidRPr="004C0EEF">
        <w:rPr>
          <w:rFonts w:ascii="Times New Roman" w:eastAsia="Times New Roman" w:hAnsi="Times New Roman" w:cs="Times New Roman"/>
          <w:sz w:val="28"/>
          <w:szCs w:val="28"/>
          <w:lang w:val="uk-UA" w:eastAsia="uk-UA"/>
        </w:rPr>
        <w:t xml:space="preserve"> оголошуються </w:t>
      </w:r>
      <w:r w:rsidR="004C0EEF">
        <w:rPr>
          <w:rFonts w:ascii="Times New Roman" w:eastAsia="Times New Roman" w:hAnsi="Times New Roman" w:cs="Times New Roman"/>
          <w:sz w:val="28"/>
          <w:szCs w:val="28"/>
          <w:lang w:val="uk-UA" w:eastAsia="uk-UA"/>
        </w:rPr>
        <w:t>протягом тижня після проведення конкурсу</w:t>
      </w:r>
      <w:r w:rsidR="004C0EEF" w:rsidRPr="004C0EEF">
        <w:rPr>
          <w:rFonts w:ascii="Times New Roman" w:eastAsia="Times New Roman" w:hAnsi="Times New Roman" w:cs="Times New Roman"/>
          <w:sz w:val="28"/>
          <w:szCs w:val="28"/>
          <w:lang w:val="uk-UA" w:eastAsia="uk-UA"/>
        </w:rPr>
        <w:t>.</w:t>
      </w:r>
    </w:p>
    <w:p w:rsidR="004C0EEF" w:rsidRPr="004C0EEF" w:rsidRDefault="004C0EEF" w:rsidP="00AD3B63">
      <w:pPr>
        <w:spacing w:after="0" w:line="240" w:lineRule="auto"/>
        <w:contextualSpacing/>
        <w:jc w:val="center"/>
        <w:outlineLvl w:val="0"/>
        <w:rPr>
          <w:rFonts w:ascii="Times New Roman" w:eastAsia="Times New Roman" w:hAnsi="Times New Roman" w:cs="Times New Roman"/>
          <w:b/>
          <w:sz w:val="28"/>
          <w:szCs w:val="28"/>
          <w:lang w:val="uk-UA" w:eastAsia="uk-UA"/>
        </w:rPr>
      </w:pPr>
      <w:r w:rsidRPr="004C0EEF">
        <w:rPr>
          <w:rFonts w:ascii="Times New Roman" w:eastAsia="Times New Roman" w:hAnsi="Times New Roman" w:cs="Times New Roman"/>
          <w:b/>
          <w:sz w:val="28"/>
          <w:szCs w:val="28"/>
          <w:lang w:val="uk-UA" w:eastAsia="uk-UA"/>
        </w:rPr>
        <w:t>IV. Журі Конкурсу</w:t>
      </w:r>
    </w:p>
    <w:p w:rsidR="004C0EEF" w:rsidRPr="004C0EEF" w:rsidRDefault="004C0EEF" w:rsidP="00AD3B63">
      <w:pPr>
        <w:spacing w:after="0" w:line="240" w:lineRule="auto"/>
        <w:ind w:firstLine="709"/>
        <w:contextualSpacing/>
        <w:jc w:val="both"/>
        <w:rPr>
          <w:rFonts w:ascii="Times New Roman" w:eastAsia="Times New Roman" w:hAnsi="Times New Roman" w:cs="Times New Roman"/>
          <w:b/>
          <w:sz w:val="28"/>
          <w:szCs w:val="28"/>
          <w:lang w:val="uk-UA" w:eastAsia="uk-UA"/>
        </w:rPr>
      </w:pPr>
    </w:p>
    <w:p w:rsidR="004C0EEF"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1. З метою об’єктивного та неупередженого визначення переможців Конкурсу </w:t>
      </w:r>
      <w:r w:rsidR="00AD3B63" w:rsidRPr="00057474">
        <w:rPr>
          <w:rFonts w:ascii="Times New Roman" w:eastAsia="Times New Roman" w:hAnsi="Times New Roman" w:cs="Times New Roman"/>
          <w:sz w:val="28"/>
          <w:szCs w:val="28"/>
          <w:lang w:val="uk-UA" w:eastAsia="uk-UA"/>
        </w:rPr>
        <w:t>утворюється</w:t>
      </w:r>
      <w:r w:rsidRPr="004C0EEF">
        <w:rPr>
          <w:rFonts w:ascii="Times New Roman" w:eastAsia="Times New Roman" w:hAnsi="Times New Roman" w:cs="Times New Roman"/>
          <w:sz w:val="28"/>
          <w:szCs w:val="28"/>
          <w:lang w:val="uk-UA" w:eastAsia="uk-UA"/>
        </w:rPr>
        <w:t xml:space="preserve"> журі, до складу якого входять представники </w:t>
      </w:r>
      <w:r w:rsidR="009D25F6">
        <w:rPr>
          <w:rFonts w:ascii="Times New Roman" w:eastAsia="Times New Roman" w:hAnsi="Times New Roman" w:cs="Times New Roman"/>
          <w:sz w:val="28"/>
          <w:szCs w:val="28"/>
          <w:lang w:val="uk-UA" w:eastAsia="uk-UA"/>
        </w:rPr>
        <w:t xml:space="preserve">структурних підрозділів </w:t>
      </w:r>
      <w:r w:rsidR="00F17B10">
        <w:rPr>
          <w:rFonts w:ascii="Times New Roman" w:eastAsia="Times New Roman" w:hAnsi="Times New Roman" w:cs="Times New Roman"/>
          <w:sz w:val="28"/>
          <w:szCs w:val="28"/>
          <w:lang w:val="uk-UA" w:eastAsia="uk-UA"/>
        </w:rPr>
        <w:t>облдержадміністрації</w:t>
      </w:r>
      <w:r w:rsidRPr="004C0EEF">
        <w:rPr>
          <w:rFonts w:ascii="Times New Roman" w:eastAsia="Times New Roman" w:hAnsi="Times New Roman" w:cs="Times New Roman"/>
          <w:sz w:val="28"/>
          <w:szCs w:val="28"/>
          <w:lang w:val="uk-UA" w:eastAsia="uk-UA"/>
        </w:rPr>
        <w:t xml:space="preserve">, Донецької обласної </w:t>
      </w:r>
      <w:r w:rsidRPr="00543098">
        <w:rPr>
          <w:rFonts w:ascii="Times New Roman" w:eastAsia="Times New Roman" w:hAnsi="Times New Roman" w:cs="Times New Roman"/>
          <w:sz w:val="28"/>
          <w:szCs w:val="28"/>
          <w:lang w:val="uk-UA" w:eastAsia="uk-UA"/>
        </w:rPr>
        <w:t>спілки журналістів Національної спілки журналістів України,</w:t>
      </w:r>
      <w:r w:rsidRPr="00A11788">
        <w:rPr>
          <w:rFonts w:ascii="Times New Roman" w:eastAsia="Times New Roman" w:hAnsi="Times New Roman" w:cs="Times New Roman"/>
          <w:color w:val="FF0000"/>
          <w:sz w:val="28"/>
          <w:szCs w:val="28"/>
          <w:lang w:val="uk-UA" w:eastAsia="uk-UA"/>
        </w:rPr>
        <w:t xml:space="preserve"> </w:t>
      </w:r>
      <w:r w:rsidRPr="004C0EEF">
        <w:rPr>
          <w:rFonts w:ascii="Times New Roman" w:eastAsia="Times New Roman" w:hAnsi="Times New Roman" w:cs="Times New Roman"/>
          <w:sz w:val="28"/>
          <w:szCs w:val="28"/>
          <w:lang w:val="uk-UA" w:eastAsia="uk-UA"/>
        </w:rPr>
        <w:t>громадські діячі (за згодою)</w:t>
      </w:r>
      <w:r w:rsidR="00582C34">
        <w:rPr>
          <w:rFonts w:ascii="Times New Roman" w:eastAsia="Times New Roman" w:hAnsi="Times New Roman" w:cs="Times New Roman"/>
          <w:sz w:val="28"/>
          <w:szCs w:val="28"/>
          <w:lang w:val="uk-UA" w:eastAsia="uk-UA"/>
        </w:rPr>
        <w:t>.</w:t>
      </w:r>
    </w:p>
    <w:p w:rsidR="00A11788" w:rsidRPr="004C0EEF" w:rsidRDefault="00A11788"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2. Персональний склад журі Конкурсу затверджується </w:t>
      </w:r>
      <w:r w:rsidR="009C4CAD" w:rsidRPr="009B6230">
        <w:rPr>
          <w:rFonts w:ascii="Times New Roman" w:eastAsia="Times New Roman" w:hAnsi="Times New Roman" w:cs="Times New Roman"/>
          <w:sz w:val="28"/>
          <w:szCs w:val="28"/>
          <w:lang w:val="uk-UA" w:eastAsia="uk-UA"/>
        </w:rPr>
        <w:t>розпорядже</w:t>
      </w:r>
      <w:r w:rsidR="00A11788">
        <w:rPr>
          <w:rFonts w:ascii="Times New Roman" w:eastAsia="Times New Roman" w:hAnsi="Times New Roman" w:cs="Times New Roman"/>
          <w:sz w:val="28"/>
          <w:szCs w:val="28"/>
          <w:lang w:val="uk-UA" w:eastAsia="uk-UA"/>
        </w:rPr>
        <w:t xml:space="preserve">нням голови </w:t>
      </w:r>
      <w:r w:rsidR="00AD3B63">
        <w:rPr>
          <w:rFonts w:ascii="Times New Roman" w:eastAsia="Times New Roman" w:hAnsi="Times New Roman" w:cs="Times New Roman"/>
          <w:sz w:val="28"/>
          <w:szCs w:val="28"/>
          <w:lang w:val="uk-UA" w:eastAsia="uk-UA"/>
        </w:rPr>
        <w:t xml:space="preserve">облдержадміністрації, </w:t>
      </w:r>
      <w:r w:rsidR="009C4CAD" w:rsidRPr="009B6230">
        <w:rPr>
          <w:rFonts w:ascii="Times New Roman" w:eastAsia="Times New Roman" w:hAnsi="Times New Roman" w:cs="Times New Roman"/>
          <w:sz w:val="28"/>
          <w:szCs w:val="28"/>
          <w:lang w:val="uk-UA" w:eastAsia="uk-UA"/>
        </w:rPr>
        <w:t>керівника обласної військово-цивільної</w:t>
      </w:r>
      <w:r w:rsidRPr="009B6230">
        <w:rPr>
          <w:rFonts w:ascii="Times New Roman" w:eastAsia="Times New Roman" w:hAnsi="Times New Roman" w:cs="Times New Roman"/>
          <w:sz w:val="28"/>
          <w:szCs w:val="28"/>
          <w:lang w:val="uk-UA" w:eastAsia="uk-UA"/>
        </w:rPr>
        <w:t xml:space="preserve"> адміністрації.</w:t>
      </w:r>
    </w:p>
    <w:p w:rsidR="00A11788" w:rsidRPr="009B6230" w:rsidRDefault="00A11788"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Pr="00A11788" w:rsidRDefault="004C0EEF" w:rsidP="00AD3B63">
      <w:pPr>
        <w:spacing w:after="0" w:line="240" w:lineRule="auto"/>
        <w:ind w:firstLine="709"/>
        <w:contextualSpacing/>
        <w:jc w:val="both"/>
        <w:rPr>
          <w:rFonts w:ascii="Times New Roman" w:eastAsia="Times New Roman" w:hAnsi="Times New Roman" w:cs="Times New Roman"/>
          <w:color w:val="FF0000"/>
          <w:sz w:val="28"/>
          <w:szCs w:val="28"/>
          <w:lang w:val="uk-UA" w:eastAsia="uk-UA"/>
        </w:rPr>
      </w:pPr>
      <w:r w:rsidRPr="004C0EEF">
        <w:rPr>
          <w:rFonts w:ascii="Times New Roman" w:eastAsia="Times New Roman" w:hAnsi="Times New Roman" w:cs="Times New Roman"/>
          <w:sz w:val="28"/>
          <w:szCs w:val="28"/>
          <w:lang w:val="uk-UA" w:eastAsia="uk-UA"/>
        </w:rPr>
        <w:t>3. Основною формою роботи журі є засідання. Засідання журі проводить</w:t>
      </w:r>
      <w:r w:rsidR="009D25F6">
        <w:rPr>
          <w:rFonts w:ascii="Times New Roman" w:eastAsia="Times New Roman" w:hAnsi="Times New Roman" w:cs="Times New Roman"/>
          <w:sz w:val="28"/>
          <w:szCs w:val="28"/>
          <w:lang w:val="uk-UA" w:eastAsia="uk-UA"/>
        </w:rPr>
        <w:t>ся головою</w:t>
      </w:r>
      <w:r w:rsidR="00AD3B63">
        <w:rPr>
          <w:rFonts w:ascii="Times New Roman" w:eastAsia="Times New Roman" w:hAnsi="Times New Roman" w:cs="Times New Roman"/>
          <w:sz w:val="28"/>
          <w:szCs w:val="28"/>
          <w:lang w:val="uk-UA" w:eastAsia="uk-UA"/>
        </w:rPr>
        <w:t xml:space="preserve"> журі, у разі його відсутності його заступником.</w:t>
      </w:r>
    </w:p>
    <w:p w:rsidR="00A11788" w:rsidRPr="004C0EEF" w:rsidRDefault="00A11788"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4. Засідання журі є правомочним, якщо на ньому присутні не менше двох третин його </w:t>
      </w:r>
      <w:r w:rsidR="009D25F6">
        <w:rPr>
          <w:rFonts w:ascii="Times New Roman" w:eastAsia="Times New Roman" w:hAnsi="Times New Roman" w:cs="Times New Roman"/>
          <w:sz w:val="28"/>
          <w:szCs w:val="28"/>
          <w:lang w:val="uk-UA" w:eastAsia="uk-UA"/>
        </w:rPr>
        <w:t xml:space="preserve">загального </w:t>
      </w:r>
      <w:r w:rsidRPr="004C0EEF">
        <w:rPr>
          <w:rFonts w:ascii="Times New Roman" w:eastAsia="Times New Roman" w:hAnsi="Times New Roman" w:cs="Times New Roman"/>
          <w:sz w:val="28"/>
          <w:szCs w:val="28"/>
          <w:lang w:val="uk-UA" w:eastAsia="uk-UA"/>
        </w:rPr>
        <w:t>складу.</w:t>
      </w:r>
    </w:p>
    <w:p w:rsidR="00A11788" w:rsidRPr="004C0EEF" w:rsidRDefault="00A11788"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5. Рішення журі про визначення переможців приймається відкритим голосуванням простою </w:t>
      </w:r>
      <w:r w:rsidRPr="00143E69">
        <w:rPr>
          <w:rFonts w:ascii="Times New Roman" w:eastAsia="Times New Roman" w:hAnsi="Times New Roman" w:cs="Times New Roman"/>
          <w:sz w:val="28"/>
          <w:szCs w:val="28"/>
          <w:lang w:val="uk-UA" w:eastAsia="uk-UA"/>
        </w:rPr>
        <w:t xml:space="preserve">більшістю голосів </w:t>
      </w:r>
      <w:r w:rsidR="00046B98" w:rsidRPr="00143E69">
        <w:rPr>
          <w:rFonts w:ascii="Times New Roman" w:eastAsia="Times New Roman" w:hAnsi="Times New Roman" w:cs="Times New Roman"/>
          <w:sz w:val="28"/>
          <w:szCs w:val="28"/>
          <w:lang w:val="uk-UA" w:eastAsia="uk-UA"/>
        </w:rPr>
        <w:t xml:space="preserve">від </w:t>
      </w:r>
      <w:r w:rsidRPr="00143E69">
        <w:rPr>
          <w:rFonts w:ascii="Times New Roman" w:eastAsia="Times New Roman" w:hAnsi="Times New Roman" w:cs="Times New Roman"/>
          <w:sz w:val="28"/>
          <w:szCs w:val="28"/>
          <w:lang w:val="uk-UA" w:eastAsia="uk-UA"/>
        </w:rPr>
        <w:t>присутніх</w:t>
      </w:r>
      <w:r w:rsidRPr="004C0EEF">
        <w:rPr>
          <w:rFonts w:ascii="Times New Roman" w:eastAsia="Times New Roman" w:hAnsi="Times New Roman" w:cs="Times New Roman"/>
          <w:sz w:val="28"/>
          <w:szCs w:val="28"/>
          <w:lang w:val="uk-UA" w:eastAsia="uk-UA"/>
        </w:rPr>
        <w:t xml:space="preserve"> членів журі.</w:t>
      </w:r>
    </w:p>
    <w:p w:rsidR="00A11788" w:rsidRPr="004C0EEF" w:rsidRDefault="00A11788"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A11788"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6. У разі якщо при голосуванні результати ро</w:t>
      </w:r>
      <w:r w:rsidR="009D25F6">
        <w:rPr>
          <w:rFonts w:ascii="Times New Roman" w:eastAsia="Times New Roman" w:hAnsi="Times New Roman" w:cs="Times New Roman"/>
          <w:sz w:val="28"/>
          <w:szCs w:val="28"/>
          <w:lang w:val="uk-UA" w:eastAsia="uk-UA"/>
        </w:rPr>
        <w:t>зподіляються порівну, то голос г</w:t>
      </w:r>
      <w:r w:rsidRPr="004C0EEF">
        <w:rPr>
          <w:rFonts w:ascii="Times New Roman" w:eastAsia="Times New Roman" w:hAnsi="Times New Roman" w:cs="Times New Roman"/>
          <w:sz w:val="28"/>
          <w:szCs w:val="28"/>
          <w:lang w:val="uk-UA" w:eastAsia="uk-UA"/>
        </w:rPr>
        <w:t>олови журі є вирішальним.</w:t>
      </w:r>
    </w:p>
    <w:p w:rsidR="00A11788" w:rsidRDefault="00A11788"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4C0EEF" w:rsidRDefault="004C0EEF"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7. Журі не розглядає конкурсні роботи, які подані після закінчення встановленого терміну прийому конкурсних </w:t>
      </w:r>
      <w:r w:rsidRPr="00143E69">
        <w:rPr>
          <w:rFonts w:ascii="Times New Roman" w:eastAsia="Times New Roman" w:hAnsi="Times New Roman" w:cs="Times New Roman"/>
          <w:sz w:val="28"/>
          <w:szCs w:val="28"/>
          <w:lang w:val="uk-UA" w:eastAsia="uk-UA"/>
        </w:rPr>
        <w:t xml:space="preserve">робіт та/або </w:t>
      </w:r>
      <w:r w:rsidR="00046B98" w:rsidRPr="00143E69">
        <w:rPr>
          <w:rFonts w:ascii="Times New Roman" w:eastAsia="Times New Roman" w:hAnsi="Times New Roman" w:cs="Times New Roman"/>
          <w:sz w:val="28"/>
          <w:szCs w:val="28"/>
          <w:lang w:val="uk-UA" w:eastAsia="uk-UA"/>
        </w:rPr>
        <w:t xml:space="preserve">такі, що </w:t>
      </w:r>
      <w:r w:rsidRPr="00143E69">
        <w:rPr>
          <w:rFonts w:ascii="Times New Roman" w:eastAsia="Times New Roman" w:hAnsi="Times New Roman" w:cs="Times New Roman"/>
          <w:sz w:val="28"/>
          <w:szCs w:val="28"/>
          <w:lang w:val="uk-UA" w:eastAsia="uk-UA"/>
        </w:rPr>
        <w:t>не</w:t>
      </w:r>
      <w:r w:rsidRPr="004C0EEF">
        <w:rPr>
          <w:rFonts w:ascii="Times New Roman" w:eastAsia="Times New Roman" w:hAnsi="Times New Roman" w:cs="Times New Roman"/>
          <w:sz w:val="28"/>
          <w:szCs w:val="28"/>
          <w:lang w:val="uk-UA" w:eastAsia="uk-UA"/>
        </w:rPr>
        <w:t xml:space="preserve"> відповідають умовам Конкурсу.</w:t>
      </w:r>
    </w:p>
    <w:p w:rsidR="00AD3B63" w:rsidRDefault="00AD3B63" w:rsidP="00AD3B63">
      <w:pPr>
        <w:spacing w:after="0" w:line="240" w:lineRule="auto"/>
        <w:ind w:firstLine="709"/>
        <w:contextualSpacing/>
        <w:jc w:val="both"/>
        <w:rPr>
          <w:rFonts w:ascii="Times New Roman" w:eastAsia="Times New Roman" w:hAnsi="Times New Roman" w:cs="Times New Roman"/>
          <w:sz w:val="28"/>
          <w:szCs w:val="28"/>
          <w:lang w:val="uk-UA" w:eastAsia="uk-UA"/>
        </w:rPr>
      </w:pPr>
    </w:p>
    <w:p w:rsidR="004F147C" w:rsidRPr="004C0EEF" w:rsidRDefault="004F147C" w:rsidP="00AD3B63">
      <w:pPr>
        <w:spacing w:after="0" w:line="240" w:lineRule="auto"/>
        <w:ind w:firstLine="709"/>
        <w:contextualSpacing/>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8. Члени журі не повинні допускати конфлікту інтересів під час розгляду конкурсних робіт. Член журі, у якого виявлено конфлікт інтересів, не бере участі в прий</w:t>
      </w:r>
      <w:r w:rsidR="009D25F6">
        <w:rPr>
          <w:rFonts w:ascii="Times New Roman" w:eastAsia="Times New Roman" w:hAnsi="Times New Roman" w:cs="Times New Roman"/>
          <w:sz w:val="28"/>
          <w:szCs w:val="28"/>
          <w:lang w:val="uk-UA" w:eastAsia="uk-UA"/>
        </w:rPr>
        <w:t>нятт</w:t>
      </w:r>
      <w:r>
        <w:rPr>
          <w:rFonts w:ascii="Times New Roman" w:eastAsia="Times New Roman" w:hAnsi="Times New Roman" w:cs="Times New Roman"/>
          <w:sz w:val="28"/>
          <w:szCs w:val="28"/>
          <w:lang w:val="uk-UA" w:eastAsia="uk-UA"/>
        </w:rPr>
        <w:t xml:space="preserve">і рішення щодо оцінки конкурсної роботи, за якої виник конфлікт інтересів. </w:t>
      </w:r>
      <w:r w:rsidRPr="00AD3B63">
        <w:rPr>
          <w:rFonts w:ascii="Times New Roman" w:eastAsia="Times New Roman" w:hAnsi="Times New Roman" w:cs="Times New Roman"/>
          <w:sz w:val="28"/>
          <w:szCs w:val="28"/>
          <w:lang w:val="uk-UA" w:eastAsia="uk-UA"/>
        </w:rPr>
        <w:t>Якщо конфлікт інтересів виявлено після ухвалення журі конкурсу рішення про переможців, таке рішення підлягає перегляду.</w:t>
      </w:r>
      <w:r>
        <w:rPr>
          <w:rFonts w:ascii="Times New Roman" w:eastAsia="Times New Roman" w:hAnsi="Times New Roman" w:cs="Times New Roman"/>
          <w:sz w:val="28"/>
          <w:szCs w:val="28"/>
          <w:lang w:val="uk-UA" w:eastAsia="uk-UA"/>
        </w:rPr>
        <w:t xml:space="preserve"> </w:t>
      </w:r>
    </w:p>
    <w:p w:rsidR="004C0EEF" w:rsidRPr="00F03F0C" w:rsidRDefault="004C0EEF" w:rsidP="00AD3B63">
      <w:pPr>
        <w:spacing w:after="0" w:line="240" w:lineRule="auto"/>
        <w:jc w:val="both"/>
        <w:rPr>
          <w:rFonts w:ascii="Times New Roman" w:eastAsia="Times New Roman" w:hAnsi="Times New Roman" w:cs="Times New Roman"/>
          <w:sz w:val="28"/>
          <w:szCs w:val="28"/>
          <w:lang w:val="uk-UA" w:eastAsia="uk-UA"/>
        </w:rPr>
      </w:pPr>
    </w:p>
    <w:p w:rsidR="004C0EEF" w:rsidRPr="004C0EEF" w:rsidRDefault="003F1541" w:rsidP="00AD3B63">
      <w:pPr>
        <w:spacing w:after="0" w:line="240" w:lineRule="auto"/>
        <w:ind w:firstLine="709"/>
        <w:jc w:val="both"/>
        <w:rPr>
          <w:rFonts w:ascii="Times New Roman" w:eastAsia="Times New Roman" w:hAnsi="Times New Roman" w:cs="Times New Roman"/>
          <w:sz w:val="28"/>
          <w:szCs w:val="28"/>
          <w:lang w:val="uk-UA" w:eastAsia="uk-UA"/>
        </w:rPr>
      </w:pPr>
      <w:r w:rsidRPr="00143E69">
        <w:rPr>
          <w:rFonts w:ascii="Times New Roman" w:eastAsia="Times New Roman" w:hAnsi="Times New Roman" w:cs="Times New Roman"/>
          <w:sz w:val="28"/>
          <w:szCs w:val="28"/>
          <w:lang w:val="uk-UA" w:eastAsia="uk-UA"/>
        </w:rPr>
        <w:t>Положення про проведення</w:t>
      </w:r>
      <w:r w:rsidRPr="003F1541">
        <w:rPr>
          <w:rFonts w:ascii="Times New Roman" w:eastAsia="Times New Roman" w:hAnsi="Times New Roman" w:cs="Times New Roman"/>
          <w:sz w:val="28"/>
          <w:szCs w:val="28"/>
          <w:lang w:val="uk-UA" w:eastAsia="uk-UA"/>
        </w:rPr>
        <w:t xml:space="preserve"> обласного конкурсу пам’яті журналіста Ігоря Александрова «Свобода слова» серед журналістів та творчих колективів засобів масової інформації Донецької </w:t>
      </w:r>
      <w:r w:rsidR="00BB021C">
        <w:rPr>
          <w:rFonts w:ascii="Times New Roman" w:eastAsia="Times New Roman" w:hAnsi="Times New Roman" w:cs="Times New Roman"/>
          <w:sz w:val="28"/>
          <w:szCs w:val="28"/>
          <w:lang w:val="uk-UA" w:eastAsia="uk-UA"/>
        </w:rPr>
        <w:t>області розроблене</w:t>
      </w:r>
      <w:r w:rsidR="00BB021C">
        <w:rPr>
          <w:rFonts w:ascii="Times New Roman" w:eastAsia="Times New Roman" w:hAnsi="Times New Roman" w:cs="Times New Roman"/>
          <w:color w:val="FF0000"/>
          <w:sz w:val="28"/>
          <w:szCs w:val="28"/>
          <w:lang w:val="uk-UA" w:eastAsia="uk-UA"/>
        </w:rPr>
        <w:t xml:space="preserve"> </w:t>
      </w:r>
      <w:r w:rsidR="004C0EEF" w:rsidRPr="004C0EEF">
        <w:rPr>
          <w:rFonts w:ascii="Times New Roman" w:eastAsia="Times New Roman" w:hAnsi="Times New Roman" w:cs="Times New Roman"/>
          <w:sz w:val="28"/>
          <w:szCs w:val="28"/>
          <w:lang w:val="uk-UA" w:eastAsia="uk-UA"/>
        </w:rPr>
        <w:t xml:space="preserve">департаментом інформаційної та внутрішньої </w:t>
      </w:r>
      <w:r w:rsidR="004C0EEF" w:rsidRPr="00143E69">
        <w:rPr>
          <w:rFonts w:ascii="Times New Roman" w:eastAsia="Times New Roman" w:hAnsi="Times New Roman" w:cs="Times New Roman"/>
          <w:sz w:val="28"/>
          <w:szCs w:val="28"/>
          <w:lang w:val="uk-UA" w:eastAsia="uk-UA"/>
        </w:rPr>
        <w:t>політики</w:t>
      </w:r>
      <w:r w:rsidR="00BB021C" w:rsidRPr="00143E69">
        <w:rPr>
          <w:rFonts w:ascii="Times New Roman" w:eastAsia="Times New Roman" w:hAnsi="Times New Roman" w:cs="Times New Roman"/>
          <w:sz w:val="28"/>
          <w:szCs w:val="28"/>
          <w:lang w:val="uk-UA" w:eastAsia="uk-UA"/>
        </w:rPr>
        <w:t xml:space="preserve"> </w:t>
      </w:r>
      <w:r w:rsidR="00274F67" w:rsidRPr="00143E69">
        <w:rPr>
          <w:rFonts w:ascii="Times New Roman" w:eastAsia="Times New Roman" w:hAnsi="Times New Roman" w:cs="Times New Roman"/>
          <w:sz w:val="28"/>
          <w:szCs w:val="28"/>
          <w:lang w:val="uk-UA" w:eastAsia="uk-UA"/>
        </w:rPr>
        <w:t>Донецької</w:t>
      </w:r>
      <w:r w:rsidR="00BB021C" w:rsidRPr="00143E69">
        <w:rPr>
          <w:rFonts w:ascii="Times New Roman" w:eastAsia="Times New Roman" w:hAnsi="Times New Roman" w:cs="Times New Roman"/>
          <w:sz w:val="28"/>
          <w:szCs w:val="28"/>
          <w:lang w:val="uk-UA" w:eastAsia="uk-UA"/>
        </w:rPr>
        <w:t xml:space="preserve"> </w:t>
      </w:r>
      <w:r w:rsidR="00A11788">
        <w:rPr>
          <w:rFonts w:ascii="Times New Roman" w:eastAsia="Times New Roman" w:hAnsi="Times New Roman" w:cs="Times New Roman"/>
          <w:sz w:val="28"/>
          <w:szCs w:val="28"/>
          <w:lang w:val="uk-UA" w:eastAsia="uk-UA"/>
        </w:rPr>
        <w:t>обласної державної адміністрації.</w:t>
      </w:r>
    </w:p>
    <w:p w:rsidR="003F1541" w:rsidRDefault="003F1541" w:rsidP="00AD3B63">
      <w:pPr>
        <w:spacing w:after="0" w:line="240" w:lineRule="auto"/>
        <w:ind w:firstLine="709"/>
        <w:jc w:val="both"/>
        <w:rPr>
          <w:rFonts w:ascii="Times New Roman" w:eastAsia="Times New Roman" w:hAnsi="Times New Roman" w:cs="Times New Roman"/>
          <w:sz w:val="28"/>
          <w:szCs w:val="28"/>
          <w:lang w:val="uk-UA" w:eastAsia="uk-UA"/>
        </w:rPr>
      </w:pPr>
    </w:p>
    <w:p w:rsidR="004C0EEF" w:rsidRPr="004C0EEF" w:rsidRDefault="004635B3" w:rsidP="00AD3B63">
      <w:pPr>
        <w:spacing w:after="0" w:line="240" w:lineRule="auto"/>
        <w:jc w:val="both"/>
        <w:outlineLvl w:val="0"/>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В.о. д</w:t>
      </w:r>
      <w:r w:rsidR="004C0EEF" w:rsidRPr="004C0EEF">
        <w:rPr>
          <w:rFonts w:ascii="Times New Roman" w:eastAsia="Times New Roman" w:hAnsi="Times New Roman" w:cs="Times New Roman"/>
          <w:sz w:val="28"/>
          <w:szCs w:val="28"/>
          <w:lang w:val="uk-UA" w:eastAsia="uk-UA"/>
        </w:rPr>
        <w:t>иректор</w:t>
      </w:r>
      <w:r>
        <w:rPr>
          <w:rFonts w:ascii="Times New Roman" w:eastAsia="Times New Roman" w:hAnsi="Times New Roman" w:cs="Times New Roman"/>
          <w:sz w:val="28"/>
          <w:szCs w:val="28"/>
          <w:lang w:val="uk-UA" w:eastAsia="uk-UA"/>
        </w:rPr>
        <w:t>а</w:t>
      </w:r>
      <w:r w:rsidR="004C0EEF" w:rsidRPr="004C0EEF">
        <w:rPr>
          <w:rFonts w:ascii="Times New Roman" w:eastAsia="Times New Roman" w:hAnsi="Times New Roman" w:cs="Times New Roman"/>
          <w:sz w:val="28"/>
          <w:szCs w:val="28"/>
          <w:lang w:val="uk-UA" w:eastAsia="uk-UA"/>
        </w:rPr>
        <w:t xml:space="preserve"> департаменту</w:t>
      </w:r>
    </w:p>
    <w:p w:rsidR="004C0EEF" w:rsidRPr="004C0EEF" w:rsidRDefault="004C0EEF" w:rsidP="00AD3B63">
      <w:pPr>
        <w:spacing w:after="0" w:line="240" w:lineRule="auto"/>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 xml:space="preserve">інформаційної та внутрішньої </w:t>
      </w:r>
    </w:p>
    <w:p w:rsidR="004C0EEF" w:rsidRPr="00F03F0C" w:rsidRDefault="004C0EEF" w:rsidP="00AD3B63">
      <w:pPr>
        <w:tabs>
          <w:tab w:val="left" w:pos="7230"/>
        </w:tabs>
        <w:spacing w:after="0" w:line="240" w:lineRule="auto"/>
        <w:jc w:val="both"/>
        <w:rPr>
          <w:rFonts w:ascii="Times New Roman" w:eastAsia="Times New Roman" w:hAnsi="Times New Roman" w:cs="Times New Roman"/>
          <w:sz w:val="28"/>
          <w:szCs w:val="28"/>
          <w:lang w:val="uk-UA" w:eastAsia="uk-UA"/>
        </w:rPr>
      </w:pPr>
      <w:r w:rsidRPr="004C0EEF">
        <w:rPr>
          <w:rFonts w:ascii="Times New Roman" w:eastAsia="Times New Roman" w:hAnsi="Times New Roman" w:cs="Times New Roman"/>
          <w:sz w:val="28"/>
          <w:szCs w:val="28"/>
          <w:lang w:val="uk-UA" w:eastAsia="uk-UA"/>
        </w:rPr>
        <w:t>полі</w:t>
      </w:r>
      <w:r w:rsidR="003F1541">
        <w:rPr>
          <w:rFonts w:ascii="Times New Roman" w:eastAsia="Times New Roman" w:hAnsi="Times New Roman" w:cs="Times New Roman"/>
          <w:sz w:val="28"/>
          <w:szCs w:val="28"/>
          <w:lang w:val="uk-UA" w:eastAsia="uk-UA"/>
        </w:rPr>
        <w:t>тики облдержадміністрації</w:t>
      </w:r>
      <w:r w:rsidR="003F1541">
        <w:rPr>
          <w:rFonts w:ascii="Times New Roman" w:eastAsia="Times New Roman" w:hAnsi="Times New Roman" w:cs="Times New Roman"/>
          <w:sz w:val="28"/>
          <w:szCs w:val="28"/>
          <w:lang w:val="uk-UA" w:eastAsia="uk-UA"/>
        </w:rPr>
        <w:tab/>
      </w:r>
      <w:r w:rsidR="004635B3">
        <w:rPr>
          <w:rFonts w:ascii="Times New Roman" w:eastAsia="Times New Roman" w:hAnsi="Times New Roman" w:cs="Times New Roman"/>
          <w:sz w:val="28"/>
          <w:szCs w:val="28"/>
          <w:lang w:val="uk-UA" w:eastAsia="uk-UA"/>
        </w:rPr>
        <w:tab/>
        <w:t>Н.В. Чукова</w:t>
      </w:r>
    </w:p>
    <w:p w:rsidR="00C95629" w:rsidRPr="00F03F0C" w:rsidRDefault="00C95629" w:rsidP="00AD3B63">
      <w:pPr>
        <w:spacing w:after="0" w:line="240" w:lineRule="auto"/>
        <w:ind w:firstLine="709"/>
        <w:jc w:val="both"/>
        <w:rPr>
          <w:lang w:val="uk-UA"/>
        </w:rPr>
      </w:pPr>
    </w:p>
    <w:sectPr w:rsidR="00C95629" w:rsidRPr="00F03F0C" w:rsidSect="00FF0B09">
      <w:headerReference w:type="default" r:id="rId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031" w:rsidRDefault="00A97031" w:rsidP="00EF691C">
      <w:pPr>
        <w:spacing w:after="0" w:line="240" w:lineRule="auto"/>
      </w:pPr>
      <w:r>
        <w:separator/>
      </w:r>
    </w:p>
  </w:endnote>
  <w:endnote w:type="continuationSeparator" w:id="0">
    <w:p w:rsidR="00A97031" w:rsidRDefault="00A97031" w:rsidP="00EF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031" w:rsidRDefault="00A97031" w:rsidP="00EF691C">
      <w:pPr>
        <w:spacing w:after="0" w:line="240" w:lineRule="auto"/>
      </w:pPr>
      <w:r>
        <w:separator/>
      </w:r>
    </w:p>
  </w:footnote>
  <w:footnote w:type="continuationSeparator" w:id="0">
    <w:p w:rsidR="00A97031" w:rsidRDefault="00A97031" w:rsidP="00EF6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7923523"/>
      <w:docPartObj>
        <w:docPartGallery w:val="Page Numbers (Top of Page)"/>
        <w:docPartUnique/>
      </w:docPartObj>
    </w:sdtPr>
    <w:sdtEndPr/>
    <w:sdtContent>
      <w:p w:rsidR="00EF691C" w:rsidRDefault="008E4EAE">
        <w:pPr>
          <w:pStyle w:val="a4"/>
          <w:jc w:val="center"/>
        </w:pPr>
        <w:r>
          <w:fldChar w:fldCharType="begin"/>
        </w:r>
        <w:r w:rsidR="00EF691C">
          <w:instrText>PAGE   \* MERGEFORMAT</w:instrText>
        </w:r>
        <w:r>
          <w:fldChar w:fldCharType="separate"/>
        </w:r>
        <w:r w:rsidR="00A74CC9">
          <w:rPr>
            <w:noProof/>
          </w:rPr>
          <w:t>5</w:t>
        </w:r>
        <w:r>
          <w:fldChar w:fldCharType="end"/>
        </w:r>
      </w:p>
    </w:sdtContent>
  </w:sdt>
  <w:p w:rsidR="00EF691C" w:rsidRDefault="00EF691C">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81E71"/>
    <w:multiLevelType w:val="hybridMultilevel"/>
    <w:tmpl w:val="CCDC967C"/>
    <w:lvl w:ilvl="0" w:tplc="F59CE7EC">
      <w:numFmt w:val="bullet"/>
      <w:lvlText w:val="-"/>
      <w:lvlJc w:val="left"/>
      <w:pPr>
        <w:ind w:left="1212" w:hanging="360"/>
      </w:pPr>
      <w:rPr>
        <w:rFonts w:ascii="Times New Roman" w:eastAsia="Times New Roman" w:hAnsi="Times New Roman" w:cs="Times New Roman"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1" w15:restartNumberingAfterBreak="0">
    <w:nsid w:val="17914811"/>
    <w:multiLevelType w:val="multilevel"/>
    <w:tmpl w:val="3D6A9F40"/>
    <w:lvl w:ilvl="0">
      <w:start w:val="1"/>
      <w:numFmt w:val="decimal"/>
      <w:lvlText w:val="%1."/>
      <w:lvlJc w:val="left"/>
      <w:pPr>
        <w:ind w:left="720" w:hanging="360"/>
      </w:pPr>
      <w:rPr>
        <w:rFonts w:hint="default"/>
      </w:rPr>
    </w:lvl>
    <w:lvl w:ilvl="1">
      <w:start w:val="1"/>
      <w:numFmt w:val="decimal"/>
      <w:isLgl/>
      <w:lvlText w:val="%2."/>
      <w:lvlJc w:val="left"/>
      <w:pPr>
        <w:ind w:left="495" w:hanging="495"/>
      </w:pPr>
      <w:rPr>
        <w:rFonts w:ascii="Times New Roman" w:eastAsiaTheme="minorEastAsia" w:hAnsi="Times New Roman" w:cs="Times New Roman"/>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57521A1"/>
    <w:multiLevelType w:val="hybridMultilevel"/>
    <w:tmpl w:val="01D0D01C"/>
    <w:lvl w:ilvl="0" w:tplc="9EFEF510">
      <w:start w:val="1"/>
      <w:numFmt w:val="bullet"/>
      <w:lvlText w:val="-"/>
      <w:lvlJc w:val="left"/>
      <w:pPr>
        <w:ind w:left="1500" w:hanging="360"/>
      </w:pPr>
      <w:rPr>
        <w:rFonts w:ascii="Times New Roman" w:eastAsia="Times New Roman" w:hAnsi="Times New Roman" w:cs="Times New Roman" w:hint="default"/>
      </w:rPr>
    </w:lvl>
    <w:lvl w:ilvl="1" w:tplc="04220003">
      <w:start w:val="1"/>
      <w:numFmt w:val="bullet"/>
      <w:lvlText w:val="o"/>
      <w:lvlJc w:val="left"/>
      <w:pPr>
        <w:ind w:left="2220" w:hanging="360"/>
      </w:pPr>
      <w:rPr>
        <w:rFonts w:ascii="Courier New" w:hAnsi="Courier New" w:cs="Courier New" w:hint="default"/>
      </w:rPr>
    </w:lvl>
    <w:lvl w:ilvl="2" w:tplc="04220005">
      <w:start w:val="1"/>
      <w:numFmt w:val="bullet"/>
      <w:lvlText w:val=""/>
      <w:lvlJc w:val="left"/>
      <w:pPr>
        <w:ind w:left="2940" w:hanging="360"/>
      </w:pPr>
      <w:rPr>
        <w:rFonts w:ascii="Wingdings" w:hAnsi="Wingdings" w:hint="default"/>
      </w:rPr>
    </w:lvl>
    <w:lvl w:ilvl="3" w:tplc="04220001">
      <w:start w:val="1"/>
      <w:numFmt w:val="bullet"/>
      <w:lvlText w:val=""/>
      <w:lvlJc w:val="left"/>
      <w:pPr>
        <w:ind w:left="3660" w:hanging="360"/>
      </w:pPr>
      <w:rPr>
        <w:rFonts w:ascii="Symbol" w:hAnsi="Symbol" w:hint="default"/>
      </w:rPr>
    </w:lvl>
    <w:lvl w:ilvl="4" w:tplc="04220003">
      <w:start w:val="1"/>
      <w:numFmt w:val="bullet"/>
      <w:lvlText w:val="o"/>
      <w:lvlJc w:val="left"/>
      <w:pPr>
        <w:ind w:left="4380" w:hanging="360"/>
      </w:pPr>
      <w:rPr>
        <w:rFonts w:ascii="Courier New" w:hAnsi="Courier New" w:cs="Courier New" w:hint="default"/>
      </w:rPr>
    </w:lvl>
    <w:lvl w:ilvl="5" w:tplc="04220005">
      <w:start w:val="1"/>
      <w:numFmt w:val="bullet"/>
      <w:lvlText w:val=""/>
      <w:lvlJc w:val="left"/>
      <w:pPr>
        <w:ind w:left="5100" w:hanging="360"/>
      </w:pPr>
      <w:rPr>
        <w:rFonts w:ascii="Wingdings" w:hAnsi="Wingdings" w:hint="default"/>
      </w:rPr>
    </w:lvl>
    <w:lvl w:ilvl="6" w:tplc="04220001">
      <w:start w:val="1"/>
      <w:numFmt w:val="bullet"/>
      <w:lvlText w:val=""/>
      <w:lvlJc w:val="left"/>
      <w:pPr>
        <w:ind w:left="5820" w:hanging="360"/>
      </w:pPr>
      <w:rPr>
        <w:rFonts w:ascii="Symbol" w:hAnsi="Symbol" w:hint="default"/>
      </w:rPr>
    </w:lvl>
    <w:lvl w:ilvl="7" w:tplc="04220003">
      <w:start w:val="1"/>
      <w:numFmt w:val="bullet"/>
      <w:lvlText w:val="o"/>
      <w:lvlJc w:val="left"/>
      <w:pPr>
        <w:ind w:left="6540" w:hanging="360"/>
      </w:pPr>
      <w:rPr>
        <w:rFonts w:ascii="Courier New" w:hAnsi="Courier New" w:cs="Courier New" w:hint="default"/>
      </w:rPr>
    </w:lvl>
    <w:lvl w:ilvl="8" w:tplc="04220005">
      <w:start w:val="1"/>
      <w:numFmt w:val="bullet"/>
      <w:lvlText w:val=""/>
      <w:lvlJc w:val="left"/>
      <w:pPr>
        <w:ind w:left="7260" w:hanging="360"/>
      </w:pPr>
      <w:rPr>
        <w:rFonts w:ascii="Wingdings" w:hAnsi="Wingdings" w:hint="default"/>
      </w:rPr>
    </w:lvl>
  </w:abstractNum>
  <w:abstractNum w:abstractNumId="3" w15:restartNumberingAfterBreak="0">
    <w:nsid w:val="68292B8D"/>
    <w:multiLevelType w:val="hybridMultilevel"/>
    <w:tmpl w:val="3E7CA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94C49B5"/>
    <w:multiLevelType w:val="hybridMultilevel"/>
    <w:tmpl w:val="C7BC0E6A"/>
    <w:lvl w:ilvl="0" w:tplc="47DC2026">
      <w:start w:val="1"/>
      <w:numFmt w:val="decimal"/>
      <w:lvlText w:val="%1."/>
      <w:lvlJc w:val="left"/>
      <w:pPr>
        <w:ind w:left="107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C845279"/>
    <w:multiLevelType w:val="multilevel"/>
    <w:tmpl w:val="49C8D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EF"/>
    <w:rsid w:val="000018D7"/>
    <w:rsid w:val="00001B3C"/>
    <w:rsid w:val="00007350"/>
    <w:rsid w:val="000101DE"/>
    <w:rsid w:val="00022ACB"/>
    <w:rsid w:val="00033497"/>
    <w:rsid w:val="00044552"/>
    <w:rsid w:val="00046B98"/>
    <w:rsid w:val="000528D3"/>
    <w:rsid w:val="0005324E"/>
    <w:rsid w:val="0005411B"/>
    <w:rsid w:val="00057474"/>
    <w:rsid w:val="00060D49"/>
    <w:rsid w:val="000640D5"/>
    <w:rsid w:val="00070A8D"/>
    <w:rsid w:val="00071BE9"/>
    <w:rsid w:val="00077720"/>
    <w:rsid w:val="00080A01"/>
    <w:rsid w:val="00083CFC"/>
    <w:rsid w:val="00094157"/>
    <w:rsid w:val="000A1B13"/>
    <w:rsid w:val="000B7613"/>
    <w:rsid w:val="000C6EAF"/>
    <w:rsid w:val="000C742C"/>
    <w:rsid w:val="000E049A"/>
    <w:rsid w:val="000E22C2"/>
    <w:rsid w:val="000E25FE"/>
    <w:rsid w:val="000E489E"/>
    <w:rsid w:val="000E65C0"/>
    <w:rsid w:val="000F018B"/>
    <w:rsid w:val="000F1406"/>
    <w:rsid w:val="000F26B9"/>
    <w:rsid w:val="000F6964"/>
    <w:rsid w:val="000F767D"/>
    <w:rsid w:val="00104C38"/>
    <w:rsid w:val="00110497"/>
    <w:rsid w:val="00114470"/>
    <w:rsid w:val="0012077D"/>
    <w:rsid w:val="0012478F"/>
    <w:rsid w:val="00124CBC"/>
    <w:rsid w:val="00125D0A"/>
    <w:rsid w:val="001321F3"/>
    <w:rsid w:val="00134A59"/>
    <w:rsid w:val="00136148"/>
    <w:rsid w:val="00142610"/>
    <w:rsid w:val="001438C1"/>
    <w:rsid w:val="00143E69"/>
    <w:rsid w:val="00145B1B"/>
    <w:rsid w:val="001479C6"/>
    <w:rsid w:val="00171459"/>
    <w:rsid w:val="0017162E"/>
    <w:rsid w:val="0017411A"/>
    <w:rsid w:val="00180EDD"/>
    <w:rsid w:val="00185D91"/>
    <w:rsid w:val="001A1AA1"/>
    <w:rsid w:val="001A27FF"/>
    <w:rsid w:val="001A32D0"/>
    <w:rsid w:val="001C36C0"/>
    <w:rsid w:val="001C690B"/>
    <w:rsid w:val="001C7CBE"/>
    <w:rsid w:val="001D20F1"/>
    <w:rsid w:val="001D2624"/>
    <w:rsid w:val="001D5227"/>
    <w:rsid w:val="001E73F8"/>
    <w:rsid w:val="001F23AE"/>
    <w:rsid w:val="001F3CEF"/>
    <w:rsid w:val="002022CA"/>
    <w:rsid w:val="002047C8"/>
    <w:rsid w:val="00205D3B"/>
    <w:rsid w:val="00206288"/>
    <w:rsid w:val="00223913"/>
    <w:rsid w:val="002252E7"/>
    <w:rsid w:val="00234B6E"/>
    <w:rsid w:val="00234C58"/>
    <w:rsid w:val="00247450"/>
    <w:rsid w:val="00250191"/>
    <w:rsid w:val="00274A82"/>
    <w:rsid w:val="00274F67"/>
    <w:rsid w:val="002757D8"/>
    <w:rsid w:val="00280184"/>
    <w:rsid w:val="002A1BAA"/>
    <w:rsid w:val="002A475E"/>
    <w:rsid w:val="002A4B27"/>
    <w:rsid w:val="002A6C9A"/>
    <w:rsid w:val="002B4866"/>
    <w:rsid w:val="002B750B"/>
    <w:rsid w:val="002C49FF"/>
    <w:rsid w:val="002C63DE"/>
    <w:rsid w:val="002C763A"/>
    <w:rsid w:val="002E0018"/>
    <w:rsid w:val="002E1246"/>
    <w:rsid w:val="002E1FFE"/>
    <w:rsid w:val="002E394C"/>
    <w:rsid w:val="002E4010"/>
    <w:rsid w:val="002E6B1B"/>
    <w:rsid w:val="002E6BAB"/>
    <w:rsid w:val="002F1C5C"/>
    <w:rsid w:val="002F4C1D"/>
    <w:rsid w:val="002F5635"/>
    <w:rsid w:val="003055D0"/>
    <w:rsid w:val="003169E7"/>
    <w:rsid w:val="0032576A"/>
    <w:rsid w:val="003307FC"/>
    <w:rsid w:val="003341D6"/>
    <w:rsid w:val="00337C8E"/>
    <w:rsid w:val="003400F3"/>
    <w:rsid w:val="00340601"/>
    <w:rsid w:val="003424E1"/>
    <w:rsid w:val="0034522E"/>
    <w:rsid w:val="003540C0"/>
    <w:rsid w:val="0035472D"/>
    <w:rsid w:val="00357762"/>
    <w:rsid w:val="00361E8B"/>
    <w:rsid w:val="0037305B"/>
    <w:rsid w:val="00387D57"/>
    <w:rsid w:val="003A1584"/>
    <w:rsid w:val="003A23DE"/>
    <w:rsid w:val="003A28D4"/>
    <w:rsid w:val="003A71BB"/>
    <w:rsid w:val="003C100D"/>
    <w:rsid w:val="003C4CFC"/>
    <w:rsid w:val="003C558D"/>
    <w:rsid w:val="003D3C69"/>
    <w:rsid w:val="003E3097"/>
    <w:rsid w:val="003F0E0A"/>
    <w:rsid w:val="003F1541"/>
    <w:rsid w:val="003F7454"/>
    <w:rsid w:val="0040051E"/>
    <w:rsid w:val="00417D85"/>
    <w:rsid w:val="0042362B"/>
    <w:rsid w:val="0042694F"/>
    <w:rsid w:val="00435173"/>
    <w:rsid w:val="004362F5"/>
    <w:rsid w:val="0044062D"/>
    <w:rsid w:val="00441023"/>
    <w:rsid w:val="00441224"/>
    <w:rsid w:val="004429A6"/>
    <w:rsid w:val="00445D64"/>
    <w:rsid w:val="00451D3B"/>
    <w:rsid w:val="00454CCB"/>
    <w:rsid w:val="004571FD"/>
    <w:rsid w:val="00457DDC"/>
    <w:rsid w:val="0046129A"/>
    <w:rsid w:val="004635B3"/>
    <w:rsid w:val="00466525"/>
    <w:rsid w:val="00471852"/>
    <w:rsid w:val="00473C8D"/>
    <w:rsid w:val="00476A15"/>
    <w:rsid w:val="004900C4"/>
    <w:rsid w:val="00497001"/>
    <w:rsid w:val="004A333D"/>
    <w:rsid w:val="004A5A15"/>
    <w:rsid w:val="004A7EBB"/>
    <w:rsid w:val="004B54E5"/>
    <w:rsid w:val="004C0EEF"/>
    <w:rsid w:val="004D4C88"/>
    <w:rsid w:val="004E3B6F"/>
    <w:rsid w:val="004E552E"/>
    <w:rsid w:val="004E56FF"/>
    <w:rsid w:val="004E6F60"/>
    <w:rsid w:val="004F147C"/>
    <w:rsid w:val="004F2E7F"/>
    <w:rsid w:val="004F5F66"/>
    <w:rsid w:val="0050264C"/>
    <w:rsid w:val="00506E9C"/>
    <w:rsid w:val="00507080"/>
    <w:rsid w:val="0052648B"/>
    <w:rsid w:val="00531258"/>
    <w:rsid w:val="00532C2C"/>
    <w:rsid w:val="00535ADA"/>
    <w:rsid w:val="005417F7"/>
    <w:rsid w:val="00543098"/>
    <w:rsid w:val="00543925"/>
    <w:rsid w:val="005456A8"/>
    <w:rsid w:val="00557440"/>
    <w:rsid w:val="00570328"/>
    <w:rsid w:val="0057266E"/>
    <w:rsid w:val="005762B4"/>
    <w:rsid w:val="00581A1A"/>
    <w:rsid w:val="00582C34"/>
    <w:rsid w:val="00583F11"/>
    <w:rsid w:val="00585F1D"/>
    <w:rsid w:val="00590226"/>
    <w:rsid w:val="005917D3"/>
    <w:rsid w:val="00592CD5"/>
    <w:rsid w:val="005A5794"/>
    <w:rsid w:val="005B23CB"/>
    <w:rsid w:val="005B4EE0"/>
    <w:rsid w:val="005C1E4A"/>
    <w:rsid w:val="005C2B89"/>
    <w:rsid w:val="005D267A"/>
    <w:rsid w:val="005E2ACD"/>
    <w:rsid w:val="005E30A2"/>
    <w:rsid w:val="005E6855"/>
    <w:rsid w:val="005F4AA3"/>
    <w:rsid w:val="005F52B4"/>
    <w:rsid w:val="005F6C96"/>
    <w:rsid w:val="006100B9"/>
    <w:rsid w:val="006112A3"/>
    <w:rsid w:val="006125AA"/>
    <w:rsid w:val="00617842"/>
    <w:rsid w:val="00620708"/>
    <w:rsid w:val="006211A1"/>
    <w:rsid w:val="006217FA"/>
    <w:rsid w:val="0063694F"/>
    <w:rsid w:val="006400F2"/>
    <w:rsid w:val="00643318"/>
    <w:rsid w:val="0066040E"/>
    <w:rsid w:val="00663C61"/>
    <w:rsid w:val="00675DDC"/>
    <w:rsid w:val="00683E18"/>
    <w:rsid w:val="00695720"/>
    <w:rsid w:val="006978D5"/>
    <w:rsid w:val="006A2B20"/>
    <w:rsid w:val="006A516A"/>
    <w:rsid w:val="006B2618"/>
    <w:rsid w:val="006B2B92"/>
    <w:rsid w:val="006D0C21"/>
    <w:rsid w:val="006D7C6F"/>
    <w:rsid w:val="006E36DD"/>
    <w:rsid w:val="006E6A56"/>
    <w:rsid w:val="006F3009"/>
    <w:rsid w:val="006F4975"/>
    <w:rsid w:val="007021F4"/>
    <w:rsid w:val="00703215"/>
    <w:rsid w:val="00706BE0"/>
    <w:rsid w:val="00707717"/>
    <w:rsid w:val="0071118C"/>
    <w:rsid w:val="00711CA6"/>
    <w:rsid w:val="007123C1"/>
    <w:rsid w:val="00723693"/>
    <w:rsid w:val="0073118B"/>
    <w:rsid w:val="00732251"/>
    <w:rsid w:val="00732701"/>
    <w:rsid w:val="007335EE"/>
    <w:rsid w:val="0074590B"/>
    <w:rsid w:val="00746081"/>
    <w:rsid w:val="00747A32"/>
    <w:rsid w:val="00752B2E"/>
    <w:rsid w:val="0075558E"/>
    <w:rsid w:val="00755E0F"/>
    <w:rsid w:val="00771A41"/>
    <w:rsid w:val="00772B03"/>
    <w:rsid w:val="00781E9F"/>
    <w:rsid w:val="007855C7"/>
    <w:rsid w:val="00787038"/>
    <w:rsid w:val="00791E86"/>
    <w:rsid w:val="007A03EC"/>
    <w:rsid w:val="007A15B7"/>
    <w:rsid w:val="007A2A11"/>
    <w:rsid w:val="007A797B"/>
    <w:rsid w:val="007B3B12"/>
    <w:rsid w:val="007C03D5"/>
    <w:rsid w:val="007C3E0A"/>
    <w:rsid w:val="007D14DA"/>
    <w:rsid w:val="007D2600"/>
    <w:rsid w:val="007D74A0"/>
    <w:rsid w:val="007E0154"/>
    <w:rsid w:val="007F778E"/>
    <w:rsid w:val="00807EFA"/>
    <w:rsid w:val="00810639"/>
    <w:rsid w:val="00820A7B"/>
    <w:rsid w:val="00821604"/>
    <w:rsid w:val="008308AA"/>
    <w:rsid w:val="00831BDF"/>
    <w:rsid w:val="00840841"/>
    <w:rsid w:val="00841E81"/>
    <w:rsid w:val="00872E73"/>
    <w:rsid w:val="00876EDF"/>
    <w:rsid w:val="00890B97"/>
    <w:rsid w:val="008A3F8F"/>
    <w:rsid w:val="008A7FB5"/>
    <w:rsid w:val="008B403A"/>
    <w:rsid w:val="008D162E"/>
    <w:rsid w:val="008E4EAE"/>
    <w:rsid w:val="008E5759"/>
    <w:rsid w:val="008E7962"/>
    <w:rsid w:val="008E7C5E"/>
    <w:rsid w:val="008F0903"/>
    <w:rsid w:val="008F1B97"/>
    <w:rsid w:val="008F4F51"/>
    <w:rsid w:val="008F6BCE"/>
    <w:rsid w:val="008F78A5"/>
    <w:rsid w:val="00901FA1"/>
    <w:rsid w:val="0091007C"/>
    <w:rsid w:val="00914777"/>
    <w:rsid w:val="00914E0E"/>
    <w:rsid w:val="009155BB"/>
    <w:rsid w:val="00923F31"/>
    <w:rsid w:val="00923FE4"/>
    <w:rsid w:val="00925250"/>
    <w:rsid w:val="0092616B"/>
    <w:rsid w:val="00934DDD"/>
    <w:rsid w:val="0094213B"/>
    <w:rsid w:val="009470E4"/>
    <w:rsid w:val="00964EB6"/>
    <w:rsid w:val="00966064"/>
    <w:rsid w:val="00967453"/>
    <w:rsid w:val="00977DE8"/>
    <w:rsid w:val="00986C5F"/>
    <w:rsid w:val="00987C81"/>
    <w:rsid w:val="00993379"/>
    <w:rsid w:val="009966A2"/>
    <w:rsid w:val="009A3035"/>
    <w:rsid w:val="009A5F38"/>
    <w:rsid w:val="009A602A"/>
    <w:rsid w:val="009A6841"/>
    <w:rsid w:val="009B15CA"/>
    <w:rsid w:val="009B2120"/>
    <w:rsid w:val="009B6230"/>
    <w:rsid w:val="009C4CAD"/>
    <w:rsid w:val="009D25F6"/>
    <w:rsid w:val="009D35F3"/>
    <w:rsid w:val="009D680B"/>
    <w:rsid w:val="009F77D9"/>
    <w:rsid w:val="00A00036"/>
    <w:rsid w:val="00A02209"/>
    <w:rsid w:val="00A02FAB"/>
    <w:rsid w:val="00A04660"/>
    <w:rsid w:val="00A11788"/>
    <w:rsid w:val="00A12622"/>
    <w:rsid w:val="00A164E1"/>
    <w:rsid w:val="00A263EE"/>
    <w:rsid w:val="00A3089F"/>
    <w:rsid w:val="00A474A5"/>
    <w:rsid w:val="00A5060B"/>
    <w:rsid w:val="00A55F7B"/>
    <w:rsid w:val="00A56F28"/>
    <w:rsid w:val="00A60F24"/>
    <w:rsid w:val="00A624E7"/>
    <w:rsid w:val="00A6350A"/>
    <w:rsid w:val="00A638D2"/>
    <w:rsid w:val="00A70E80"/>
    <w:rsid w:val="00A732F9"/>
    <w:rsid w:val="00A74CC9"/>
    <w:rsid w:val="00A76496"/>
    <w:rsid w:val="00A80A16"/>
    <w:rsid w:val="00A86F23"/>
    <w:rsid w:val="00A95012"/>
    <w:rsid w:val="00A97031"/>
    <w:rsid w:val="00AA1457"/>
    <w:rsid w:val="00AA4E81"/>
    <w:rsid w:val="00AA4ED7"/>
    <w:rsid w:val="00AB1E80"/>
    <w:rsid w:val="00AB3423"/>
    <w:rsid w:val="00AB5486"/>
    <w:rsid w:val="00AC0D8D"/>
    <w:rsid w:val="00AC4287"/>
    <w:rsid w:val="00AD00B5"/>
    <w:rsid w:val="00AD1D88"/>
    <w:rsid w:val="00AD3B63"/>
    <w:rsid w:val="00AD598C"/>
    <w:rsid w:val="00AD7C2D"/>
    <w:rsid w:val="00AE6A3C"/>
    <w:rsid w:val="00AF5B8F"/>
    <w:rsid w:val="00AF68C9"/>
    <w:rsid w:val="00AF7384"/>
    <w:rsid w:val="00AF797D"/>
    <w:rsid w:val="00B10E33"/>
    <w:rsid w:val="00B11826"/>
    <w:rsid w:val="00B11AE4"/>
    <w:rsid w:val="00B13A9A"/>
    <w:rsid w:val="00B25AF7"/>
    <w:rsid w:val="00B26E61"/>
    <w:rsid w:val="00B2714A"/>
    <w:rsid w:val="00B333CF"/>
    <w:rsid w:val="00B541A2"/>
    <w:rsid w:val="00B668A6"/>
    <w:rsid w:val="00B66E06"/>
    <w:rsid w:val="00B70903"/>
    <w:rsid w:val="00B753EB"/>
    <w:rsid w:val="00BA2AE8"/>
    <w:rsid w:val="00BA2C04"/>
    <w:rsid w:val="00BB021C"/>
    <w:rsid w:val="00BB16BD"/>
    <w:rsid w:val="00BB3E3E"/>
    <w:rsid w:val="00BC0FE3"/>
    <w:rsid w:val="00BC5A7E"/>
    <w:rsid w:val="00BC66B7"/>
    <w:rsid w:val="00BD058B"/>
    <w:rsid w:val="00BD479C"/>
    <w:rsid w:val="00BE1D38"/>
    <w:rsid w:val="00BE50DB"/>
    <w:rsid w:val="00BE5C89"/>
    <w:rsid w:val="00BF3492"/>
    <w:rsid w:val="00C0252F"/>
    <w:rsid w:val="00C07C7B"/>
    <w:rsid w:val="00C106BB"/>
    <w:rsid w:val="00C142E4"/>
    <w:rsid w:val="00C278EA"/>
    <w:rsid w:val="00C365C1"/>
    <w:rsid w:val="00C372BB"/>
    <w:rsid w:val="00C4156C"/>
    <w:rsid w:val="00C4187B"/>
    <w:rsid w:val="00C44FEA"/>
    <w:rsid w:val="00C4627A"/>
    <w:rsid w:val="00C53A4C"/>
    <w:rsid w:val="00C62115"/>
    <w:rsid w:val="00C626CE"/>
    <w:rsid w:val="00C6642C"/>
    <w:rsid w:val="00C66B20"/>
    <w:rsid w:val="00C67265"/>
    <w:rsid w:val="00C676D5"/>
    <w:rsid w:val="00C95629"/>
    <w:rsid w:val="00C958F1"/>
    <w:rsid w:val="00C95EAA"/>
    <w:rsid w:val="00CA6CEE"/>
    <w:rsid w:val="00CA7C54"/>
    <w:rsid w:val="00CB3EA0"/>
    <w:rsid w:val="00CB4F04"/>
    <w:rsid w:val="00CB5F90"/>
    <w:rsid w:val="00CC1636"/>
    <w:rsid w:val="00CC2666"/>
    <w:rsid w:val="00CC41E7"/>
    <w:rsid w:val="00CC691B"/>
    <w:rsid w:val="00CD7ACE"/>
    <w:rsid w:val="00CD7C55"/>
    <w:rsid w:val="00CF05B1"/>
    <w:rsid w:val="00CF48AD"/>
    <w:rsid w:val="00CF754D"/>
    <w:rsid w:val="00D048BE"/>
    <w:rsid w:val="00D05103"/>
    <w:rsid w:val="00D06796"/>
    <w:rsid w:val="00D06F0D"/>
    <w:rsid w:val="00D0740A"/>
    <w:rsid w:val="00D13082"/>
    <w:rsid w:val="00D156E3"/>
    <w:rsid w:val="00D17030"/>
    <w:rsid w:val="00D273E3"/>
    <w:rsid w:val="00D30F92"/>
    <w:rsid w:val="00D313AF"/>
    <w:rsid w:val="00D327D6"/>
    <w:rsid w:val="00D35602"/>
    <w:rsid w:val="00D520B3"/>
    <w:rsid w:val="00D67AD6"/>
    <w:rsid w:val="00D74687"/>
    <w:rsid w:val="00D75FE9"/>
    <w:rsid w:val="00D8559B"/>
    <w:rsid w:val="00D875C3"/>
    <w:rsid w:val="00D92328"/>
    <w:rsid w:val="00DB2D91"/>
    <w:rsid w:val="00DC3B23"/>
    <w:rsid w:val="00DD4523"/>
    <w:rsid w:val="00DD69CF"/>
    <w:rsid w:val="00DD7909"/>
    <w:rsid w:val="00DE1140"/>
    <w:rsid w:val="00DE2B31"/>
    <w:rsid w:val="00E00109"/>
    <w:rsid w:val="00E03FFA"/>
    <w:rsid w:val="00E065DD"/>
    <w:rsid w:val="00E10348"/>
    <w:rsid w:val="00E10611"/>
    <w:rsid w:val="00E10E07"/>
    <w:rsid w:val="00E1547D"/>
    <w:rsid w:val="00E15B26"/>
    <w:rsid w:val="00E15B57"/>
    <w:rsid w:val="00E20772"/>
    <w:rsid w:val="00E2426B"/>
    <w:rsid w:val="00E265A8"/>
    <w:rsid w:val="00E329DF"/>
    <w:rsid w:val="00E41767"/>
    <w:rsid w:val="00E44D98"/>
    <w:rsid w:val="00E51C9F"/>
    <w:rsid w:val="00E62109"/>
    <w:rsid w:val="00E83079"/>
    <w:rsid w:val="00E87D18"/>
    <w:rsid w:val="00E9045A"/>
    <w:rsid w:val="00EC1EF0"/>
    <w:rsid w:val="00EC79A8"/>
    <w:rsid w:val="00EE0231"/>
    <w:rsid w:val="00EF4465"/>
    <w:rsid w:val="00EF4ACB"/>
    <w:rsid w:val="00EF583B"/>
    <w:rsid w:val="00EF691C"/>
    <w:rsid w:val="00EF6F32"/>
    <w:rsid w:val="00F00BD6"/>
    <w:rsid w:val="00F03F0C"/>
    <w:rsid w:val="00F13F38"/>
    <w:rsid w:val="00F17B08"/>
    <w:rsid w:val="00F17B10"/>
    <w:rsid w:val="00F216C4"/>
    <w:rsid w:val="00F23109"/>
    <w:rsid w:val="00F26E28"/>
    <w:rsid w:val="00F27788"/>
    <w:rsid w:val="00F40753"/>
    <w:rsid w:val="00F5286B"/>
    <w:rsid w:val="00F56438"/>
    <w:rsid w:val="00F569CE"/>
    <w:rsid w:val="00F57DD4"/>
    <w:rsid w:val="00F64136"/>
    <w:rsid w:val="00F654A4"/>
    <w:rsid w:val="00F670A3"/>
    <w:rsid w:val="00F72283"/>
    <w:rsid w:val="00F72D27"/>
    <w:rsid w:val="00F90DA6"/>
    <w:rsid w:val="00F94412"/>
    <w:rsid w:val="00F94E96"/>
    <w:rsid w:val="00F96AC2"/>
    <w:rsid w:val="00FA1E87"/>
    <w:rsid w:val="00FC4B70"/>
    <w:rsid w:val="00FC791A"/>
    <w:rsid w:val="00FC7F38"/>
    <w:rsid w:val="00FD09A6"/>
    <w:rsid w:val="00FD6907"/>
    <w:rsid w:val="00FE2D04"/>
    <w:rsid w:val="00FE5D40"/>
    <w:rsid w:val="00FE6336"/>
    <w:rsid w:val="00FF0074"/>
    <w:rsid w:val="00FF0B09"/>
    <w:rsid w:val="00FF0B7C"/>
    <w:rsid w:val="00FF4E9C"/>
    <w:rsid w:val="00FF7DB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E140F8-14BC-4E7A-9417-31FAD924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0EEF"/>
    <w:pPr>
      <w:spacing w:after="0" w:line="240" w:lineRule="auto"/>
    </w:pPr>
    <w:rPr>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F691C"/>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EF691C"/>
  </w:style>
  <w:style w:type="paragraph" w:styleId="a6">
    <w:name w:val="footer"/>
    <w:basedOn w:val="a"/>
    <w:link w:val="a7"/>
    <w:uiPriority w:val="99"/>
    <w:unhideWhenUsed/>
    <w:rsid w:val="00EF691C"/>
    <w:pPr>
      <w:tabs>
        <w:tab w:val="center" w:pos="4819"/>
        <w:tab w:val="right" w:pos="9639"/>
      </w:tabs>
      <w:spacing w:after="0" w:line="240" w:lineRule="auto"/>
    </w:pPr>
  </w:style>
  <w:style w:type="character" w:customStyle="1" w:styleId="a7">
    <w:name w:val="Нижний колонтитул Знак"/>
    <w:basedOn w:val="a0"/>
    <w:link w:val="a6"/>
    <w:uiPriority w:val="99"/>
    <w:rsid w:val="00EF691C"/>
  </w:style>
  <w:style w:type="paragraph" w:styleId="a8">
    <w:name w:val="Document Map"/>
    <w:basedOn w:val="a"/>
    <w:link w:val="a9"/>
    <w:uiPriority w:val="99"/>
    <w:semiHidden/>
    <w:unhideWhenUsed/>
    <w:rsid w:val="00A624E7"/>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A624E7"/>
    <w:rPr>
      <w:rFonts w:ascii="Tahoma" w:hAnsi="Tahoma" w:cs="Tahoma"/>
      <w:sz w:val="16"/>
      <w:szCs w:val="16"/>
    </w:rPr>
  </w:style>
  <w:style w:type="paragraph" w:customStyle="1" w:styleId="aa">
    <w:name w:val="Нормальний текст"/>
    <w:basedOn w:val="a"/>
    <w:uiPriority w:val="99"/>
    <w:rsid w:val="00AA1457"/>
    <w:pPr>
      <w:spacing w:before="120" w:after="0" w:line="240" w:lineRule="auto"/>
      <w:ind w:firstLine="567"/>
      <w:jc w:val="both"/>
    </w:pPr>
    <w:rPr>
      <w:rFonts w:ascii="Antiqua" w:eastAsia="Times New Roman" w:hAnsi="Antiqua" w:cs="Times New Roman"/>
      <w:sz w:val="26"/>
      <w:szCs w:val="20"/>
      <w:lang w:val="uk-UA"/>
    </w:rPr>
  </w:style>
  <w:style w:type="character" w:customStyle="1" w:styleId="2">
    <w:name w:val="Основной текст (2)_"/>
    <w:basedOn w:val="a0"/>
    <w:link w:val="20"/>
    <w:qFormat/>
    <w:rsid w:val="00831BDF"/>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qFormat/>
    <w:rsid w:val="00831BDF"/>
    <w:pPr>
      <w:widowControl w:val="0"/>
      <w:shd w:val="clear" w:color="auto" w:fill="FFFFFF"/>
      <w:spacing w:after="300" w:line="322" w:lineRule="exact"/>
    </w:pPr>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417D8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17D85"/>
    <w:rPr>
      <w:rFonts w:ascii="Tahoma" w:hAnsi="Tahoma" w:cs="Tahoma"/>
      <w:sz w:val="16"/>
      <w:szCs w:val="16"/>
    </w:rPr>
  </w:style>
  <w:style w:type="paragraph" w:styleId="ad">
    <w:name w:val="List Paragraph"/>
    <w:basedOn w:val="a"/>
    <w:uiPriority w:val="34"/>
    <w:qFormat/>
    <w:rsid w:val="00142610"/>
    <w:pPr>
      <w:ind w:left="720"/>
      <w:contextualSpacing/>
    </w:pPr>
  </w:style>
  <w:style w:type="character" w:styleId="ae">
    <w:name w:val="Hyperlink"/>
    <w:basedOn w:val="a0"/>
    <w:uiPriority w:val="99"/>
    <w:unhideWhenUsed/>
    <w:rsid w:val="00E417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26874">
      <w:bodyDiv w:val="1"/>
      <w:marLeft w:val="0"/>
      <w:marRight w:val="0"/>
      <w:marTop w:val="0"/>
      <w:marBottom w:val="0"/>
      <w:divBdr>
        <w:top w:val="none" w:sz="0" w:space="0" w:color="auto"/>
        <w:left w:val="none" w:sz="0" w:space="0" w:color="auto"/>
        <w:bottom w:val="none" w:sz="0" w:space="0" w:color="auto"/>
        <w:right w:val="none" w:sz="0" w:space="0" w:color="auto"/>
      </w:divBdr>
    </w:div>
    <w:div w:id="65372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5050</Words>
  <Characters>2879</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User</cp:lastModifiedBy>
  <cp:revision>2</cp:revision>
  <cp:lastPrinted>2018-08-13T09:36:00Z</cp:lastPrinted>
  <dcterms:created xsi:type="dcterms:W3CDTF">2018-08-23T06:45:00Z</dcterms:created>
  <dcterms:modified xsi:type="dcterms:W3CDTF">2018-08-23T06:45:00Z</dcterms:modified>
</cp:coreProperties>
</file>