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70" w:rsidRDefault="00EA3070" w:rsidP="00EA3070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Глава 58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НАЙМ (ОРЕНДА)</w:t>
      </w:r>
    </w:p>
    <w:p w:rsidR="00EA3070" w:rsidRDefault="00EA3070" w:rsidP="00EA307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n3700"/>
      <w:bookmarkEnd w:id="0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§ 1. Загальні положення про найм (оренду)</w:t>
      </w:r>
    </w:p>
    <w:p w:rsidR="00EA3070" w:rsidRDefault="00EA3070" w:rsidP="00EA307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3701"/>
      <w:bookmarkEnd w:id="1"/>
      <w:r>
        <w:rPr>
          <w:rStyle w:val="rvts9"/>
          <w:b/>
          <w:bCs/>
          <w:color w:val="000000"/>
          <w:bdr w:val="none" w:sz="0" w:space="0" w:color="auto" w:frame="1"/>
        </w:rPr>
        <w:t>Стаття 759.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</w:t>
      </w:r>
    </w:p>
    <w:p w:rsidR="00EA3070" w:rsidRDefault="00EA3070" w:rsidP="00EA307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" w:name="n3702"/>
      <w:bookmarkEnd w:id="2"/>
      <w:r>
        <w:rPr>
          <w:color w:val="000000"/>
        </w:rPr>
        <w:t>1. За договором найму (оренди) наймодавець передає або зобов'язується передати наймачеві майно у користування за плату на певний строк.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2. Законом можуть бути передбачені особливості укладення та виконання договору найму (оренди).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3704"/>
      <w:bookmarkEnd w:id="3"/>
      <w:r>
        <w:rPr>
          <w:rStyle w:val="rvts9"/>
          <w:b/>
          <w:bCs/>
          <w:color w:val="000000"/>
          <w:bdr w:val="none" w:sz="0" w:space="0" w:color="auto" w:frame="1"/>
        </w:rPr>
        <w:t>Стаття 760.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</w:rPr>
        <w:t>Предмет договору найму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3705"/>
      <w:bookmarkEnd w:id="4"/>
      <w:r>
        <w:rPr>
          <w:color w:val="000000"/>
        </w:rPr>
        <w:t xml:space="preserve">1. Предметом договору найму може бути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іч, яка визначена індивідуальними ознаками і яка зберігає свій первісний вигляд при неодноразовому використанні (неспоживна річ).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3706"/>
      <w:bookmarkEnd w:id="5"/>
      <w:r>
        <w:rPr>
          <w:color w:val="000000"/>
        </w:rPr>
        <w:t>Законом можуть бути встановлені види майна, що не можуть бути предметом договору найму.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3707"/>
      <w:bookmarkEnd w:id="6"/>
      <w:r>
        <w:rPr>
          <w:color w:val="000000"/>
        </w:rPr>
        <w:t>2. Предметом договору найму можуть бути майнові права.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3708"/>
      <w:bookmarkEnd w:id="7"/>
      <w:r>
        <w:rPr>
          <w:color w:val="000000"/>
        </w:rPr>
        <w:t>3. Особливості найму окремих виді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майна встановлюються цим Кодексом та іншим законом.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3709"/>
      <w:bookmarkEnd w:id="8"/>
      <w:r>
        <w:rPr>
          <w:rStyle w:val="rvts46"/>
          <w:i/>
          <w:iCs/>
          <w:color w:val="000000"/>
          <w:bdr w:val="none" w:sz="0" w:space="0" w:color="auto" w:frame="1"/>
        </w:rPr>
        <w:t xml:space="preserve">{Офіційне тлумачення положень статті 760 див. в </w:t>
      </w:r>
      <w:proofErr w:type="gramStart"/>
      <w:r>
        <w:rPr>
          <w:rStyle w:val="rvts46"/>
          <w:i/>
          <w:iCs/>
          <w:color w:val="000000"/>
          <w:bdr w:val="none" w:sz="0" w:space="0" w:color="auto" w:frame="1"/>
        </w:rPr>
        <w:t>Р</w:t>
      </w:r>
      <w:proofErr w:type="gramEnd"/>
      <w:r>
        <w:rPr>
          <w:rStyle w:val="rvts46"/>
          <w:i/>
          <w:iCs/>
          <w:color w:val="000000"/>
          <w:bdr w:val="none" w:sz="0" w:space="0" w:color="auto" w:frame="1"/>
        </w:rPr>
        <w:t>ішенні Конституційного Суду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31-рп/2009 від 10.12.2009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3710"/>
      <w:bookmarkEnd w:id="9"/>
      <w:r>
        <w:rPr>
          <w:rStyle w:val="rvts9"/>
          <w:b/>
          <w:bCs/>
          <w:color w:val="000000"/>
          <w:bdr w:val="none" w:sz="0" w:space="0" w:color="auto" w:frame="1"/>
        </w:rPr>
        <w:t>Стаття 761.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Право передання майна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3711"/>
      <w:bookmarkEnd w:id="10"/>
      <w:r>
        <w:rPr>
          <w:color w:val="000000"/>
        </w:rPr>
        <w:t>1. Право передання майна у найм має власник речі або особа, якій належать майнові права.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" w:name="n3712"/>
      <w:bookmarkEnd w:id="11"/>
      <w:r>
        <w:rPr>
          <w:color w:val="000000"/>
        </w:rPr>
        <w:t>2. Наймодавцем може бути також особа, уповноважена на укладення договору найму.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3713"/>
      <w:bookmarkEnd w:id="12"/>
      <w:r>
        <w:rPr>
          <w:rStyle w:val="rvts9"/>
          <w:b/>
          <w:bCs/>
          <w:color w:val="000000"/>
          <w:bdr w:val="none" w:sz="0" w:space="0" w:color="auto" w:frame="1"/>
        </w:rPr>
        <w:t>Стаття 762.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Плата за користування майном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" w:name="n3714"/>
      <w:bookmarkEnd w:id="13"/>
      <w:r>
        <w:rPr>
          <w:color w:val="000000"/>
        </w:rPr>
        <w:t>1. За користування майном з наймача справляється плата, 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якої встановлюється договором найму.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" w:name="n3715"/>
      <w:bookmarkEnd w:id="14"/>
      <w:r>
        <w:rPr>
          <w:color w:val="000000"/>
        </w:rPr>
        <w:t>Якщо 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плати не встановлений договором, він визначається з урахуванням споживчої якості речі та інших обставин, які мають істотне значення.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" w:name="n3716"/>
      <w:bookmarkEnd w:id="15"/>
      <w:r>
        <w:rPr>
          <w:color w:val="000000"/>
        </w:rPr>
        <w:t>2. Плата за користування майном може вноситися за вибором сторін у грошовій або натуральній формі. Форма плати за користування майном встановлюється договором найму.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3717"/>
      <w:bookmarkEnd w:id="16"/>
      <w:r>
        <w:rPr>
          <w:color w:val="000000"/>
        </w:rPr>
        <w:t xml:space="preserve">3. Договором або законом може </w:t>
      </w:r>
      <w:proofErr w:type="gramStart"/>
      <w:r>
        <w:rPr>
          <w:color w:val="000000"/>
        </w:rPr>
        <w:t>бути встановлено пер</w:t>
      </w:r>
      <w:proofErr w:type="gramEnd"/>
      <w:r>
        <w:rPr>
          <w:color w:val="000000"/>
        </w:rPr>
        <w:t>іодичний перегляд, зміну (індексацію) розміру плати за користування майном.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" w:name="n3718"/>
      <w:bookmarkEnd w:id="17"/>
      <w:r>
        <w:rPr>
          <w:color w:val="000000"/>
        </w:rPr>
        <w:t>4. Наймач має право вимагати зменшення плати, якщо через обставини, за які він не відповіда</w:t>
      </w:r>
      <w:proofErr w:type="gramStart"/>
      <w:r>
        <w:rPr>
          <w:color w:val="000000"/>
        </w:rPr>
        <w:t>є,</w:t>
      </w:r>
      <w:proofErr w:type="gramEnd"/>
      <w:r>
        <w:rPr>
          <w:color w:val="000000"/>
        </w:rPr>
        <w:t xml:space="preserve"> можливість користування майном істотно зменшилася.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3719"/>
      <w:bookmarkEnd w:id="18"/>
      <w:r>
        <w:rPr>
          <w:color w:val="000000"/>
        </w:rPr>
        <w:t>5. Плата за користування майном вноситься щомісячно, якщо інше не встановлено договором.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9" w:name="n3720"/>
      <w:bookmarkEnd w:id="19"/>
      <w:r>
        <w:rPr>
          <w:color w:val="000000"/>
        </w:rPr>
        <w:t xml:space="preserve">6. Наймач звільняється від плати за весь час, протягом якого майно не </w:t>
      </w:r>
      <w:proofErr w:type="gramStart"/>
      <w:r>
        <w:rPr>
          <w:color w:val="000000"/>
        </w:rPr>
        <w:t>могло</w:t>
      </w:r>
      <w:proofErr w:type="gramEnd"/>
      <w:r>
        <w:rPr>
          <w:color w:val="000000"/>
        </w:rPr>
        <w:t xml:space="preserve"> бути використане ним через обставини, за які він не відповідає.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3721"/>
      <w:bookmarkEnd w:id="20"/>
      <w:r>
        <w:rPr>
          <w:rStyle w:val="rvts9"/>
          <w:b/>
          <w:bCs/>
          <w:color w:val="000000"/>
          <w:bdr w:val="none" w:sz="0" w:space="0" w:color="auto" w:frame="1"/>
        </w:rPr>
        <w:t>Стаття 763.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Строк договору найму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1" w:name="n3722"/>
      <w:bookmarkEnd w:id="21"/>
      <w:r>
        <w:rPr>
          <w:color w:val="000000"/>
        </w:rPr>
        <w:t>1.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 укладається на строк, встановлений договором.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2" w:name="n3723"/>
      <w:bookmarkEnd w:id="22"/>
      <w:r>
        <w:rPr>
          <w:color w:val="000000"/>
        </w:rPr>
        <w:t>2. Якщо строк найму не встановлений,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 вважається укладеним на невизначений строк.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3" w:name="n3724"/>
      <w:bookmarkEnd w:id="23"/>
      <w:proofErr w:type="gramStart"/>
      <w:r>
        <w:rPr>
          <w:color w:val="000000"/>
        </w:rPr>
        <w:t>Кожна із сторін договору найму, укладеного на невизначений строк, може відмовитися від договору в будь-який час, письмово попередивши про це другу сторону за один місяць, а у разі найму нерухомого майна - за три місяці. Договором або законом може бути встановлений інший строк для попередження про відмову від договору найму, укладеного на невизначений строк.</w:t>
      </w:r>
      <w:proofErr w:type="gramEnd"/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4" w:name="n3725"/>
      <w:bookmarkEnd w:id="24"/>
      <w:r>
        <w:rPr>
          <w:color w:val="000000"/>
        </w:rPr>
        <w:t>3. Законом можуть бути встановлені максимальні (граничні) строки договору найму окремих виді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майна.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5" w:name="n3726"/>
      <w:bookmarkEnd w:id="25"/>
      <w:r>
        <w:rPr>
          <w:color w:val="000000"/>
        </w:rPr>
        <w:lastRenderedPageBreak/>
        <w:t xml:space="preserve">Якщо до спливу встановленого законом </w:t>
      </w:r>
      <w:proofErr w:type="gramStart"/>
      <w:r>
        <w:rPr>
          <w:color w:val="000000"/>
        </w:rPr>
        <w:t>максимального</w:t>
      </w:r>
      <w:proofErr w:type="gramEnd"/>
      <w:r>
        <w:rPr>
          <w:color w:val="000000"/>
        </w:rPr>
        <w:t xml:space="preserve"> строку найму жодна із сторін не відмовилася від договору, укладеного на невизначений строк, він припиняється зі спливом максимального строку договору.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6" w:name="n3727"/>
      <w:bookmarkEnd w:id="26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найму, строк якого перевищує встановлений законом максимальний строк, вважається укладеним на строк, що відповідає максимальному строку.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7" w:name="n3728"/>
      <w:bookmarkEnd w:id="27"/>
      <w:r>
        <w:rPr>
          <w:rStyle w:val="rvts9"/>
          <w:b/>
          <w:bCs/>
          <w:color w:val="000000"/>
          <w:bdr w:val="none" w:sz="0" w:space="0" w:color="auto" w:frame="1"/>
        </w:rPr>
        <w:t>Стаття 764.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Правові наслідки продовження користування майном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 закінчення строку договору найму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8" w:name="n3729"/>
      <w:bookmarkEnd w:id="28"/>
      <w:r>
        <w:rPr>
          <w:color w:val="000000"/>
        </w:rPr>
        <w:t xml:space="preserve">1. Якщо наймач продовжує користуватися майном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 закінчення строку договору найму, то, за відсутності заперечень наймодавця протягом одного місяця, договір вважається поновленим на строк, який був раніше встановлений договором.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9" w:name="n3730"/>
      <w:bookmarkEnd w:id="29"/>
      <w:r>
        <w:rPr>
          <w:rStyle w:val="rvts9"/>
          <w:b/>
          <w:bCs/>
          <w:color w:val="000000"/>
          <w:bdr w:val="none" w:sz="0" w:space="0" w:color="auto" w:frame="1"/>
        </w:rPr>
        <w:t>Стаття 765.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Передання майна наймачеві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0" w:name="n3731"/>
      <w:bookmarkEnd w:id="30"/>
      <w:r>
        <w:rPr>
          <w:color w:val="000000"/>
        </w:rPr>
        <w:t>1. Наймодавець зобов'язаний передати наймачеві майно у користування негайно або у строк, встановлений договором найму.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1" w:name="n3732"/>
      <w:bookmarkEnd w:id="31"/>
      <w:r>
        <w:rPr>
          <w:rStyle w:val="rvts9"/>
          <w:b/>
          <w:bCs/>
          <w:color w:val="000000"/>
          <w:bdr w:val="none" w:sz="0" w:space="0" w:color="auto" w:frame="1"/>
        </w:rPr>
        <w:t>Стаття 766.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Правові наслідки непередання майна наймачеві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2" w:name="n3733"/>
      <w:bookmarkEnd w:id="32"/>
      <w:r>
        <w:rPr>
          <w:color w:val="000000"/>
        </w:rPr>
        <w:t>1. Якщо наймодавець не передає наймачеві майно, наймач має право за своїм вибором: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3" w:name="n3734"/>
      <w:bookmarkEnd w:id="33"/>
      <w:r>
        <w:rPr>
          <w:color w:val="000000"/>
        </w:rPr>
        <w:t>1) вимагати від наймодавця передання майна і відшкодування збитків, завданих затримкою;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4" w:name="n3735"/>
      <w:bookmarkEnd w:id="34"/>
      <w:r>
        <w:rPr>
          <w:color w:val="000000"/>
        </w:rPr>
        <w:t>2) відмовитися від договору найму і вимагати відшкодування завданих йому збиткі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5" w:name="n3736"/>
      <w:bookmarkEnd w:id="35"/>
      <w:r>
        <w:rPr>
          <w:rStyle w:val="rvts9"/>
          <w:b/>
          <w:bCs/>
          <w:color w:val="000000"/>
          <w:bdr w:val="none" w:sz="0" w:space="0" w:color="auto" w:frame="1"/>
        </w:rPr>
        <w:t>Стаття 767.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Якість речі, переданої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6" w:name="n3737"/>
      <w:bookmarkEnd w:id="36"/>
      <w:r>
        <w:rPr>
          <w:color w:val="000000"/>
        </w:rPr>
        <w:t xml:space="preserve">1. Наймодавець зобов'язаний передати наймачеві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 у комплекті і у стані, що відповідають умовам договору найму та її призначенню.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7" w:name="n3738"/>
      <w:bookmarkEnd w:id="37"/>
      <w:r>
        <w:rPr>
          <w:color w:val="000000"/>
        </w:rPr>
        <w:t xml:space="preserve">2. Наймодавець зобов'язаний попередити наймача про особливі властивості та недоліки речі, які йому відомі і які можуть бути небезпечними для життя, здоров'я, майна наймача або інших осіб або призвести до пошкодження самої речі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 час користування нею.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8" w:name="n3739"/>
      <w:bookmarkEnd w:id="38"/>
      <w:r>
        <w:rPr>
          <w:color w:val="000000"/>
        </w:rPr>
        <w:t xml:space="preserve">3. Наймач зобов'язаний у присутності наймодавця перевірити справність речі. Якщо наймач у момент передання речі в його володіння не переконається у її справності,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 вважається такою, що передана йому в належному стані.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9" w:name="n3740"/>
      <w:bookmarkEnd w:id="39"/>
      <w:r>
        <w:rPr>
          <w:rStyle w:val="rvts9"/>
          <w:b/>
          <w:bCs/>
          <w:color w:val="000000"/>
          <w:bdr w:val="none" w:sz="0" w:space="0" w:color="auto" w:frame="1"/>
        </w:rPr>
        <w:t>Стаття 768.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Гарантія якості речі, переданої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0" w:name="n3741"/>
      <w:bookmarkEnd w:id="40"/>
      <w:r>
        <w:rPr>
          <w:color w:val="000000"/>
        </w:rPr>
        <w:t>1. Наймодавець може гарантувати якість речі протягом всього строку найму.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1" w:name="n3742"/>
      <w:bookmarkEnd w:id="41"/>
      <w:r>
        <w:rPr>
          <w:color w:val="000000"/>
        </w:rPr>
        <w:t xml:space="preserve">2. Якщо у речі, яка була </w:t>
      </w:r>
      <w:proofErr w:type="gramStart"/>
      <w:r>
        <w:rPr>
          <w:color w:val="000000"/>
        </w:rPr>
        <w:t>передана</w:t>
      </w:r>
      <w:proofErr w:type="gramEnd"/>
      <w:r>
        <w:rPr>
          <w:color w:val="000000"/>
        </w:rPr>
        <w:t xml:space="preserve"> наймачеві з гарантією якості, виявляться недоліки, що перешкоджають її використанню відповідно до договору, наймач має право за своїм вибором вимагати: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2" w:name="n3743"/>
      <w:bookmarkEnd w:id="42"/>
      <w:r>
        <w:rPr>
          <w:color w:val="000000"/>
        </w:rPr>
        <w:t>1) заміни речі, якщо це можливо;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3" w:name="n3744"/>
      <w:bookmarkEnd w:id="43"/>
      <w:r>
        <w:rPr>
          <w:color w:val="000000"/>
        </w:rPr>
        <w:t xml:space="preserve">2) відповідного зменшення розміру плати за користування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іччю;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4" w:name="n3745"/>
      <w:bookmarkEnd w:id="44"/>
      <w:r>
        <w:rPr>
          <w:color w:val="000000"/>
        </w:rPr>
        <w:t>3) безоплатного усунення недоліків речі або відшкодування витрат на їх усунення;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5" w:name="n3746"/>
      <w:bookmarkEnd w:id="45"/>
      <w:r>
        <w:rPr>
          <w:color w:val="000000"/>
        </w:rPr>
        <w:t>4) розірвання договору і відшкодування збиткі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, які були йому завдані.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6" w:name="n3747"/>
      <w:bookmarkEnd w:id="46"/>
      <w:r>
        <w:rPr>
          <w:rStyle w:val="rvts9"/>
          <w:b/>
          <w:bCs/>
          <w:color w:val="000000"/>
          <w:bdr w:val="none" w:sz="0" w:space="0" w:color="auto" w:frame="1"/>
        </w:rPr>
        <w:t>Стаття 769.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Права третіх осіб на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іч, передану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7" w:name="n3748"/>
      <w:bookmarkEnd w:id="47"/>
      <w:r>
        <w:rPr>
          <w:color w:val="000000"/>
        </w:rPr>
        <w:t xml:space="preserve">1. Передання речі у найм не припиняє та не змінює прав на неї третіх </w:t>
      </w:r>
      <w:proofErr w:type="gramStart"/>
      <w:r>
        <w:rPr>
          <w:color w:val="000000"/>
        </w:rPr>
        <w:t>осіб</w:t>
      </w:r>
      <w:proofErr w:type="gramEnd"/>
      <w:r>
        <w:rPr>
          <w:color w:val="000000"/>
        </w:rPr>
        <w:t>, зокрема права застави.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8" w:name="n3749"/>
      <w:bookmarkEnd w:id="48"/>
      <w:r>
        <w:rPr>
          <w:color w:val="000000"/>
        </w:rPr>
        <w:t xml:space="preserve">2. При укладенні договору найму наймодавець зобов'язаний повідомити наймача про всі права третіх осіб на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іч, що передається у найм. Якщо наймодавець не повідомив наймача про всі права третіх осіб на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іч, що передається у найм, наймач має право вимагати зменшення розміру плати за користування річчю або розірвання договору та відшкодування збитків.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9" w:name="n3750"/>
      <w:bookmarkEnd w:id="49"/>
      <w:r>
        <w:rPr>
          <w:rStyle w:val="rvts9"/>
          <w:b/>
          <w:bCs/>
          <w:color w:val="000000"/>
          <w:bdr w:val="none" w:sz="0" w:space="0" w:color="auto" w:frame="1"/>
        </w:rPr>
        <w:t>Стаття 770.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Правонаступництво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разі зміни власника речі, переданої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0" w:name="n3751"/>
      <w:bookmarkEnd w:id="50"/>
      <w:r>
        <w:rPr>
          <w:color w:val="000000"/>
        </w:rPr>
        <w:t xml:space="preserve">1.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раз</w:t>
      </w:r>
      <w:proofErr w:type="gramEnd"/>
      <w:r>
        <w:rPr>
          <w:color w:val="000000"/>
        </w:rPr>
        <w:t>і зміни власника речі, переданої у найм, до нового власника переходять права та обов'язки наймодавця.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1" w:name="n3752"/>
      <w:bookmarkEnd w:id="51"/>
      <w:r>
        <w:rPr>
          <w:color w:val="000000"/>
        </w:rPr>
        <w:t>2. Сторони можуть встановити у договорі найму, що у разі відчуження наймодавцем речі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 припиняється.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2" w:name="n3753"/>
      <w:bookmarkEnd w:id="52"/>
      <w:r>
        <w:rPr>
          <w:rStyle w:val="rvts9"/>
          <w:b/>
          <w:bCs/>
          <w:color w:val="000000"/>
          <w:bdr w:val="none" w:sz="0" w:space="0" w:color="auto" w:frame="1"/>
        </w:rPr>
        <w:t>Стаття 771.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Страхування речі, переданої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3" w:name="n3754"/>
      <w:bookmarkEnd w:id="53"/>
      <w:r>
        <w:rPr>
          <w:color w:val="000000"/>
        </w:rPr>
        <w:lastRenderedPageBreak/>
        <w:t xml:space="preserve">1. Передання у найм речі, що була </w:t>
      </w:r>
      <w:proofErr w:type="gramStart"/>
      <w:r>
        <w:rPr>
          <w:color w:val="000000"/>
        </w:rPr>
        <w:t>застрахована</w:t>
      </w:r>
      <w:proofErr w:type="gramEnd"/>
      <w:r>
        <w:rPr>
          <w:color w:val="000000"/>
        </w:rPr>
        <w:t xml:space="preserve"> наймодавцем, не припиняє чинності договору страхування.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4" w:name="n3755"/>
      <w:bookmarkEnd w:id="54"/>
      <w:r>
        <w:rPr>
          <w:color w:val="000000"/>
        </w:rPr>
        <w:t>2. Договором або законом може бути встановлений обов'язок наймача укласти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страхування речі, що передана у найм.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5" w:name="n3756"/>
      <w:bookmarkEnd w:id="55"/>
      <w:r>
        <w:rPr>
          <w:rStyle w:val="rvts9"/>
          <w:b/>
          <w:bCs/>
          <w:color w:val="000000"/>
          <w:bdr w:val="none" w:sz="0" w:space="0" w:color="auto" w:frame="1"/>
        </w:rPr>
        <w:t>Стаття 772.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Ризик випадкового знищення або випадкового пошкодження речі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6" w:name="n3757"/>
      <w:bookmarkEnd w:id="56"/>
      <w:r>
        <w:rPr>
          <w:color w:val="000000"/>
        </w:rPr>
        <w:t>1. Наймач, який затримав повернення речі наймодавцеві, несе ризик її випадкового знищення або випадкового пошкодження.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7" w:name="n3758"/>
      <w:bookmarkEnd w:id="57"/>
      <w:r>
        <w:rPr>
          <w:rStyle w:val="rvts9"/>
          <w:b/>
          <w:bCs/>
          <w:color w:val="000000"/>
          <w:bdr w:val="none" w:sz="0" w:space="0" w:color="auto" w:frame="1"/>
        </w:rPr>
        <w:t>Стаття 773.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Користування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іччю, переданою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8" w:name="n3759"/>
      <w:bookmarkEnd w:id="58"/>
      <w:r>
        <w:rPr>
          <w:color w:val="000000"/>
        </w:rPr>
        <w:t xml:space="preserve">1. Наймач зобов'язаний користуватися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 відповідно до її призначення та умов договору.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9" w:name="n3760"/>
      <w:bookmarkEnd w:id="59"/>
      <w:r>
        <w:rPr>
          <w:color w:val="000000"/>
        </w:rPr>
        <w:t xml:space="preserve">2. Якщо наймач користується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іччю, переданою йому у найм, не за її призначенням або з порушенням умов договору найму, наймодавець має право вимагати розірвання договору та відшкодування збитків.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0" w:name="n3761"/>
      <w:bookmarkEnd w:id="60"/>
      <w:r>
        <w:rPr>
          <w:color w:val="000000"/>
        </w:rPr>
        <w:t>3. Наймач має право змінювати стан речі, переданої йому у найм, лише за згодою наймодавця.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1" w:name="n3762"/>
      <w:bookmarkEnd w:id="61"/>
      <w:r>
        <w:rPr>
          <w:rStyle w:val="rvts9"/>
          <w:b/>
          <w:bCs/>
          <w:color w:val="000000"/>
          <w:bdr w:val="none" w:sz="0" w:space="0" w:color="auto" w:frame="1"/>
        </w:rPr>
        <w:t>Стаття 774.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2" w:name="n3763"/>
      <w:bookmarkEnd w:id="62"/>
      <w:r>
        <w:rPr>
          <w:color w:val="000000"/>
        </w:rPr>
        <w:t>1. Передання наймачем речі у користування іншій особі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іднайм) можливе лише за згодою наймодавця, якщо інше не встановлено договором або законом.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3" w:name="n3764"/>
      <w:bookmarkEnd w:id="63"/>
      <w:r>
        <w:rPr>
          <w:color w:val="000000"/>
        </w:rPr>
        <w:t xml:space="preserve">2. Строк договору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іднайму не може перевищувати строку договору найму.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4" w:name="n3765"/>
      <w:bookmarkEnd w:id="64"/>
      <w:r>
        <w:rPr>
          <w:color w:val="000000"/>
        </w:rPr>
        <w:t xml:space="preserve">3. До договору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іднайму застосовуються положення про договір найму.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5" w:name="n3766"/>
      <w:bookmarkEnd w:id="65"/>
      <w:r>
        <w:rPr>
          <w:rStyle w:val="rvts9"/>
          <w:b/>
          <w:bCs/>
          <w:color w:val="000000"/>
          <w:bdr w:val="none" w:sz="0" w:space="0" w:color="auto" w:frame="1"/>
        </w:rPr>
        <w:t>Стаття 775.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Право власності на плоди, продукцію, доходи, одержані від користування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іччю, переданою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6" w:name="n3767"/>
      <w:bookmarkEnd w:id="66"/>
      <w:r>
        <w:rPr>
          <w:color w:val="000000"/>
        </w:rPr>
        <w:t xml:space="preserve">1. Наймачеві належить право власності на плоди, продукцію, доходи, одержані ним у результаті користування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іччю, переданою у найм.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7" w:name="n3768"/>
      <w:bookmarkEnd w:id="67"/>
      <w:r>
        <w:rPr>
          <w:rStyle w:val="rvts9"/>
          <w:b/>
          <w:bCs/>
          <w:color w:val="000000"/>
          <w:bdr w:val="none" w:sz="0" w:space="0" w:color="auto" w:frame="1"/>
        </w:rPr>
        <w:t>Стаття 776.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Ремонт речі, переданої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8" w:name="n3769"/>
      <w:bookmarkEnd w:id="68"/>
      <w:r>
        <w:rPr>
          <w:color w:val="000000"/>
        </w:rPr>
        <w:t>1. Поточний ремонт речі, переданої у найм, провадиться наймачем за його рахунок, якщо інше не встановлено договором або законом.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9" w:name="n3770"/>
      <w:bookmarkEnd w:id="69"/>
      <w:r>
        <w:rPr>
          <w:color w:val="000000"/>
        </w:rPr>
        <w:t>2. Капітальний ремонт речі, переданої у найм, провадиться наймодавцем за його рахунок, якщо інше не встановлено договором або законом.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0" w:name="n3771"/>
      <w:bookmarkEnd w:id="70"/>
      <w:r>
        <w:rPr>
          <w:color w:val="000000"/>
        </w:rPr>
        <w:t>Капітальний ремонт провадиться у строк, встановлений договором. Якщо строк не встановлений договором або ремонт викликаний невідкладною потребою, капітальний ремонт має бути проведений у розумний строк.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1" w:name="n3772"/>
      <w:bookmarkEnd w:id="71"/>
      <w:r>
        <w:rPr>
          <w:color w:val="000000"/>
        </w:rPr>
        <w:t xml:space="preserve">3. Якщо наймодавець не </w:t>
      </w:r>
      <w:proofErr w:type="gramStart"/>
      <w:r>
        <w:rPr>
          <w:color w:val="000000"/>
        </w:rPr>
        <w:t>пров</w:t>
      </w:r>
      <w:proofErr w:type="gramEnd"/>
      <w:r>
        <w:rPr>
          <w:color w:val="000000"/>
        </w:rPr>
        <w:t>ів капітального ремонту речі, що перешкоджає її використанню відповідно до призначення та умов договору, наймач має право: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2" w:name="n3773"/>
      <w:bookmarkEnd w:id="72"/>
      <w:r>
        <w:rPr>
          <w:color w:val="000000"/>
        </w:rPr>
        <w:t xml:space="preserve">1) відремонтувати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іч, зарахувавши вартість ремонту в рахунок плати за користування річчю, або вимагати відшкодування вартості ремонту;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3" w:name="n3774"/>
      <w:bookmarkEnd w:id="73"/>
      <w:r>
        <w:rPr>
          <w:color w:val="000000"/>
        </w:rPr>
        <w:t>2) вимагати розірвання договору та відшкодування збиткі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4" w:name="n3775"/>
      <w:bookmarkEnd w:id="74"/>
      <w:r>
        <w:rPr>
          <w:rStyle w:val="rvts9"/>
          <w:b/>
          <w:bCs/>
          <w:color w:val="000000"/>
          <w:bdr w:val="none" w:sz="0" w:space="0" w:color="auto" w:frame="1"/>
        </w:rPr>
        <w:t>Стаття 777.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Переважні права наймача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5" w:name="n3776"/>
      <w:bookmarkEnd w:id="75"/>
      <w:r>
        <w:rPr>
          <w:color w:val="000000"/>
        </w:rPr>
        <w:t xml:space="preserve">1. Наймач, який належно виконує свої обов'язки за договором найму,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 спливу строку договору має переважне право перед іншими особами на укладення договору найму на новий строк.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6" w:name="n3777"/>
      <w:bookmarkEnd w:id="76"/>
      <w:r>
        <w:rPr>
          <w:color w:val="000000"/>
        </w:rPr>
        <w:t>Наймач, який має намі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скористатися переважним правом на укладення договору найму на новий строк, зобов'язаний повідомити про це наймодавця до спливу строку договору найму у строк, встановлений договором, а якщо він не встановлений договором, - в розумний строк.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7" w:name="n3778"/>
      <w:bookmarkEnd w:id="77"/>
      <w:r>
        <w:rPr>
          <w:color w:val="000000"/>
        </w:rPr>
        <w:t xml:space="preserve">Умови договору найму на новий строк встановлюються за домовленістю сторін.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раз</w:t>
      </w:r>
      <w:proofErr w:type="gramEnd"/>
      <w:r>
        <w:rPr>
          <w:color w:val="000000"/>
        </w:rPr>
        <w:t>і недосягнення домовленості щодо плати та інших умов договору переважне право наймача на укладення договору припиняється.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8" w:name="n3779"/>
      <w:bookmarkEnd w:id="78"/>
      <w:r>
        <w:rPr>
          <w:color w:val="000000"/>
        </w:rPr>
        <w:t xml:space="preserve">2. Наймач, який належно виконує свої обов'язки за договором найму,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разі продажу речі, переданої у найм, має переважне право перед іншими особами на її придбання.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9" w:name="n3780"/>
      <w:bookmarkEnd w:id="79"/>
      <w:r>
        <w:rPr>
          <w:rStyle w:val="rvts46"/>
          <w:i/>
          <w:iCs/>
          <w:color w:val="000000"/>
          <w:bdr w:val="none" w:sz="0" w:space="0" w:color="auto" w:frame="1"/>
        </w:rPr>
        <w:t xml:space="preserve">{Офіційне тлумачення положень частини другої статті 777 див. в </w:t>
      </w:r>
      <w:proofErr w:type="gramStart"/>
      <w:r>
        <w:rPr>
          <w:rStyle w:val="rvts46"/>
          <w:i/>
          <w:iCs/>
          <w:color w:val="000000"/>
          <w:bdr w:val="none" w:sz="0" w:space="0" w:color="auto" w:frame="1"/>
        </w:rPr>
        <w:t>Р</w:t>
      </w:r>
      <w:proofErr w:type="gramEnd"/>
      <w:r>
        <w:rPr>
          <w:rStyle w:val="rvts46"/>
          <w:i/>
          <w:iCs/>
          <w:color w:val="000000"/>
          <w:bdr w:val="none" w:sz="0" w:space="0" w:color="auto" w:frame="1"/>
        </w:rPr>
        <w:t>ішенні Конституційного Суду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31-рп/2009 від 10.12.2009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0" w:name="n3781"/>
      <w:bookmarkEnd w:id="80"/>
      <w:r>
        <w:rPr>
          <w:rStyle w:val="rvts9"/>
          <w:b/>
          <w:bCs/>
          <w:color w:val="000000"/>
          <w:bdr w:val="none" w:sz="0" w:space="0" w:color="auto" w:frame="1"/>
        </w:rPr>
        <w:lastRenderedPageBreak/>
        <w:t>Стаття 778.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Поліпшення наймачем речі, переданої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1" w:name="n3782"/>
      <w:bookmarkEnd w:id="81"/>
      <w:r>
        <w:rPr>
          <w:color w:val="000000"/>
        </w:rPr>
        <w:t xml:space="preserve">1. Наймач може поліпшити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іч, яка є предметом договору найму, лише за згодою наймодавця.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2" w:name="n3783"/>
      <w:bookmarkEnd w:id="82"/>
      <w:r>
        <w:rPr>
          <w:color w:val="000000"/>
        </w:rPr>
        <w:t>2. Якщо поліпшення можуть бути відокремлені від речі без її пошкодження, наймач має право на їх вилучення.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3" w:name="n3784"/>
      <w:bookmarkEnd w:id="83"/>
      <w:r>
        <w:rPr>
          <w:color w:val="000000"/>
        </w:rPr>
        <w:t xml:space="preserve">3. Якщо поліпшення речі зроблено за згодою наймодавця, наймач має право на відшкодування вартості необхідних витрат або на зарахування їх вартості в рахунок плати за користування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4" w:name="n3785"/>
      <w:bookmarkEnd w:id="84"/>
      <w:r>
        <w:rPr>
          <w:color w:val="000000"/>
        </w:rPr>
        <w:t xml:space="preserve">4. Якщо в результаті поліпшення, зробленого за згодою наймодавця, створена нова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іч, наймач стає її співвласником. Частка наймача у праві власності відповідає вартості його витрат на поліпшення речі, якщо інше не встановлено договором або законом.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5" w:name="n3786"/>
      <w:bookmarkEnd w:id="85"/>
      <w:r>
        <w:rPr>
          <w:color w:val="000000"/>
        </w:rPr>
        <w:t xml:space="preserve">5. Якщо наймач без згоди наймодавця зробив поліпшення, які не можна відокремити без шкоди для речі, він не має права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відшкодування їх вартості.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6" w:name="n3787"/>
      <w:bookmarkEnd w:id="86"/>
      <w:r>
        <w:rPr>
          <w:rStyle w:val="rvts9"/>
          <w:b/>
          <w:bCs/>
          <w:color w:val="000000"/>
          <w:bdr w:val="none" w:sz="0" w:space="0" w:color="auto" w:frame="1"/>
        </w:rPr>
        <w:t>Стаття 779.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Наслідки погіршення речі, переданої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7" w:name="n3788"/>
      <w:bookmarkEnd w:id="87"/>
      <w:r>
        <w:rPr>
          <w:color w:val="000000"/>
        </w:rPr>
        <w:t>1. Наймач зобов'язаний усунути погіршення речі, які сталися з його вини.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8" w:name="n3789"/>
      <w:bookmarkEnd w:id="88"/>
      <w:r>
        <w:rPr>
          <w:color w:val="000000"/>
        </w:rPr>
        <w:t xml:space="preserve">2.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разі неможливості відновлення речі наймодавець має право вимагати відшкодування завданих йому збитків.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9" w:name="n3790"/>
      <w:bookmarkEnd w:id="89"/>
      <w:r>
        <w:rPr>
          <w:color w:val="000000"/>
        </w:rPr>
        <w:t xml:space="preserve">3. Наймач не відповідає за погіршення речі, якщо це сталося внаслідок </w:t>
      </w:r>
      <w:proofErr w:type="gramStart"/>
      <w:r>
        <w:rPr>
          <w:color w:val="000000"/>
        </w:rPr>
        <w:t>нормального</w:t>
      </w:r>
      <w:proofErr w:type="gramEnd"/>
      <w:r>
        <w:rPr>
          <w:color w:val="000000"/>
        </w:rPr>
        <w:t xml:space="preserve"> її зношення або упущень наймодавця.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0" w:name="n3791"/>
      <w:bookmarkEnd w:id="90"/>
      <w:r>
        <w:rPr>
          <w:rStyle w:val="rvts9"/>
          <w:b/>
          <w:bCs/>
          <w:color w:val="000000"/>
          <w:bdr w:val="none" w:sz="0" w:space="0" w:color="auto" w:frame="1"/>
        </w:rPr>
        <w:t>Стаття 780.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Відповідальність за шкоду, що завдана у зв'язку з користуванням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іччю, переданою у найм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1" w:name="n3792"/>
      <w:bookmarkEnd w:id="91"/>
      <w:r>
        <w:rPr>
          <w:color w:val="000000"/>
        </w:rPr>
        <w:t xml:space="preserve">1. Шкода, завдана третім особам у зв'язку з користуванням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іччю, переданою у найм, відшкодовується наймачем на загальних підставах.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2" w:name="n3793"/>
      <w:bookmarkEnd w:id="92"/>
      <w:r>
        <w:rPr>
          <w:color w:val="000000"/>
        </w:rPr>
        <w:t xml:space="preserve">2. Шкода, завдана у зв'язку з користуванням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іччю, відшкодовується наймодавцем, якщо буде встановлено, що це сталося внаслідок особливих властивостей або недоліків речі, про наявність яких наймач не був попереджений наймодавцем і про які він не знав і не міг знати.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3" w:name="n3794"/>
      <w:bookmarkEnd w:id="93"/>
      <w:r>
        <w:rPr>
          <w:color w:val="000000"/>
        </w:rPr>
        <w:t xml:space="preserve">Умова договору найму про звільнення наймодавця від відповідальності за шкоду, завдану внаслідок особливих властивостей чи недоліків речі, про наявність яких наймач не був попереджений наймодавцем і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які він не знав і не міг знати, є нікчемною.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4" w:name="n3795"/>
      <w:bookmarkEnd w:id="94"/>
      <w:r>
        <w:rPr>
          <w:rStyle w:val="rvts9"/>
          <w:b/>
          <w:bCs/>
          <w:color w:val="000000"/>
          <w:bdr w:val="none" w:sz="0" w:space="0" w:color="auto" w:frame="1"/>
        </w:rPr>
        <w:t>Стаття 781.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Припинення договору найму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5" w:name="n3796"/>
      <w:bookmarkEnd w:id="95"/>
      <w:r>
        <w:rPr>
          <w:color w:val="000000"/>
        </w:rPr>
        <w:t>1.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 припиняється у разі смерті фізичної особи - наймача, якщо інше не встановлено договором або законом.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6" w:name="n3797"/>
      <w:bookmarkEnd w:id="96"/>
      <w:r>
        <w:rPr>
          <w:color w:val="000000"/>
        </w:rPr>
        <w:t>2.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 припиняється у разі ліквідації юридичної особи, яка була наймачем або наймодавцем.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7" w:name="n3798"/>
      <w:bookmarkEnd w:id="97"/>
      <w:r>
        <w:rPr>
          <w:rStyle w:val="rvts9"/>
          <w:b/>
          <w:bCs/>
          <w:color w:val="000000"/>
          <w:bdr w:val="none" w:sz="0" w:space="0" w:color="auto" w:frame="1"/>
        </w:rPr>
        <w:t>Стаття 782.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Право наймодавця відмовитися від договору найму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8" w:name="n3799"/>
      <w:bookmarkEnd w:id="98"/>
      <w:r>
        <w:rPr>
          <w:color w:val="000000"/>
        </w:rPr>
        <w:t xml:space="preserve">1. Наймодавець має право відмовитися від договору найму і вимагати повернення речі, якщо наймач не вносить плату за користування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 протягом трьох місяців підряд.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9" w:name="n3800"/>
      <w:bookmarkEnd w:id="99"/>
      <w:r>
        <w:rPr>
          <w:color w:val="000000"/>
        </w:rPr>
        <w:t>2. У разі відмови наймодавця від договору найму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є розірваним з моменту одержання наймачем повідомлення наймодавця про відмову від договору.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0" w:name="n3801"/>
      <w:bookmarkEnd w:id="100"/>
      <w:r>
        <w:rPr>
          <w:rStyle w:val="rvts9"/>
          <w:b/>
          <w:bCs/>
          <w:color w:val="000000"/>
          <w:bdr w:val="none" w:sz="0" w:space="0" w:color="auto" w:frame="1"/>
        </w:rPr>
        <w:t>Стаття 783.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Розірвання договору найму на вимогу наймодавця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1" w:name="n3802"/>
      <w:bookmarkEnd w:id="101"/>
      <w:r>
        <w:rPr>
          <w:color w:val="000000"/>
        </w:rPr>
        <w:t>1. Наймодавець має право вимагати розірвання договору найму, якщо: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2" w:name="n3803"/>
      <w:bookmarkEnd w:id="102"/>
      <w:r>
        <w:rPr>
          <w:color w:val="000000"/>
        </w:rPr>
        <w:t xml:space="preserve">1) наймач користується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 всупереч договору або призначенню речі;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3" w:name="n3804"/>
      <w:bookmarkEnd w:id="103"/>
      <w:r>
        <w:rPr>
          <w:color w:val="000000"/>
        </w:rPr>
        <w:t xml:space="preserve">2) наймач без дозволу наймодавця передав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 у користування іншій особі;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4" w:name="n3805"/>
      <w:bookmarkEnd w:id="104"/>
      <w:r>
        <w:rPr>
          <w:color w:val="000000"/>
        </w:rPr>
        <w:t xml:space="preserve">3) наймач </w:t>
      </w:r>
      <w:proofErr w:type="gramStart"/>
      <w:r>
        <w:rPr>
          <w:color w:val="000000"/>
        </w:rPr>
        <w:t>своєю</w:t>
      </w:r>
      <w:proofErr w:type="gramEnd"/>
      <w:r>
        <w:rPr>
          <w:color w:val="000000"/>
        </w:rPr>
        <w:t xml:space="preserve"> недбалою поведінкою створює загрозу пошкодження речі;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5" w:name="n3806"/>
      <w:bookmarkEnd w:id="105"/>
      <w:r>
        <w:rPr>
          <w:color w:val="000000"/>
        </w:rPr>
        <w:t>4) наймач не приступив до проведення капітального ремонту речі, якщо обов'язок проведення капітального ремонту був покладений на наймача.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6" w:name="n3807"/>
      <w:bookmarkEnd w:id="106"/>
      <w:r>
        <w:rPr>
          <w:rStyle w:val="rvts9"/>
          <w:b/>
          <w:bCs/>
          <w:color w:val="000000"/>
          <w:bdr w:val="none" w:sz="0" w:space="0" w:color="auto" w:frame="1"/>
        </w:rPr>
        <w:t>Стаття 784.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Розірвання договору найму на вимогу наймача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7" w:name="n3808"/>
      <w:bookmarkEnd w:id="107"/>
      <w:r>
        <w:rPr>
          <w:color w:val="000000"/>
        </w:rPr>
        <w:t>1. Наймач має право вимагати розірвання договору найму, якщо: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8" w:name="n3809"/>
      <w:bookmarkEnd w:id="108"/>
      <w:r>
        <w:rPr>
          <w:color w:val="000000"/>
        </w:rPr>
        <w:t xml:space="preserve">1) наймодавець передав у користування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іч, якість якої не відповідає умовам договору та призначенню речі;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9" w:name="n3810"/>
      <w:bookmarkEnd w:id="109"/>
      <w:r>
        <w:rPr>
          <w:color w:val="000000"/>
        </w:rPr>
        <w:lastRenderedPageBreak/>
        <w:t>2) наймодавець не виконує свого обов'язку щодо проведення капітального ремонту речі.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0" w:name="n3811"/>
      <w:bookmarkEnd w:id="110"/>
      <w:r>
        <w:rPr>
          <w:rStyle w:val="rvts9"/>
          <w:b/>
          <w:bCs/>
          <w:color w:val="000000"/>
          <w:bdr w:val="none" w:sz="0" w:space="0" w:color="auto" w:frame="1"/>
        </w:rPr>
        <w:t>Стаття 785.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Обов'язки наймача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разі припинення договору найму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1" w:name="n3812"/>
      <w:bookmarkEnd w:id="111"/>
      <w:r>
        <w:rPr>
          <w:color w:val="000000"/>
        </w:rPr>
        <w:t xml:space="preserve">1. У разі припинення договору найму наймач зобов'язаний негайно повернути наймодавцеві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 у стані, в якому вона була одержана, з урахуванням нормального зносу, або у стані, який було обумовлено в договорі.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2" w:name="n3813"/>
      <w:bookmarkEnd w:id="112"/>
      <w:r>
        <w:rPr>
          <w:color w:val="000000"/>
        </w:rPr>
        <w:t>2. Якщо наймач не виконує обов'язку щодо повернення речі, наймодавець має право вимагати від наймача сплати неустойки у 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 подвійної плати за користування річчю за час прострочення.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3" w:name="n3814"/>
      <w:bookmarkEnd w:id="113"/>
      <w:r>
        <w:rPr>
          <w:rStyle w:val="rvts9"/>
          <w:b/>
          <w:bCs/>
          <w:color w:val="000000"/>
          <w:bdr w:val="none" w:sz="0" w:space="0" w:color="auto" w:frame="1"/>
        </w:rPr>
        <w:t>Стаття 786.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Позовна давність, що застосовується до вимог, які випливають із договору найму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4" w:name="n3815"/>
      <w:bookmarkEnd w:id="114"/>
      <w:r>
        <w:rPr>
          <w:color w:val="000000"/>
        </w:rPr>
        <w:t xml:space="preserve">1. До вимог про відшкодування збитків у зв'язку з пошкодженням речі, яка була передана у користування наймачеві, а також до вимог про відшкодування витрат на поліпшення речі застосовується позовна давність в один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5" w:name="n3816"/>
      <w:bookmarkEnd w:id="115"/>
      <w:r>
        <w:rPr>
          <w:color w:val="000000"/>
        </w:rPr>
        <w:t xml:space="preserve">2. Перебіг позовної давності щодо вимог наймодавця </w:t>
      </w:r>
      <w:proofErr w:type="gramStart"/>
      <w:r>
        <w:rPr>
          <w:color w:val="000000"/>
        </w:rPr>
        <w:t>починається</w:t>
      </w:r>
      <w:proofErr w:type="gramEnd"/>
      <w:r>
        <w:rPr>
          <w:color w:val="000000"/>
        </w:rPr>
        <w:t xml:space="preserve"> з моменту повернення речі наймачем, а щодо вимог наймача - з моменту припинення договору найму.</w:t>
      </w:r>
    </w:p>
    <w:p w:rsidR="004A7617" w:rsidRDefault="004A7617" w:rsidP="004A76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6" w:name="n3817"/>
      <w:bookmarkEnd w:id="116"/>
      <w:r>
        <w:rPr>
          <w:rStyle w:val="rvts46"/>
          <w:i/>
          <w:iCs/>
          <w:color w:val="000000"/>
          <w:bdr w:val="none" w:sz="0" w:space="0" w:color="auto" w:frame="1"/>
        </w:rPr>
        <w:t xml:space="preserve">{Офіційне тлумачення положення статті 786 див. в </w:t>
      </w:r>
      <w:proofErr w:type="gramStart"/>
      <w:r>
        <w:rPr>
          <w:rStyle w:val="rvts46"/>
          <w:i/>
          <w:iCs/>
          <w:color w:val="000000"/>
          <w:bdr w:val="none" w:sz="0" w:space="0" w:color="auto" w:frame="1"/>
        </w:rPr>
        <w:t>Р</w:t>
      </w:r>
      <w:proofErr w:type="gramEnd"/>
      <w:r>
        <w:rPr>
          <w:rStyle w:val="rvts46"/>
          <w:i/>
          <w:iCs/>
          <w:color w:val="000000"/>
          <w:bdr w:val="none" w:sz="0" w:space="0" w:color="auto" w:frame="1"/>
        </w:rPr>
        <w:t>ішенні Конституційного Суду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7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14-рп/2012 від 03.07.2012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§ 2. Прокат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7" w:name="n3819"/>
      <w:bookmarkEnd w:id="117"/>
      <w:r>
        <w:rPr>
          <w:rStyle w:val="rvts9"/>
          <w:b/>
          <w:bCs/>
          <w:color w:val="000000"/>
          <w:bdr w:val="none" w:sz="0" w:space="0" w:color="auto" w:frame="1"/>
        </w:rPr>
        <w:t>Стаття 787.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прокату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8" w:name="n3820"/>
      <w:bookmarkEnd w:id="118"/>
      <w:r>
        <w:rPr>
          <w:color w:val="000000"/>
        </w:rPr>
        <w:t xml:space="preserve">1. За договором прокату наймодавець, який здійснює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ідприємницьку діяльність з передання речей у найм, передає або зобов'язується передати рухому річ наймачеві у користування за плату на певний строк.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9" w:name="n3821"/>
      <w:bookmarkEnd w:id="119"/>
      <w:r>
        <w:rPr>
          <w:color w:val="000000"/>
        </w:rPr>
        <w:t>2.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прокату є договором приєднання. Наймодавець може встановлювати типові умови договору прокату. Типові умови договору прокату не можуть порушувати прав наймачів, встановлених законом.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0" w:name="n3822"/>
      <w:bookmarkEnd w:id="120"/>
      <w:r>
        <w:rPr>
          <w:color w:val="000000"/>
        </w:rPr>
        <w:t>Умови договору прокату, які погіршують становище наймача порівняно з тим, що встановлено типовими умовами договору, є нікчемними.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1" w:name="n3823"/>
      <w:bookmarkEnd w:id="121"/>
      <w:r>
        <w:rPr>
          <w:color w:val="000000"/>
        </w:rPr>
        <w:t>3.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прокату є публічним договором.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2" w:name="n3824"/>
      <w:bookmarkEnd w:id="122"/>
      <w:r>
        <w:rPr>
          <w:rStyle w:val="rvts9"/>
          <w:b/>
          <w:bCs/>
          <w:color w:val="000000"/>
          <w:bdr w:val="none" w:sz="0" w:space="0" w:color="auto" w:frame="1"/>
        </w:rPr>
        <w:t>Стаття 788.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Предмет договору прокату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3" w:name="n3825"/>
      <w:bookmarkEnd w:id="123"/>
      <w:r>
        <w:rPr>
          <w:color w:val="000000"/>
        </w:rPr>
        <w:t xml:space="preserve">1. Предметом договору прокату є рухома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іч, яка використовується для задоволення побутових невиробничих потреб.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4" w:name="n3826"/>
      <w:bookmarkEnd w:id="124"/>
      <w:r>
        <w:rPr>
          <w:color w:val="000000"/>
        </w:rPr>
        <w:t>2. Предмет договору прокату може використовуватися для виробничих потреб, якщо це встановлено договором.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5" w:name="n3827"/>
      <w:bookmarkEnd w:id="125"/>
      <w:r>
        <w:rPr>
          <w:rStyle w:val="rvts9"/>
          <w:b/>
          <w:bCs/>
          <w:color w:val="000000"/>
          <w:bdr w:val="none" w:sz="0" w:space="0" w:color="auto" w:frame="1"/>
        </w:rPr>
        <w:t>Стаття 789.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Плата за прокат речі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6" w:name="n3828"/>
      <w:bookmarkEnd w:id="126"/>
      <w:r>
        <w:rPr>
          <w:color w:val="000000"/>
        </w:rPr>
        <w:t>1. Плата за прокат речі встановлюється за тарифами наймодавця.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7" w:name="n3829"/>
      <w:bookmarkEnd w:id="127"/>
      <w:r>
        <w:rPr>
          <w:rStyle w:val="rvts9"/>
          <w:b/>
          <w:bCs/>
          <w:color w:val="000000"/>
          <w:bdr w:val="none" w:sz="0" w:space="0" w:color="auto" w:frame="1"/>
        </w:rPr>
        <w:t>Стаття 790.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Право наймача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відмову від договору прокату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8" w:name="n3830"/>
      <w:bookmarkEnd w:id="128"/>
      <w:r>
        <w:rPr>
          <w:color w:val="000000"/>
        </w:rPr>
        <w:t xml:space="preserve">1. Наймач має право відмовитися від договору прокату і повернути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 наймодавцеві у будь-який час.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9" w:name="n3831"/>
      <w:bookmarkEnd w:id="129"/>
      <w:r>
        <w:rPr>
          <w:color w:val="000000"/>
        </w:rPr>
        <w:t xml:space="preserve">2. Плата за прокат речі, що сплачена наймачем за весь строк договору, зменшується відповідно до тривалості фактичного користування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іччю.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0" w:name="n3832"/>
      <w:bookmarkEnd w:id="130"/>
      <w:r>
        <w:rPr>
          <w:rStyle w:val="rvts9"/>
          <w:b/>
          <w:bCs/>
          <w:color w:val="000000"/>
          <w:bdr w:val="none" w:sz="0" w:space="0" w:color="auto" w:frame="1"/>
        </w:rPr>
        <w:t>Стаття 791.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Особливості договору прокату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1" w:name="n3833"/>
      <w:bookmarkEnd w:id="131"/>
      <w:r>
        <w:rPr>
          <w:color w:val="000000"/>
        </w:rPr>
        <w:t xml:space="preserve">1. Наймач не має права на укладення договору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іднайму.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2" w:name="n3834"/>
      <w:bookmarkEnd w:id="132"/>
      <w:r>
        <w:rPr>
          <w:color w:val="000000"/>
        </w:rPr>
        <w:t xml:space="preserve">2. Наймач не має переважного права на купівлю речі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разі її продажу наймодавцем.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3" w:name="n3835"/>
      <w:bookmarkEnd w:id="133"/>
      <w:r>
        <w:rPr>
          <w:color w:val="000000"/>
        </w:rPr>
        <w:t xml:space="preserve">3. Капітальний і поточний ремонт речі здійснює наймодавець за </w:t>
      </w:r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ій рахунок, якщо він не доведе, що пошкодження речі сталося з вини наймача.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4" w:name="n3836"/>
      <w:bookmarkEnd w:id="134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§ 3. Найм (оренда) земельної ділянки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5" w:name="n3837"/>
      <w:bookmarkEnd w:id="135"/>
      <w:r>
        <w:rPr>
          <w:rStyle w:val="rvts9"/>
          <w:b/>
          <w:bCs/>
          <w:color w:val="000000"/>
          <w:bdr w:val="none" w:sz="0" w:space="0" w:color="auto" w:frame="1"/>
        </w:rPr>
        <w:t>Стаття 792.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 земельної ділянки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6" w:name="n3838"/>
      <w:bookmarkEnd w:id="136"/>
      <w:r>
        <w:rPr>
          <w:color w:val="000000"/>
        </w:rPr>
        <w:t>1. За договором найму (оренди) земельної ділянки наймодавець зобов'язується передати наймачеві земельну ділянку на встановлений договором строк у володіння та користування за плату.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7" w:name="n3839"/>
      <w:bookmarkEnd w:id="137"/>
      <w:r>
        <w:rPr>
          <w:color w:val="000000"/>
        </w:rPr>
        <w:lastRenderedPageBreak/>
        <w:t>Земельна ділянка може передаватись у найм разом з насадженнями, будівлями, спорудами, водоймами, які знаходяться на ній, або без них.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8" w:name="n3840"/>
      <w:bookmarkEnd w:id="138"/>
      <w:r>
        <w:rPr>
          <w:color w:val="000000"/>
        </w:rPr>
        <w:t>2. Відносини щодо найму (оренди) земельної ділянки регулюються законом.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9" w:name="n3841"/>
      <w:bookmarkEnd w:id="139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§ 4. Найм буді</w:t>
      </w:r>
      <w:proofErr w:type="gram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вл</w:t>
      </w:r>
      <w:proofErr w:type="gram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і або іншої капітальної споруди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0" w:name="n3842"/>
      <w:bookmarkEnd w:id="140"/>
      <w:r>
        <w:rPr>
          <w:rStyle w:val="rvts9"/>
          <w:b/>
          <w:bCs/>
          <w:color w:val="000000"/>
          <w:bdr w:val="none" w:sz="0" w:space="0" w:color="auto" w:frame="1"/>
        </w:rPr>
        <w:t>Стаття 793.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Форма договору найму буді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 або іншої капітальної споруди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1" w:name="n3843"/>
      <w:bookmarkEnd w:id="141"/>
      <w:r>
        <w:rPr>
          <w:color w:val="000000"/>
        </w:rPr>
        <w:t>1.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 будівлі або іншої капітальної споруди (їх окремої частини) укладається у письмовій формі.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2" w:name="n3844"/>
      <w:bookmarkEnd w:id="142"/>
      <w:r>
        <w:rPr>
          <w:color w:val="000000"/>
        </w:rPr>
        <w:t>2.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 будівлі або іншої капітальної споруди (їх окремої частини) строком на три роки і більше підлягає нотаріальному посвідченню.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3" w:name="n3845"/>
      <w:bookmarkEnd w:id="143"/>
      <w:r>
        <w:rPr>
          <w:rStyle w:val="rvts46"/>
          <w:i/>
          <w:iCs/>
          <w:color w:val="000000"/>
          <w:bdr w:val="none" w:sz="0" w:space="0" w:color="auto" w:frame="1"/>
        </w:rPr>
        <w:t>{Частина друга статті 793 в редакції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8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501-V від 20.12.2006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4" w:name="n3846"/>
      <w:bookmarkEnd w:id="144"/>
      <w:r>
        <w:rPr>
          <w:rStyle w:val="rvts9"/>
          <w:b/>
          <w:bCs/>
          <w:color w:val="000000"/>
          <w:bdr w:val="none" w:sz="0" w:space="0" w:color="auto" w:frame="1"/>
        </w:rPr>
        <w:t>Стаття 794.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Державна реєстрація права користування нерухомим майном, яке виникає на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 договору найму будівлі або іншої капітальної споруди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5" w:name="n3847"/>
      <w:bookmarkEnd w:id="145"/>
      <w:r>
        <w:rPr>
          <w:color w:val="000000"/>
        </w:rPr>
        <w:t xml:space="preserve">1. Право користування нерухомим майном, яке виникає на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 договору найму будівлі або іншої капітальної споруди (їх окремої частини), укладеного на строк не менш як три роки, підлягає державній реєстрації відповідно до закону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6" w:name="n3848"/>
      <w:bookmarkEnd w:id="146"/>
      <w:r>
        <w:rPr>
          <w:rStyle w:val="rvts46"/>
          <w:i/>
          <w:iCs/>
          <w:color w:val="000000"/>
          <w:bdr w:val="none" w:sz="0" w:space="0" w:color="auto" w:frame="1"/>
        </w:rPr>
        <w:t>{Стаття 794 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9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501-V від 20.12.2006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; в редакції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0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1878-VI від 11.02.2010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7" w:name="n3849"/>
      <w:bookmarkEnd w:id="147"/>
      <w:r>
        <w:rPr>
          <w:rStyle w:val="rvts9"/>
          <w:b/>
          <w:bCs/>
          <w:color w:val="000000"/>
          <w:bdr w:val="none" w:sz="0" w:space="0" w:color="auto" w:frame="1"/>
        </w:rPr>
        <w:t>Стаття 795.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Передання буді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 або іншої капітальної споруди у найм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8" w:name="n3850"/>
      <w:bookmarkEnd w:id="148"/>
      <w:r>
        <w:rPr>
          <w:color w:val="000000"/>
        </w:rPr>
        <w:t>1. Передання наймачеві буді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і або іншої капітальної споруди (їх окремої частини) оформляється відповідним документом (актом), який підписується сторонами договору.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цього моменту починається обчислення строку договору найму, якщо інше не встановлено договором.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9" w:name="n3851"/>
      <w:bookmarkEnd w:id="149"/>
      <w:r>
        <w:rPr>
          <w:color w:val="000000"/>
        </w:rPr>
        <w:t xml:space="preserve">2. Повернення наймачем предмета договору найму оформляється відповідним документом (актом), який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ідписується сторонами договору.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цього моменту договір найму припиняється.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0" w:name="n3852"/>
      <w:bookmarkEnd w:id="150"/>
      <w:r>
        <w:rPr>
          <w:rStyle w:val="rvts9"/>
          <w:b/>
          <w:bCs/>
          <w:color w:val="000000"/>
          <w:bdr w:val="none" w:sz="0" w:space="0" w:color="auto" w:frame="1"/>
        </w:rPr>
        <w:t>Стаття 796.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Надання наймачеві права користування </w:t>
      </w:r>
      <w:proofErr w:type="gramStart"/>
      <w:r>
        <w:rPr>
          <w:color w:val="000000"/>
        </w:rPr>
        <w:t>земельною</w:t>
      </w:r>
      <w:proofErr w:type="gramEnd"/>
      <w:r>
        <w:rPr>
          <w:color w:val="000000"/>
        </w:rPr>
        <w:t xml:space="preserve"> ділянкою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1" w:name="n3853"/>
      <w:bookmarkEnd w:id="151"/>
      <w:r>
        <w:rPr>
          <w:color w:val="000000"/>
        </w:rPr>
        <w:t>1. Одночасно з правом найму буді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 або іншої капітальної споруди (їх окремої частини) наймачеві надається право користування земельною ділянкою, на якій вони знаходяться, а також право користування земельною ділянкою, яка прилягає до будівлі або споруди, у розмірі, необхідному для досягнення мети найму.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2" w:name="n3854"/>
      <w:bookmarkEnd w:id="152"/>
      <w:r>
        <w:rPr>
          <w:color w:val="000000"/>
        </w:rPr>
        <w:t>2. У договорі найму сторони можуть визначити 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земельної ділянки, яка передається наймачеві. Якщо розмір земельної ділянки у договорі не визначений, наймачеві надається право користування усією земельною ділянкою, якою володів наймодавець.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3" w:name="n3855"/>
      <w:bookmarkEnd w:id="153"/>
      <w:r>
        <w:rPr>
          <w:color w:val="000000"/>
        </w:rPr>
        <w:t xml:space="preserve">3. Якщо наймодавець не є власником земельної ділянки, вважається, що власник земельної ділянки погоджується на надання наймачеві права користування </w:t>
      </w:r>
      <w:proofErr w:type="gramStart"/>
      <w:r>
        <w:rPr>
          <w:color w:val="000000"/>
        </w:rPr>
        <w:t>земельною</w:t>
      </w:r>
      <w:proofErr w:type="gramEnd"/>
      <w:r>
        <w:rPr>
          <w:color w:val="000000"/>
        </w:rPr>
        <w:t xml:space="preserve"> ділянкою, якщо інше не встановлено договором наймодавця з власником земельної ділянки.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4" w:name="n3856"/>
      <w:bookmarkEnd w:id="154"/>
      <w:r>
        <w:rPr>
          <w:rStyle w:val="rvts9"/>
          <w:b/>
          <w:bCs/>
          <w:color w:val="000000"/>
          <w:bdr w:val="none" w:sz="0" w:space="0" w:color="auto" w:frame="1"/>
        </w:rPr>
        <w:t>Стаття 797.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Плата за користування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5" w:name="n3857"/>
      <w:bookmarkEnd w:id="155"/>
      <w:r>
        <w:rPr>
          <w:color w:val="000000"/>
        </w:rPr>
        <w:t>1. Плата, яка справляється з наймача буді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 або іншої капітальної споруди (їх окремої частини), складається з плати за користування нею і плати за користування земельною ділянкою.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6" w:name="n3858"/>
      <w:bookmarkEnd w:id="156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§ 5. Найм (оренда) транспортного засобу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7" w:name="n3859"/>
      <w:bookmarkEnd w:id="157"/>
      <w:r>
        <w:rPr>
          <w:rStyle w:val="rvts9"/>
          <w:b/>
          <w:bCs/>
          <w:color w:val="000000"/>
          <w:bdr w:val="none" w:sz="0" w:space="0" w:color="auto" w:frame="1"/>
        </w:rPr>
        <w:t>Стаття 798.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Предмет договору найму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8" w:name="n3860"/>
      <w:bookmarkEnd w:id="158"/>
      <w:r>
        <w:rPr>
          <w:color w:val="000000"/>
        </w:rPr>
        <w:t xml:space="preserve">1. Предметом договору найму транспортного засобу можуть бути повітряні, морські,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ічкові судна, а також наземні самохідні транспортні засоби тощо.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9" w:name="n3861"/>
      <w:bookmarkEnd w:id="159"/>
      <w:r>
        <w:rPr>
          <w:color w:val="000000"/>
        </w:rPr>
        <w:t>2. Договором найму транспортного засобу може бути встановлено, що він передається у найм з екіпажем, який його обслугову</w:t>
      </w:r>
      <w:proofErr w:type="gramStart"/>
      <w:r>
        <w:rPr>
          <w:color w:val="000000"/>
        </w:rPr>
        <w:t>є.</w:t>
      </w:r>
      <w:proofErr w:type="gramEnd"/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0" w:name="n3862"/>
      <w:bookmarkEnd w:id="160"/>
      <w:r>
        <w:rPr>
          <w:color w:val="000000"/>
        </w:rPr>
        <w:t xml:space="preserve">3. Сторони можуть домовитися про надання наймодавцем наймачеві комплексу послуг для забезпечення </w:t>
      </w:r>
      <w:proofErr w:type="gramStart"/>
      <w:r>
        <w:rPr>
          <w:color w:val="000000"/>
        </w:rPr>
        <w:t>нормального</w:t>
      </w:r>
      <w:proofErr w:type="gramEnd"/>
      <w:r>
        <w:rPr>
          <w:color w:val="000000"/>
        </w:rPr>
        <w:t xml:space="preserve"> використання транспортного засобу.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1" w:name="n3863"/>
      <w:bookmarkEnd w:id="161"/>
      <w:r>
        <w:rPr>
          <w:rStyle w:val="rvts9"/>
          <w:b/>
          <w:bCs/>
          <w:color w:val="000000"/>
          <w:bdr w:val="none" w:sz="0" w:space="0" w:color="auto" w:frame="1"/>
        </w:rPr>
        <w:t>Стаття 799.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Форма договору найму </w:t>
      </w:r>
      <w:proofErr w:type="gramStart"/>
      <w:r>
        <w:rPr>
          <w:color w:val="000000"/>
        </w:rPr>
        <w:t>транспортного</w:t>
      </w:r>
      <w:proofErr w:type="gramEnd"/>
      <w:r>
        <w:rPr>
          <w:color w:val="000000"/>
        </w:rPr>
        <w:t xml:space="preserve"> засобу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2" w:name="n3864"/>
      <w:bookmarkEnd w:id="162"/>
      <w:r>
        <w:rPr>
          <w:color w:val="000000"/>
        </w:rPr>
        <w:t>1.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 транспортного засобу укладається у письмовій формі.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3" w:name="n3865"/>
      <w:bookmarkEnd w:id="163"/>
      <w:r>
        <w:rPr>
          <w:color w:val="000000"/>
        </w:rPr>
        <w:lastRenderedPageBreak/>
        <w:t>2. Догові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найму транспортного засобу за участю фізичної особи підлягає нотаріальному посвідченню.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4" w:name="n3866"/>
      <w:bookmarkEnd w:id="164"/>
      <w:r>
        <w:rPr>
          <w:rStyle w:val="rvts9"/>
          <w:b/>
          <w:bCs/>
          <w:color w:val="000000"/>
          <w:bdr w:val="none" w:sz="0" w:space="0" w:color="auto" w:frame="1"/>
        </w:rPr>
        <w:t>Стаття 800.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Діяльність наймача транспортного засобу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5" w:name="n3867"/>
      <w:bookmarkEnd w:id="165"/>
      <w:r>
        <w:rPr>
          <w:color w:val="000000"/>
        </w:rPr>
        <w:t xml:space="preserve">1. Наймач самостійно здійснює використання транспортного засобу у </w:t>
      </w:r>
      <w:proofErr w:type="gramStart"/>
      <w:r>
        <w:rPr>
          <w:color w:val="000000"/>
        </w:rPr>
        <w:t>своїй</w:t>
      </w:r>
      <w:proofErr w:type="gramEnd"/>
      <w:r>
        <w:rPr>
          <w:color w:val="000000"/>
        </w:rPr>
        <w:t xml:space="preserve"> діяльності і має право без згоди наймодавця укладати від свого імені договори перевезення, а також інші договори відповідно до призначення транспортного засобу.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6" w:name="n3868"/>
      <w:bookmarkEnd w:id="166"/>
      <w:r>
        <w:rPr>
          <w:rStyle w:val="rvts9"/>
          <w:b/>
          <w:bCs/>
          <w:color w:val="000000"/>
          <w:bdr w:val="none" w:sz="0" w:space="0" w:color="auto" w:frame="1"/>
        </w:rPr>
        <w:t>Стаття 801.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Витрати, </w:t>
      </w:r>
      <w:proofErr w:type="gramStart"/>
      <w:r>
        <w:rPr>
          <w:color w:val="000000"/>
        </w:rPr>
        <w:t>пов'язан</w:t>
      </w:r>
      <w:proofErr w:type="gramEnd"/>
      <w:r>
        <w:rPr>
          <w:color w:val="000000"/>
        </w:rPr>
        <w:t>і з використанням транспортного засобу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7" w:name="n3869"/>
      <w:bookmarkEnd w:id="167"/>
      <w:r>
        <w:rPr>
          <w:color w:val="000000"/>
        </w:rPr>
        <w:t xml:space="preserve">1. Наймач зобов'язаний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ідтримувати транспортний засіб у належному технічному стані.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8" w:name="n3870"/>
      <w:bookmarkEnd w:id="168"/>
      <w:r>
        <w:rPr>
          <w:color w:val="000000"/>
        </w:rPr>
        <w:t xml:space="preserve">2. Витрати, </w:t>
      </w:r>
      <w:proofErr w:type="gramStart"/>
      <w:r>
        <w:rPr>
          <w:color w:val="000000"/>
        </w:rPr>
        <w:t>пов'язан</w:t>
      </w:r>
      <w:proofErr w:type="gramEnd"/>
      <w:r>
        <w:rPr>
          <w:color w:val="000000"/>
        </w:rPr>
        <w:t>і з використанням транспортного засобу, в тому числі зі сплатою податків та інших платежів, несе наймач.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9" w:name="n3871"/>
      <w:bookmarkEnd w:id="169"/>
      <w:r>
        <w:rPr>
          <w:rStyle w:val="rvts9"/>
          <w:b/>
          <w:bCs/>
          <w:color w:val="000000"/>
          <w:bdr w:val="none" w:sz="0" w:space="0" w:color="auto" w:frame="1"/>
        </w:rPr>
        <w:t>Стаття 802.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Страхування транспортного засобу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0" w:name="n3872"/>
      <w:bookmarkEnd w:id="170"/>
      <w:r>
        <w:rPr>
          <w:color w:val="000000"/>
        </w:rPr>
        <w:t>1. Страхування транспортного засобу здійснюється наймодавцем.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1" w:name="n3873"/>
      <w:bookmarkEnd w:id="171"/>
      <w:r>
        <w:rPr>
          <w:color w:val="000000"/>
        </w:rPr>
        <w:t xml:space="preserve">2. Порядок страхування відповідальності наймача за </w:t>
      </w:r>
      <w:proofErr w:type="gramStart"/>
      <w:r>
        <w:rPr>
          <w:color w:val="000000"/>
        </w:rPr>
        <w:t>шкоду</w:t>
      </w:r>
      <w:proofErr w:type="gramEnd"/>
      <w:r>
        <w:rPr>
          <w:color w:val="000000"/>
        </w:rPr>
        <w:t>, яка може бути завдана іншій особі у зв'язку з використанням транспортного засобу, встановлюється законом.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2" w:name="n3874"/>
      <w:bookmarkEnd w:id="172"/>
      <w:r>
        <w:rPr>
          <w:rStyle w:val="rvts9"/>
          <w:b/>
          <w:bCs/>
          <w:color w:val="000000"/>
          <w:bdr w:val="none" w:sz="0" w:space="0" w:color="auto" w:frame="1"/>
        </w:rPr>
        <w:t>Стаття 803.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Правові наслідки пошкодження транспортного засобу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3" w:name="n3875"/>
      <w:bookmarkStart w:id="174" w:name="_GoBack"/>
      <w:bookmarkEnd w:id="173"/>
      <w:r>
        <w:rPr>
          <w:color w:val="000000"/>
        </w:rPr>
        <w:t xml:space="preserve">1. Наймач зобов'язаний відшкодувати збитки, завдані у зв'язку із втратою або </w:t>
      </w:r>
      <w:bookmarkEnd w:id="174"/>
      <w:r>
        <w:rPr>
          <w:color w:val="000000"/>
        </w:rPr>
        <w:t xml:space="preserve">пошкодженням </w:t>
      </w:r>
      <w:proofErr w:type="gramStart"/>
      <w:r>
        <w:rPr>
          <w:color w:val="000000"/>
        </w:rPr>
        <w:t>транспортного</w:t>
      </w:r>
      <w:proofErr w:type="gramEnd"/>
      <w:r>
        <w:rPr>
          <w:color w:val="000000"/>
        </w:rPr>
        <w:t xml:space="preserve"> засобу, якщо він не доведе, що це сталося не з його вини.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5" w:name="n3876"/>
      <w:bookmarkEnd w:id="175"/>
      <w:r>
        <w:rPr>
          <w:rStyle w:val="rvts9"/>
          <w:b/>
          <w:bCs/>
          <w:color w:val="000000"/>
          <w:bdr w:val="none" w:sz="0" w:space="0" w:color="auto" w:frame="1"/>
        </w:rPr>
        <w:t>Стаття 804.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Правові наслідки завдання шкоди іншій особі у зв'язку з використанням </w:t>
      </w:r>
      <w:proofErr w:type="gramStart"/>
      <w:r>
        <w:rPr>
          <w:color w:val="000000"/>
        </w:rPr>
        <w:t>транспортного</w:t>
      </w:r>
      <w:proofErr w:type="gramEnd"/>
      <w:r>
        <w:rPr>
          <w:color w:val="000000"/>
        </w:rPr>
        <w:t xml:space="preserve"> засобу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6" w:name="n3877"/>
      <w:bookmarkEnd w:id="176"/>
      <w:r>
        <w:rPr>
          <w:color w:val="000000"/>
        </w:rPr>
        <w:t xml:space="preserve">1. Наймач зобов'язаний відшкодувати шкоду, завдану іншій особі у зв'язку з використанням </w:t>
      </w:r>
      <w:proofErr w:type="gramStart"/>
      <w:r>
        <w:rPr>
          <w:color w:val="000000"/>
        </w:rPr>
        <w:t>транспортного</w:t>
      </w:r>
      <w:proofErr w:type="gramEnd"/>
      <w:r>
        <w:rPr>
          <w:color w:val="000000"/>
        </w:rPr>
        <w:t xml:space="preserve"> засобу, відповідно до</w:t>
      </w:r>
      <w:r>
        <w:rPr>
          <w:rStyle w:val="apple-converted-space"/>
          <w:color w:val="000000"/>
        </w:rPr>
        <w:t> </w:t>
      </w:r>
      <w:hyperlink r:id="rId11" w:anchor="n5464" w:history="1">
        <w:r>
          <w:rPr>
            <w:rStyle w:val="a3"/>
            <w:color w:val="006600"/>
            <w:bdr w:val="none" w:sz="0" w:space="0" w:color="auto" w:frame="1"/>
          </w:rPr>
          <w:t>глави 82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цього Кодексу.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7" w:name="n3878"/>
      <w:bookmarkEnd w:id="177"/>
      <w:r>
        <w:rPr>
          <w:rStyle w:val="rvts9"/>
          <w:b/>
          <w:bCs/>
          <w:color w:val="000000"/>
          <w:bdr w:val="none" w:sz="0" w:space="0" w:color="auto" w:frame="1"/>
        </w:rPr>
        <w:t>Стаття 805.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Особливості найму транспортного засобу </w:t>
      </w:r>
      <w:proofErr w:type="gramStart"/>
      <w:r>
        <w:rPr>
          <w:color w:val="000000"/>
        </w:rPr>
        <w:t>з ек</w:t>
      </w:r>
      <w:proofErr w:type="gramEnd"/>
      <w:r>
        <w:rPr>
          <w:color w:val="000000"/>
        </w:rPr>
        <w:t>іпажем, який його обслуговує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8" w:name="n3879"/>
      <w:bookmarkEnd w:id="178"/>
      <w:r>
        <w:rPr>
          <w:color w:val="000000"/>
        </w:rPr>
        <w:t xml:space="preserve">1. Управління та </w:t>
      </w:r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ічна експлуатація транспортного засобу, переданого у найм з екіпажем, провадяться його екіпажем. Екіпаж не припиняє трудових відносин з наймодавцем. Витрати на утримання екіпажу несе наймодавець.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9" w:name="n3880"/>
      <w:bookmarkEnd w:id="179"/>
      <w:r>
        <w:rPr>
          <w:color w:val="000000"/>
        </w:rPr>
        <w:t xml:space="preserve">2. Екіпаж транспортного засобу зобов'язаний відмовитися від виконання розпоряджень наймача, якщо вони суперечать умовам договору найму, умовам використання транспортного засобу, а також якщо вони можуть бути небезпечними для екіпажу, транспортного засобу, прав інших </w:t>
      </w:r>
      <w:proofErr w:type="gramStart"/>
      <w:r>
        <w:rPr>
          <w:color w:val="000000"/>
        </w:rPr>
        <w:t>осіб</w:t>
      </w:r>
      <w:proofErr w:type="gramEnd"/>
      <w:r>
        <w:rPr>
          <w:color w:val="000000"/>
        </w:rPr>
        <w:t>.</w:t>
      </w:r>
    </w:p>
    <w:p w:rsidR="00AF55E4" w:rsidRDefault="00AF55E4" w:rsidP="00AF55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0" w:name="n3881"/>
      <w:bookmarkEnd w:id="180"/>
      <w:r>
        <w:rPr>
          <w:color w:val="000000"/>
        </w:rPr>
        <w:t xml:space="preserve">3. Законом можуть встановлюватися також інші особливості договору найму транспортного засобу </w:t>
      </w:r>
      <w:proofErr w:type="gramStart"/>
      <w:r>
        <w:rPr>
          <w:color w:val="000000"/>
        </w:rPr>
        <w:t>з ек</w:t>
      </w:r>
      <w:proofErr w:type="gramEnd"/>
      <w:r>
        <w:rPr>
          <w:color w:val="000000"/>
        </w:rPr>
        <w:t>іпажем.</w:t>
      </w:r>
    </w:p>
    <w:sectPr w:rsidR="00AF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10"/>
    <w:rsid w:val="00246E10"/>
    <w:rsid w:val="004A7617"/>
    <w:rsid w:val="008C7C24"/>
    <w:rsid w:val="00AF55E4"/>
    <w:rsid w:val="00C31B46"/>
    <w:rsid w:val="00E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A3070"/>
  </w:style>
  <w:style w:type="character" w:customStyle="1" w:styleId="apple-converted-space">
    <w:name w:val="apple-converted-space"/>
    <w:basedOn w:val="a0"/>
    <w:rsid w:val="00EA3070"/>
  </w:style>
  <w:style w:type="paragraph" w:customStyle="1" w:styleId="rvps2">
    <w:name w:val="rvps2"/>
    <w:basedOn w:val="a"/>
    <w:rsid w:val="00E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A3070"/>
  </w:style>
  <w:style w:type="character" w:customStyle="1" w:styleId="rvts46">
    <w:name w:val="rvts46"/>
    <w:basedOn w:val="a0"/>
    <w:rsid w:val="004A7617"/>
  </w:style>
  <w:style w:type="character" w:styleId="a3">
    <w:name w:val="Hyperlink"/>
    <w:basedOn w:val="a0"/>
    <w:uiPriority w:val="99"/>
    <w:semiHidden/>
    <w:unhideWhenUsed/>
    <w:rsid w:val="004A7617"/>
    <w:rPr>
      <w:color w:val="0000FF"/>
      <w:u w:val="single"/>
    </w:rPr>
  </w:style>
  <w:style w:type="character" w:customStyle="1" w:styleId="rvts37">
    <w:name w:val="rvts37"/>
    <w:basedOn w:val="a0"/>
    <w:rsid w:val="00AF55E4"/>
  </w:style>
  <w:style w:type="character" w:customStyle="1" w:styleId="rvts11">
    <w:name w:val="rvts11"/>
    <w:basedOn w:val="a0"/>
    <w:rsid w:val="00AF5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A3070"/>
  </w:style>
  <w:style w:type="character" w:customStyle="1" w:styleId="apple-converted-space">
    <w:name w:val="apple-converted-space"/>
    <w:basedOn w:val="a0"/>
    <w:rsid w:val="00EA3070"/>
  </w:style>
  <w:style w:type="paragraph" w:customStyle="1" w:styleId="rvps2">
    <w:name w:val="rvps2"/>
    <w:basedOn w:val="a"/>
    <w:rsid w:val="00E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A3070"/>
  </w:style>
  <w:style w:type="character" w:customStyle="1" w:styleId="rvts46">
    <w:name w:val="rvts46"/>
    <w:basedOn w:val="a0"/>
    <w:rsid w:val="004A7617"/>
  </w:style>
  <w:style w:type="character" w:styleId="a3">
    <w:name w:val="Hyperlink"/>
    <w:basedOn w:val="a0"/>
    <w:uiPriority w:val="99"/>
    <w:semiHidden/>
    <w:unhideWhenUsed/>
    <w:rsid w:val="004A7617"/>
    <w:rPr>
      <w:color w:val="0000FF"/>
      <w:u w:val="single"/>
    </w:rPr>
  </w:style>
  <w:style w:type="character" w:customStyle="1" w:styleId="rvts37">
    <w:name w:val="rvts37"/>
    <w:basedOn w:val="a0"/>
    <w:rsid w:val="00AF55E4"/>
  </w:style>
  <w:style w:type="character" w:customStyle="1" w:styleId="rvts11">
    <w:name w:val="rvts11"/>
    <w:basedOn w:val="a0"/>
    <w:rsid w:val="00AF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501-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v014p710-1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v031p710-09" TargetMode="External"/><Relationship Id="rId11" Type="http://schemas.openxmlformats.org/officeDocument/2006/relationships/hyperlink" Target="http://zakon5.rada.gov.ua/laws/show/435-15/paran5464" TargetMode="External"/><Relationship Id="rId5" Type="http://schemas.openxmlformats.org/officeDocument/2006/relationships/hyperlink" Target="http://zakon5.rada.gov.ua/laws/show/v031p710-09" TargetMode="External"/><Relationship Id="rId10" Type="http://schemas.openxmlformats.org/officeDocument/2006/relationships/hyperlink" Target="http://zakon5.rada.gov.ua/laws/show/1878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501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3168</Words>
  <Characters>18063</Characters>
  <Application>Microsoft Office Word</Application>
  <DocSecurity>0</DocSecurity>
  <Lines>150</Lines>
  <Paragraphs>42</Paragraphs>
  <ScaleCrop>false</ScaleCrop>
  <Company>diakov.net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2017-01-24T15:56:00Z</dcterms:created>
  <dcterms:modified xsi:type="dcterms:W3CDTF">2017-01-25T08:13:00Z</dcterms:modified>
</cp:coreProperties>
</file>