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bidi w:val="0"/>
        <w:spacing w:lineRule="auto" w:line="240" w:before="0" w:after="0"/>
        <w:jc w:val="center"/>
        <w:rPr/>
      </w:pPr>
      <w:r>
        <w:rPr>
          <w:rStyle w:val="Cef1edeee2edeee9f8f0e8f4f2e0e1e7e0f6e0"/>
          <w:rFonts w:eastAsia="Calibri" w:cs="Times New Roman" w:ascii="Times New Roman" w:hAnsi="Times New Roman"/>
          <w:b/>
          <w:bCs/>
          <w:i w:val="false"/>
          <w:iCs w:val="false"/>
          <w:caps w:val="false"/>
          <w:smallCaps w:val="false"/>
          <w:color w:val="00000A"/>
          <w:spacing w:val="0"/>
          <w:sz w:val="28"/>
          <w:szCs w:val="28"/>
          <w:u w:val="none"/>
          <w:lang w:val="uk-UA" w:eastAsia="ru-RU" w:bidi="ar-SA"/>
        </w:rPr>
        <w:t>Методичні рекомендації</w:t>
      </w:r>
    </w:p>
    <w:p>
      <w:pPr>
        <w:pStyle w:val="Normal"/>
        <w:bidi w:val="0"/>
        <w:spacing w:lineRule="auto" w:line="240" w:before="0" w:after="0"/>
        <w:jc w:val="center"/>
        <w:rPr/>
      </w:pPr>
      <w:r>
        <w:rPr>
          <w:rStyle w:val="Cef1edeee2edeee9f8f0e8f4f2e0e1e7e0f6e0"/>
          <w:rFonts w:eastAsia="Calibri" w:cs="Times New Roman" w:ascii="Times New Roman" w:hAnsi="Times New Roman"/>
          <w:b w:val="false"/>
          <w:bCs w:val="false"/>
          <w:i w:val="false"/>
          <w:iCs w:val="false"/>
          <w:caps w:val="false"/>
          <w:smallCaps w:val="false"/>
          <w:color w:val="00000A"/>
          <w:spacing w:val="0"/>
          <w:sz w:val="28"/>
          <w:szCs w:val="28"/>
          <w:u w:val="none"/>
          <w:lang w:val="uk-UA" w:eastAsia="ru-RU" w:bidi="ar-SA"/>
        </w:rPr>
        <w:t xml:space="preserve">для самостійного вивчення теми </w:t>
      </w:r>
    </w:p>
    <w:p>
      <w:pPr>
        <w:pStyle w:val="Standard"/>
        <w:bidi w:val="0"/>
        <w:spacing w:lineRule="auto" w:line="240" w:before="0" w:after="0"/>
        <w:jc w:val="center"/>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ru-RU" w:bidi="ar-SA"/>
        </w:rPr>
        <w:t xml:space="preserve"> “</w:t>
      </w: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ru-RU" w:bidi="ar-SA"/>
        </w:rPr>
        <w:t>Правила етичної поведінки державних службовців”</w:t>
      </w:r>
    </w:p>
    <w:p>
      <w:pPr>
        <w:pStyle w:val="Standard"/>
        <w:bidi w:val="0"/>
        <w:spacing w:lineRule="auto" w:line="240" w:before="0" w:after="0"/>
        <w:jc w:val="center"/>
        <w:rPr>
          <w:rStyle w:val="Cef1edeee2edeee9f8f0e8f4f2e0e1e7e0f6e0"/>
          <w:color w:val="00000A"/>
        </w:rPr>
      </w:pPr>
      <w:r>
        <w:rPr>
          <w:color w:val="00000A"/>
        </w:rPr>
      </w:r>
    </w:p>
    <w:p>
      <w:pPr>
        <w:pStyle w:val="Standard"/>
        <w:widowControl w:val="false"/>
        <w:suppressAutoHyphens w:val="true"/>
        <w:overflowPunct w:val="true"/>
        <w:bidi w:val="0"/>
        <w:spacing w:lineRule="auto" w:line="240" w:before="0" w:after="0"/>
        <w:ind w:left="0" w:right="0" w:firstLine="680"/>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ru-RU" w:bidi="ar-SA"/>
        </w:rPr>
        <w:tab/>
      </w: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Відповідно до пункту 2 частини 1 статті Закону України “Про державну службу” одним з основних обов’язків державного службовця є дотримання принципів державної служби та правил етичної поведінки.</w:t>
      </w:r>
    </w:p>
    <w:p>
      <w:pPr>
        <w:pStyle w:val="Standard"/>
        <w:widowControl w:val="false"/>
        <w:suppressAutoHyphens w:val="true"/>
        <w:overflowPunct w:val="true"/>
        <w:bidi w:val="0"/>
        <w:spacing w:lineRule="auto" w:line="240" w:before="0" w:after="0"/>
        <w:ind w:left="0" w:right="0" w:firstLine="680"/>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Згідно пункту 2 статті 37 Закону України “Про запобігання корупції” (далі — Закон) центральний орган виконавчої влади, що забезпечує формування та реалізує державну політику у сфері державної служби, затверджує загальні правила етичної поведінки державних службовців та посадових осіб місцевого самоврядування.</w:t>
      </w:r>
    </w:p>
    <w:p>
      <w:pPr>
        <w:pStyle w:val="Standard"/>
        <w:widowControl w:val="false"/>
        <w:suppressAutoHyphens w:val="true"/>
        <w:overflowPunct w:val="true"/>
        <w:bidi w:val="0"/>
        <w:spacing w:lineRule="auto" w:line="240" w:before="0" w:after="0"/>
        <w:ind w:left="0" w:right="0" w:firstLine="680"/>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 xml:space="preserve">Загальні обов’язки державного службовця та посадової особи місцевого самоврядування </w:t>
      </w:r>
      <w:bookmarkStart w:id="0" w:name="__DdeLink__873_26591111481"/>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в</w:t>
      </w:r>
      <w:bookmarkEnd w:id="0"/>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икладено в розділі ІІ Загальних правил етичної поведінки державних службовців та посадових осіб місцевого самоврядування, затверджених наказом Національного агентства з питань державної служби від 05.08.2016 № 158 (у редакції від 28.04.2021, наказ НАДС № 72):</w:t>
      </w:r>
    </w:p>
    <w:p>
      <w:pPr>
        <w:pStyle w:val="Style18"/>
        <w:widowControl w:val="false"/>
        <w:suppressAutoHyphens w:val="true"/>
        <w:overflowPunct w:val="true"/>
        <w:bidi w:val="0"/>
        <w:spacing w:lineRule="auto" w:line="240" w:before="0" w:after="0"/>
        <w:ind w:left="0" w:right="0" w:firstLine="680"/>
        <w:jc w:val="both"/>
        <w:textAlignment w:val="baseline"/>
        <w:rPr/>
      </w:pPr>
      <w:r>
        <w:rPr>
          <w:rStyle w:val="Cef1edeee2edeee9f8f0e8f4f2e0e1e7e0f6e0"/>
          <w:rFonts w:eastAsia="Calibri" w:cs="Times New Roman" w:ascii="Times New Roman" w:hAnsi="Times New Roman"/>
          <w:b w:val="false"/>
          <w:bCs w:val="false"/>
          <w:i w:val="false"/>
          <w:iCs w:val="false"/>
          <w:caps w:val="false"/>
          <w:smallCaps w:val="false"/>
          <w:color w:val="00000A"/>
          <w:spacing w:val="0"/>
          <w:sz w:val="28"/>
          <w:szCs w:val="28"/>
          <w:u w:val="none"/>
          <w:lang w:val="uk-UA" w:eastAsia="en-US" w:bidi="ar-SA"/>
        </w:rPr>
        <w:t xml:space="preserve">1. Державні службовці та посадові особи місцевого самоврядування </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sz w:val="28"/>
          <w:szCs w:val="28"/>
          <w:u w:val="none"/>
          <w:lang w:val="uk-UA" w:eastAsia="en-US" w:bidi="ar-SA"/>
        </w:rPr>
        <w:t xml:space="preserve">(далі - державні службовці) </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sz w:val="28"/>
          <w:szCs w:val="28"/>
          <w:u w:val="none"/>
          <w:lang w:val="uk-UA" w:eastAsia="en-US" w:bidi="ar-SA"/>
        </w:rPr>
        <w:t>під час виконання своїх посадових обов’язків зобов’язані неухильно дотримуватись загальновизнаних етичних норм поведінки, бути доброзичливими та ввічливими, дотримуватись високої культури спілкування, з повагою ставитись до прав, свобод та законних інтересів людини і громадянина, об’єднань громадян, інших юридичних осіб.</w:t>
      </w:r>
    </w:p>
    <w:p>
      <w:pPr>
        <w:pStyle w:val="Style18"/>
        <w:widowControl/>
        <w:suppressAutoHyphens w:val="true"/>
        <w:overflowPunct w:val="true"/>
        <w:bidi w:val="0"/>
        <w:spacing w:lineRule="auto" w:line="240" w:before="0" w:after="0"/>
        <w:ind w:left="0" w:right="0" w:firstLine="680"/>
        <w:jc w:val="both"/>
        <w:rPr/>
      </w:pPr>
      <w:bookmarkStart w:id="1" w:name="n76"/>
      <w:bookmarkEnd w:id="1"/>
      <w:r>
        <w:rPr>
          <w:rFonts w:ascii="Times New Roman" w:hAnsi="Times New Roman"/>
          <w:b w:val="false"/>
          <w:i w:val="false"/>
          <w:caps w:val="false"/>
          <w:smallCaps w:val="false"/>
          <w:color w:val="00000A"/>
          <w:spacing w:val="0"/>
          <w:sz w:val="28"/>
          <w:szCs w:val="28"/>
          <w:lang w:val="uk-UA" w:eastAsia="en-US" w:bidi="ar-SA"/>
        </w:rPr>
        <w:t>2. Державні службовці своєю поведінкою мають зміцнювати авторитет державної служби, а також позитивну репутацію державних органів та органів місцевого самоврядування.</w:t>
      </w:r>
    </w:p>
    <w:p>
      <w:pPr>
        <w:pStyle w:val="Style18"/>
        <w:widowControl/>
        <w:suppressAutoHyphens w:val="true"/>
        <w:overflowPunct w:val="true"/>
        <w:bidi w:val="0"/>
        <w:spacing w:lineRule="auto" w:line="240" w:before="0" w:after="0"/>
        <w:ind w:left="0" w:right="0" w:firstLine="680"/>
        <w:jc w:val="both"/>
        <w:rPr/>
      </w:pPr>
      <w:bookmarkStart w:id="2" w:name="n77"/>
      <w:bookmarkEnd w:id="2"/>
      <w:r>
        <w:rPr>
          <w:rFonts w:ascii="Times New Roman" w:hAnsi="Times New Roman"/>
          <w:b w:val="false"/>
          <w:i w:val="false"/>
          <w:caps w:val="false"/>
          <w:smallCaps w:val="false"/>
          <w:color w:val="00000A"/>
          <w:spacing w:val="0"/>
          <w:sz w:val="28"/>
          <w:szCs w:val="28"/>
          <w:lang w:val="uk-UA" w:eastAsia="en-US" w:bidi="ar-SA"/>
        </w:rPr>
        <w:t>Державні службовці під час виконання своїх посадових обов’язків повинні проявляти стриманість у разі критики чи образ з боку громадян, зауважувати щодо неприйнятності такої поведінки і необхідності дотримання норм ввічливого спілкування.</w:t>
      </w:r>
    </w:p>
    <w:p>
      <w:pPr>
        <w:pStyle w:val="Style18"/>
        <w:widowControl/>
        <w:suppressAutoHyphens w:val="true"/>
        <w:overflowPunct w:val="true"/>
        <w:bidi w:val="0"/>
        <w:spacing w:lineRule="auto" w:line="240" w:before="0" w:after="0"/>
        <w:ind w:left="0" w:right="0" w:firstLine="680"/>
        <w:jc w:val="both"/>
        <w:rPr/>
      </w:pPr>
      <w:bookmarkStart w:id="3" w:name="n78"/>
      <w:bookmarkEnd w:id="3"/>
      <w:r>
        <w:rPr>
          <w:rFonts w:ascii="Times New Roman" w:hAnsi="Times New Roman"/>
          <w:b w:val="false"/>
          <w:i w:val="false"/>
          <w:caps w:val="false"/>
          <w:smallCaps w:val="false"/>
          <w:color w:val="00000A"/>
          <w:spacing w:val="0"/>
          <w:sz w:val="28"/>
          <w:szCs w:val="28"/>
          <w:lang w:val="uk-UA" w:eastAsia="en-US" w:bidi="ar-SA"/>
        </w:rPr>
        <w:t>Державні службовці, у тому числі в поза робочий час, повинні утримуватися від поширення інформації, зокрема розміщення коментарів на веб-сайтах і у соціальних мережах, що можуть завдати шкоди репутації державних органів та органів місцевого самоврядування.</w:t>
      </w:r>
    </w:p>
    <w:p>
      <w:pPr>
        <w:pStyle w:val="Style18"/>
        <w:widowControl/>
        <w:suppressAutoHyphens w:val="true"/>
        <w:overflowPunct w:val="true"/>
        <w:bidi w:val="0"/>
        <w:spacing w:lineRule="auto" w:line="240" w:before="0" w:after="0"/>
        <w:ind w:left="0" w:right="0" w:firstLine="680"/>
        <w:jc w:val="both"/>
        <w:rPr/>
      </w:pPr>
      <w:bookmarkStart w:id="4" w:name="n79"/>
      <w:bookmarkEnd w:id="4"/>
      <w:r>
        <w:rPr>
          <w:rFonts w:ascii="Times New Roman" w:hAnsi="Times New Roman"/>
          <w:b w:val="false"/>
          <w:i w:val="false"/>
          <w:caps w:val="false"/>
          <w:smallCaps w:val="false"/>
          <w:color w:val="00000A"/>
          <w:spacing w:val="0"/>
          <w:sz w:val="28"/>
          <w:szCs w:val="28"/>
          <w:lang w:val="uk-UA" w:eastAsia="en-US" w:bidi="ar-SA"/>
        </w:rPr>
        <w:t>3. Державні службовці зобов’язані у своїй поведінці не допускати:</w:t>
      </w:r>
    </w:p>
    <w:p>
      <w:pPr>
        <w:pStyle w:val="Style18"/>
        <w:widowControl/>
        <w:suppressAutoHyphens w:val="true"/>
        <w:overflowPunct w:val="true"/>
        <w:bidi w:val="0"/>
        <w:spacing w:lineRule="auto" w:line="240" w:before="0" w:after="0"/>
        <w:ind w:left="0" w:right="0" w:firstLine="680"/>
        <w:jc w:val="both"/>
        <w:rPr>
          <w:color w:val="00000A"/>
          <w:lang w:val="uk-UA" w:eastAsia="en-US" w:bidi="ar-SA"/>
        </w:rPr>
      </w:pPr>
      <w:bookmarkStart w:id="5" w:name="n80"/>
      <w:bookmarkEnd w:id="5"/>
      <w:r>
        <w:rPr>
          <w:rFonts w:ascii="Times New Roman" w:hAnsi="Times New Roman"/>
          <w:b w:val="false"/>
          <w:i w:val="false"/>
          <w:caps w:val="false"/>
          <w:smallCaps w:val="false"/>
          <w:color w:val="00000A"/>
          <w:spacing w:val="0"/>
          <w:sz w:val="28"/>
          <w:szCs w:val="28"/>
          <w:lang w:val="uk-UA" w:eastAsia="en-US" w:bidi="ar-SA"/>
        </w:rPr>
        <w:t>використання нецензурної лексики, підвищеної інтонації;</w:t>
      </w:r>
    </w:p>
    <w:p>
      <w:pPr>
        <w:pStyle w:val="Style18"/>
        <w:widowControl/>
        <w:suppressAutoHyphens w:val="true"/>
        <w:overflowPunct w:val="true"/>
        <w:bidi w:val="0"/>
        <w:spacing w:lineRule="auto" w:line="240" w:before="0" w:after="0"/>
        <w:ind w:left="0" w:right="0" w:firstLine="680"/>
        <w:jc w:val="both"/>
        <w:rPr>
          <w:color w:val="00000A"/>
          <w:lang w:val="uk-UA" w:eastAsia="en-US" w:bidi="ar-SA"/>
        </w:rPr>
      </w:pPr>
      <w:bookmarkStart w:id="6" w:name="n81"/>
      <w:bookmarkEnd w:id="6"/>
      <w:r>
        <w:rPr>
          <w:rFonts w:ascii="Times New Roman" w:hAnsi="Times New Roman"/>
          <w:b w:val="false"/>
          <w:i w:val="false"/>
          <w:caps w:val="false"/>
          <w:smallCaps w:val="false"/>
          <w:color w:val="00000A"/>
          <w:spacing w:val="0"/>
          <w:sz w:val="28"/>
          <w:szCs w:val="28"/>
          <w:lang w:val="uk-UA" w:eastAsia="en-US" w:bidi="ar-SA"/>
        </w:rPr>
        <w:t>принизливих коментарів щодо зовнішнього вигляду, одягу, віку, статі, сімейного стану або віросповідання особи;</w:t>
      </w:r>
    </w:p>
    <w:p>
      <w:pPr>
        <w:pStyle w:val="Style18"/>
        <w:widowControl/>
        <w:suppressAutoHyphens w:val="true"/>
        <w:overflowPunct w:val="true"/>
        <w:bidi w:val="0"/>
        <w:spacing w:lineRule="auto" w:line="240" w:before="0" w:after="0"/>
        <w:ind w:left="0" w:right="0" w:firstLine="680"/>
        <w:jc w:val="both"/>
        <w:rPr>
          <w:color w:val="00000A"/>
          <w:lang w:val="uk-UA" w:eastAsia="en-US" w:bidi="ar-SA"/>
        </w:rPr>
      </w:pPr>
      <w:bookmarkStart w:id="7" w:name="n82"/>
      <w:bookmarkEnd w:id="7"/>
      <w:r>
        <w:rPr>
          <w:rFonts w:ascii="Times New Roman" w:hAnsi="Times New Roman"/>
          <w:b w:val="false"/>
          <w:i w:val="false"/>
          <w:caps w:val="false"/>
          <w:smallCaps w:val="false"/>
          <w:color w:val="00000A"/>
          <w:spacing w:val="0"/>
          <w:sz w:val="28"/>
          <w:szCs w:val="28"/>
          <w:lang w:val="uk-UA" w:eastAsia="en-US" w:bidi="ar-SA"/>
        </w:rPr>
        <w:t>поширення чуток, обговорення особистого або сімейного життя колег, членів їх сімей та інших близьких осіб;</w:t>
      </w:r>
    </w:p>
    <w:p>
      <w:pPr>
        <w:pStyle w:val="Style18"/>
        <w:widowControl/>
        <w:suppressAutoHyphens w:val="true"/>
        <w:overflowPunct w:val="true"/>
        <w:bidi w:val="0"/>
        <w:spacing w:lineRule="auto" w:line="240" w:before="0" w:after="0"/>
        <w:ind w:left="0" w:right="0" w:firstLine="680"/>
        <w:jc w:val="both"/>
        <w:rPr>
          <w:color w:val="00000A"/>
          <w:lang w:val="uk-UA" w:eastAsia="en-US" w:bidi="ar-SA"/>
        </w:rPr>
      </w:pPr>
      <w:bookmarkStart w:id="8" w:name="n83"/>
      <w:bookmarkEnd w:id="8"/>
      <w:r>
        <w:rPr>
          <w:rFonts w:ascii="Times New Roman" w:hAnsi="Times New Roman"/>
          <w:b w:val="false"/>
          <w:i w:val="false"/>
          <w:caps w:val="false"/>
          <w:smallCaps w:val="false"/>
          <w:color w:val="00000A"/>
          <w:spacing w:val="0"/>
          <w:sz w:val="28"/>
          <w:szCs w:val="28"/>
          <w:lang w:val="uk-UA" w:eastAsia="en-US" w:bidi="ar-SA"/>
        </w:rPr>
        <w:t>впливу приватних, сімейних, суспільних або інших стосунків чи інтересів на його (її) поведінку та прийняття рішень під час виконання своїх посадових обов’язків;</w:t>
      </w:r>
    </w:p>
    <w:p>
      <w:pPr>
        <w:pStyle w:val="Style18"/>
        <w:widowControl/>
        <w:suppressAutoHyphens w:val="true"/>
        <w:overflowPunct w:val="true"/>
        <w:bidi w:val="0"/>
        <w:spacing w:lineRule="auto" w:line="240" w:before="0" w:after="0"/>
        <w:ind w:left="0" w:right="0" w:firstLine="680"/>
        <w:jc w:val="both"/>
        <w:rPr>
          <w:color w:val="00000A"/>
          <w:lang w:val="uk-UA" w:eastAsia="en-US" w:bidi="ar-SA"/>
        </w:rPr>
      </w:pPr>
      <w:bookmarkStart w:id="9" w:name="n84"/>
      <w:bookmarkEnd w:id="9"/>
      <w:r>
        <w:rPr>
          <w:rFonts w:ascii="Times New Roman" w:hAnsi="Times New Roman"/>
          <w:b w:val="false"/>
          <w:i w:val="false"/>
          <w:caps w:val="false"/>
          <w:smallCaps w:val="false"/>
          <w:color w:val="00000A"/>
          <w:spacing w:val="0"/>
          <w:sz w:val="28"/>
          <w:szCs w:val="28"/>
          <w:lang w:val="uk-UA" w:eastAsia="en-US" w:bidi="ar-SA"/>
        </w:rPr>
        <w:t>прояву будь-якої з форм дискримінації за ознаками 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місця проживання, а також за мовними або іншими ознаками;</w:t>
      </w:r>
    </w:p>
    <w:p>
      <w:pPr>
        <w:pStyle w:val="Style18"/>
        <w:widowControl/>
        <w:suppressAutoHyphens w:val="true"/>
        <w:overflowPunct w:val="true"/>
        <w:bidi w:val="0"/>
        <w:spacing w:lineRule="auto" w:line="240" w:before="0" w:after="0"/>
        <w:ind w:left="0" w:right="0" w:firstLine="680"/>
        <w:jc w:val="both"/>
        <w:rPr>
          <w:color w:val="00000A"/>
          <w:lang w:val="uk-UA" w:eastAsia="en-US" w:bidi="ar-SA"/>
        </w:rPr>
      </w:pPr>
      <w:bookmarkStart w:id="10" w:name="n85"/>
      <w:bookmarkEnd w:id="10"/>
      <w:r>
        <w:rPr>
          <w:rFonts w:ascii="Times New Roman" w:hAnsi="Times New Roman"/>
          <w:b w:val="false"/>
          <w:i w:val="false"/>
          <w:caps w:val="false"/>
          <w:smallCaps w:val="false"/>
          <w:color w:val="00000A"/>
          <w:spacing w:val="0"/>
          <w:sz w:val="28"/>
          <w:szCs w:val="28"/>
          <w:lang w:val="uk-UA" w:eastAsia="en-US" w:bidi="ar-SA"/>
        </w:rPr>
        <w:t>дій сексуального характеру, виражених словесно (погрози, залякування, непристойні зауваження) або фізично (доторкання, поплескування), що принижують чи ображають осіб, які перебувають у відносинах трудового, службового, матеріального чи іншого підпорядкування.</w:t>
      </w:r>
    </w:p>
    <w:p>
      <w:pPr>
        <w:pStyle w:val="Style18"/>
        <w:widowControl/>
        <w:suppressAutoHyphens w:val="true"/>
        <w:overflowPunct w:val="true"/>
        <w:bidi w:val="0"/>
        <w:spacing w:lineRule="auto" w:line="240" w:before="0" w:after="0"/>
        <w:ind w:left="0" w:right="0" w:firstLine="680"/>
        <w:jc w:val="both"/>
        <w:rPr/>
      </w:pPr>
      <w:bookmarkStart w:id="11" w:name="n86"/>
      <w:bookmarkEnd w:id="11"/>
      <w:r>
        <w:rPr>
          <w:rFonts w:ascii="Times New Roman" w:hAnsi="Times New Roman"/>
          <w:b w:val="false"/>
          <w:i w:val="false"/>
          <w:caps w:val="false"/>
          <w:smallCaps w:val="false"/>
          <w:color w:val="00000A"/>
          <w:spacing w:val="0"/>
          <w:sz w:val="28"/>
          <w:szCs w:val="28"/>
          <w:lang w:val="uk-UA" w:eastAsia="en-US" w:bidi="ar-SA"/>
        </w:rPr>
        <w:t>Державні службовці повинні запобігати виникненню конфліктів з громадянами, керівниками, колегами та підлеглими.</w:t>
      </w:r>
    </w:p>
    <w:p>
      <w:pPr>
        <w:pStyle w:val="Style18"/>
        <w:widowControl/>
        <w:suppressAutoHyphens w:val="true"/>
        <w:overflowPunct w:val="true"/>
        <w:bidi w:val="0"/>
        <w:spacing w:lineRule="auto" w:line="240" w:before="0" w:after="0"/>
        <w:ind w:left="0" w:right="0" w:firstLine="680"/>
        <w:jc w:val="both"/>
        <w:rPr/>
      </w:pPr>
      <w:bookmarkStart w:id="12" w:name="n87"/>
      <w:bookmarkEnd w:id="12"/>
      <w:r>
        <w:rPr>
          <w:rFonts w:ascii="Times New Roman" w:hAnsi="Times New Roman"/>
          <w:b w:val="false"/>
          <w:i w:val="false"/>
          <w:caps w:val="false"/>
          <w:smallCaps w:val="false"/>
          <w:color w:val="00000A"/>
          <w:spacing w:val="0"/>
          <w:sz w:val="28"/>
          <w:szCs w:val="28"/>
          <w:lang w:val="uk-UA" w:eastAsia="en-US" w:bidi="ar-SA"/>
        </w:rPr>
        <w:t>4. Державні службовці повинні постійно підвищувати свій культурний рівень, рівень свого професійного розвитку, поліпшувати свої уміння, знання і навички відповідно до функцій та завдань за посадою, зокрема в частині цифрової грамотності, удосконалювати організацію службової діяльності.</w:t>
      </w:r>
    </w:p>
    <w:p>
      <w:pPr>
        <w:pStyle w:val="Style18"/>
        <w:widowControl/>
        <w:suppressAutoHyphens w:val="true"/>
        <w:overflowPunct w:val="true"/>
        <w:bidi w:val="0"/>
        <w:spacing w:lineRule="auto" w:line="240" w:before="0" w:after="0"/>
        <w:ind w:left="0" w:right="0" w:firstLine="680"/>
        <w:jc w:val="both"/>
        <w:rPr/>
      </w:pPr>
      <w:bookmarkStart w:id="13" w:name="n88"/>
      <w:bookmarkEnd w:id="13"/>
      <w:r>
        <w:rPr>
          <w:rFonts w:ascii="Times New Roman" w:hAnsi="Times New Roman"/>
          <w:b w:val="false"/>
          <w:i w:val="false"/>
          <w:caps w:val="false"/>
          <w:smallCaps w:val="false"/>
          <w:color w:val="00000A"/>
          <w:spacing w:val="0"/>
          <w:sz w:val="28"/>
          <w:szCs w:val="28"/>
          <w:lang w:val="uk-UA" w:eastAsia="en-US" w:bidi="ar-SA"/>
        </w:rPr>
        <w:t>5. Державні службовці зобов’язані з повагою ставитися до державних символів України, використовувати державну мову під час виконання своїх посадових обов’язків, постійно підвищувати свій рівень володіння державною мовою, не допускати дискримінації державної мови.</w:t>
      </w:r>
    </w:p>
    <w:p>
      <w:pPr>
        <w:pStyle w:val="Style18"/>
        <w:widowControl/>
        <w:suppressAutoHyphens w:val="true"/>
        <w:overflowPunct w:val="true"/>
        <w:bidi w:val="0"/>
        <w:spacing w:lineRule="auto" w:line="240" w:before="0" w:after="0"/>
        <w:ind w:left="0" w:right="0" w:firstLine="680"/>
        <w:jc w:val="both"/>
        <w:rPr/>
      </w:pPr>
      <w:bookmarkStart w:id="14" w:name="n89"/>
      <w:bookmarkEnd w:id="14"/>
      <w:r>
        <w:rPr>
          <w:rFonts w:ascii="Times New Roman" w:hAnsi="Times New Roman"/>
          <w:b w:val="false"/>
          <w:i w:val="false"/>
          <w:caps w:val="false"/>
          <w:smallCaps w:val="false"/>
          <w:color w:val="00000A"/>
          <w:spacing w:val="0"/>
          <w:sz w:val="28"/>
          <w:szCs w:val="28"/>
          <w:lang w:val="uk-UA" w:eastAsia="en-US" w:bidi="ar-SA"/>
        </w:rPr>
        <w:t>6. Одяг державних службовців повинен бути офіційно-ділового стилю і відповідати загальноприйнятим вимогам пристойності.</w:t>
      </w:r>
    </w:p>
    <w:p>
      <w:pPr>
        <w:pStyle w:val="Style18"/>
        <w:widowControl/>
        <w:suppressAutoHyphens w:val="true"/>
        <w:overflowPunct w:val="true"/>
        <w:bidi w:val="0"/>
        <w:spacing w:lineRule="auto" w:line="240" w:before="0" w:after="0"/>
        <w:ind w:left="0" w:right="0" w:firstLine="680"/>
        <w:jc w:val="both"/>
        <w:rPr/>
      </w:pPr>
      <w:bookmarkStart w:id="15" w:name="n90"/>
      <w:bookmarkEnd w:id="15"/>
      <w:r>
        <w:rPr>
          <w:rFonts w:ascii="Times New Roman" w:hAnsi="Times New Roman"/>
          <w:b w:val="false"/>
          <w:i w:val="false"/>
          <w:caps w:val="false"/>
          <w:smallCaps w:val="false"/>
          <w:color w:val="00000A"/>
          <w:spacing w:val="0"/>
          <w:sz w:val="28"/>
          <w:szCs w:val="28"/>
          <w:lang w:val="uk-UA" w:eastAsia="en-US" w:bidi="ar-SA"/>
        </w:rPr>
        <w:t>7. Державні службовці мають шанувати народні звичаї і національні традиції.</w:t>
      </w:r>
    </w:p>
    <w:p>
      <w:pPr>
        <w:pStyle w:val="Style18"/>
        <w:widowControl/>
        <w:suppressAutoHyphens w:val="true"/>
        <w:overflowPunct w:val="true"/>
        <w:bidi w:val="0"/>
        <w:spacing w:lineRule="auto" w:line="240" w:before="0" w:after="0"/>
        <w:ind w:left="0" w:right="0" w:firstLine="680"/>
        <w:jc w:val="both"/>
        <w:rPr>
          <w:color w:val="00000A"/>
          <w:lang w:val="uk-UA" w:eastAsia="en-US" w:bidi="ar-SA"/>
        </w:rPr>
      </w:pPr>
      <w:bookmarkStart w:id="16" w:name="n91"/>
      <w:bookmarkEnd w:id="16"/>
      <w:r>
        <w:rPr>
          <w:rFonts w:ascii="Times New Roman" w:hAnsi="Times New Roman"/>
          <w:b w:val="false"/>
          <w:i w:val="false"/>
          <w:caps w:val="false"/>
          <w:smallCaps w:val="false"/>
          <w:color w:val="00000A"/>
          <w:spacing w:val="0"/>
          <w:sz w:val="28"/>
          <w:szCs w:val="28"/>
          <w:lang w:val="uk-UA" w:eastAsia="en-US" w:bidi="ar-SA"/>
        </w:rPr>
        <w:t>8. Якщо державному службовцю стало відомо про загрозу чи факти порушення цих Загальних правил, зокрема, прояву будь-якої форми дискримінації, насильства за ознакою статі, сексуального домагання, недоброчесності або неправомірного поширення інформації з обмеженим доступом іншим державним службовцем чи посадовою особою місцевого самоврядування, він (вона) повинен (повинна) негайно повідомити про це безпосереднього керівника, керівника вищого рівня (у разі необхідності).</w:t>
      </w:r>
    </w:p>
    <w:p>
      <w:pPr>
        <w:pStyle w:val="Standard"/>
        <w:widowControl w:val="false"/>
        <w:suppressAutoHyphens w:val="true"/>
        <w:overflowPunct w:val="true"/>
        <w:bidi w:val="0"/>
        <w:spacing w:lineRule="auto" w:line="240" w:before="0" w:after="0"/>
        <w:ind w:left="0" w:right="0" w:firstLine="680"/>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Державні органи, органи влади Автономної Республіки Крим, органи місцевого самоврядування у випадку необхідності розробляють та забезпечують виконання галузевих кодексів чи стандартів етичної поведінки їх працівників, а також інших осіб, уповноважених на виконання функцій держави або місцевого самоврядування, прирівняних до них осіб, які здійснюють діяльність у сфері їх управління.</w:t>
      </w:r>
    </w:p>
    <w:p>
      <w:pPr>
        <w:pStyle w:val="Standard"/>
        <w:widowControl w:val="false"/>
        <w:suppressAutoHyphens w:val="true"/>
        <w:overflowPunct w:val="true"/>
        <w:bidi w:val="0"/>
        <w:spacing w:lineRule="auto" w:line="240" w:before="0" w:after="0"/>
        <w:ind w:left="0" w:right="0" w:firstLine="680"/>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Згідно статті 38 Закону особи, уповноважені на виконання функцій держави або місцевого самоврядування під час виконання своїх службових повноважень зобов’язані неухильно додержуватися вимог закону та  загальновизнаних етичних норм поведінки,</w:t>
      </w:r>
      <w:r>
        <w:rPr>
          <w:rStyle w:val="Cef1edeee2edeee9f8f0e8f4f2e0e1e7e0f6e0"/>
          <w:rFonts w:eastAsia="Calibri" w:cs="Times New Roman"/>
          <w:b/>
          <w:bCs/>
          <w:i w:val="false"/>
          <w:iCs w:val="false"/>
          <w:caps w:val="false"/>
          <w:smallCaps w:val="false"/>
          <w:color w:val="00000A"/>
          <w:spacing w:val="0"/>
          <w:sz w:val="28"/>
          <w:szCs w:val="28"/>
          <w:u w:val="none"/>
          <w:lang w:val="uk-UA" w:eastAsia="en-US" w:bidi="ar-SA"/>
        </w:rPr>
        <w:t xml:space="preserve"> </w:t>
      </w: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бути ввічливими у стосунках з громадянами, керівниками, колегами і підлеглими.</w:t>
      </w:r>
    </w:p>
    <w:p>
      <w:pPr>
        <w:pStyle w:val="Standard"/>
        <w:widowControl w:val="false"/>
        <w:suppressAutoHyphens w:val="true"/>
        <w:overflowPunct w:val="true"/>
        <w:bidi w:val="0"/>
        <w:spacing w:lineRule="auto" w:line="240" w:before="0" w:after="0"/>
        <w:ind w:left="0" w:right="0" w:firstLine="680"/>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Пріоритет інтересів. Державні службовці, представляючи державу чи територіальну громаду, діють виключно в їх інтересах (стаття 39 Закону).</w:t>
      </w:r>
    </w:p>
    <w:p>
      <w:pPr>
        <w:pStyle w:val="Standard"/>
        <w:widowControl w:val="false"/>
        <w:suppressAutoHyphens w:val="true"/>
        <w:overflowPunct w:val="true"/>
        <w:bidi w:val="0"/>
        <w:spacing w:lineRule="auto" w:line="240" w:before="0" w:after="0"/>
        <w:ind w:left="0" w:right="0" w:firstLine="680"/>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Політична нейтральність. Держслужбовці зобов’язані під час виконання своїх службових повноважень дотримуватися політичної нейтральності, уникати демонстрації у будь-якому вигляді власних політичних переконань або поглядів, не використовувати службові повноваження в інтересах політичних партій чи їх осередків або окремих політиків (стаття 40 Закону).</w:t>
      </w:r>
    </w:p>
    <w:p>
      <w:pPr>
        <w:pStyle w:val="Standard"/>
        <w:widowControl w:val="false"/>
        <w:suppressAutoHyphens w:val="true"/>
        <w:overflowPunct w:val="true"/>
        <w:bidi w:val="0"/>
        <w:spacing w:lineRule="auto" w:line="240" w:before="0" w:after="0"/>
        <w:ind w:left="0" w:right="0" w:firstLine="680"/>
        <w:jc w:val="both"/>
        <w:textAlignment w:val="baseline"/>
        <w:rPr/>
      </w:pPr>
      <w:r>
        <w:rPr>
          <w:rStyle w:val="Cef1edeee2edeee9f8f0e8f4f2e0e1e7e0f6e0"/>
          <w:rFonts w:eastAsia="Calibri" w:cs="Times New Roman"/>
          <w:b/>
          <w:bCs/>
          <w:i w:val="false"/>
          <w:iCs w:val="false"/>
          <w:caps w:val="false"/>
          <w:smallCaps w:val="false"/>
          <w:color w:val="00000A"/>
          <w:spacing w:val="0"/>
          <w:sz w:val="28"/>
          <w:szCs w:val="28"/>
          <w:u w:val="none"/>
          <w:lang w:val="uk-UA" w:eastAsia="en-US" w:bidi="ar-SA"/>
        </w:rPr>
        <w:t>Важливо</w:t>
      </w: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 Ця вимога не поширюється на виборних осіб, помічників-консультантів народних депутатів України, працівників секретаріатів Голови Верховної Ради України, Першого заступника Голови Верховної Ради України та заступника Голови Верховної Ради України, працівників секретаріатів депутатських фракцій (депутатських груп) у Верховній Раді України та осіб, які обіймають політичні посади.</w:t>
      </w:r>
    </w:p>
    <w:p>
      <w:pPr>
        <w:pStyle w:val="Standard"/>
        <w:widowControl w:val="false"/>
        <w:suppressAutoHyphens w:val="true"/>
        <w:overflowPunct w:val="true"/>
        <w:bidi w:val="0"/>
        <w:spacing w:lineRule="auto" w:line="240" w:before="0" w:after="0"/>
        <w:ind w:left="0" w:right="0" w:firstLine="680"/>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Законом також визначено, що державні службовці повинні:</w:t>
      </w:r>
    </w:p>
    <w:p>
      <w:pPr>
        <w:pStyle w:val="Standard"/>
        <w:widowControl w:val="false"/>
        <w:suppressAutoHyphens w:val="true"/>
        <w:overflowPunct w:val="true"/>
        <w:bidi w:val="0"/>
        <w:spacing w:lineRule="auto" w:line="240" w:before="0" w:after="0"/>
        <w:ind w:left="0" w:right="0" w:firstLine="680"/>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 діяти неупереджено, незважаючи на приватні інтереси, особисте ставлення до будь - яких осіб, на свої політичні погляди, ідеологічні, релігійні або інші особисті погляди чи переконання (стаття 41 Закону);</w:t>
      </w:r>
    </w:p>
    <w:p>
      <w:pPr>
        <w:pStyle w:val="Standard"/>
        <w:widowControl w:val="false"/>
        <w:suppressAutoHyphens w:val="true"/>
        <w:overflowPunct w:val="true"/>
        <w:bidi w:val="0"/>
        <w:spacing w:lineRule="auto" w:line="240" w:before="0" w:after="0"/>
        <w:ind w:left="0" w:right="0" w:firstLine="680"/>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 сумлінно, компетентно, вчасно, результативно і відповідально виконувати службові повноваження та професійні обов’язки, рішення та доручення органів і осіб, яким вони підпорядковані, підзвітні або підконтрольні, не допускати зловживань та неефективного використання державної і комунальної власності (стаття 42 Закону);</w:t>
      </w:r>
    </w:p>
    <w:p>
      <w:pPr>
        <w:pStyle w:val="Standard"/>
        <w:widowControl w:val="false"/>
        <w:suppressAutoHyphens w:val="true"/>
        <w:overflowPunct w:val="true"/>
        <w:bidi w:val="0"/>
        <w:spacing w:lineRule="auto" w:line="240" w:before="0" w:after="0"/>
        <w:ind w:left="0" w:right="0" w:firstLine="680"/>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 не розголошувати і не використовувати в іншій спосіб конфіденційну та іншу інформацію з обмеженим доступом, що стала їм відома у зв’язку з виконанням своїх службових повноважень і професійних обов’язків, крім випадків, встановлених законом (стаття 43 Закону).</w:t>
      </w:r>
    </w:p>
    <w:p>
      <w:pPr>
        <w:pStyle w:val="Standard"/>
        <w:widowControl w:val="false"/>
        <w:suppressAutoHyphens w:val="true"/>
        <w:overflowPunct w:val="true"/>
        <w:bidi w:val="0"/>
        <w:spacing w:lineRule="auto" w:line="240" w:before="0" w:after="0"/>
        <w:ind w:left="0" w:right="0" w:firstLine="680"/>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Державні службовці, незважаючи на приватні інтереси, зобов’язані утримуватись від виконання рішень чи доручень керівництва, якщо вони суперечать закону (стаття 44 Закону). Вони самостійно оцінюють правомірність наданих керівництвом рішень чи доручень та можливу шкоду, що буде завдана в разі виконання таких рішень чи доручень.</w:t>
      </w:r>
    </w:p>
    <w:p>
      <w:pPr>
        <w:pStyle w:val="Standard"/>
        <w:widowControl w:val="false"/>
        <w:suppressAutoHyphens w:val="true"/>
        <w:overflowPunct w:val="true"/>
        <w:bidi w:val="0"/>
        <w:spacing w:lineRule="auto" w:line="240" w:before="0" w:after="0"/>
        <w:ind w:left="0" w:right="0" w:firstLine="680"/>
        <w:jc w:val="both"/>
        <w:textAlignment w:val="baseline"/>
        <w:rPr/>
      </w:pPr>
      <w:r>
        <w:rPr>
          <w:rStyle w:val="Cef1edeee2edeee9f8f0e8f4f2e0e1e7e0f6e0"/>
          <w:rFonts w:eastAsia="Calibri" w:cs="Times New Roman"/>
          <w:b/>
          <w:bCs/>
          <w:i w:val="false"/>
          <w:iCs w:val="false"/>
          <w:caps w:val="false"/>
          <w:smallCaps w:val="false"/>
          <w:color w:val="00000A"/>
          <w:spacing w:val="0"/>
          <w:sz w:val="28"/>
          <w:szCs w:val="28"/>
          <w:u w:val="none"/>
          <w:lang w:val="uk-UA" w:eastAsia="en-US" w:bidi="ar-SA"/>
        </w:rPr>
        <w:t>Важливо</w:t>
      </w: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 У разі отримання для виконання рішень чи доручень, які державний службовець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він повинен негайно в письмовій формі повідомити про це керівника органу, підприємства, установи, організації, в якому він працює, а виборні особи - Національне агентство з питань запобігання корупції.</w:t>
      </w:r>
    </w:p>
    <w:p>
      <w:pPr>
        <w:pStyle w:val="Standard"/>
        <w:widowControl w:val="false"/>
        <w:suppressAutoHyphens w:val="true"/>
        <w:overflowPunct w:val="true"/>
        <w:bidi w:val="0"/>
        <w:spacing w:lineRule="auto" w:line="240" w:before="0" w:after="0"/>
        <w:ind w:left="0" w:right="0" w:firstLine="680"/>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За порушення правил етичної поведінки державні службовці можуть бути притягнені до кримінальної, адміністративної, цивільно-правової та дисциплінарної відповідальності у встановленому законом порядку.</w:t>
      </w:r>
    </w:p>
    <w:p>
      <w:pPr>
        <w:pStyle w:val="Standard"/>
        <w:widowControl w:val="false"/>
        <w:suppressAutoHyphens w:val="true"/>
        <w:overflowPunct w:val="true"/>
        <w:bidi w:val="0"/>
        <w:spacing w:lineRule="auto" w:line="240" w:before="0" w:after="0"/>
        <w:ind w:left="0" w:right="0" w:firstLine="680"/>
        <w:jc w:val="both"/>
        <w:textAlignment w:val="baseline"/>
        <w:rPr>
          <w:rFonts w:ascii="Times New Roman" w:hAnsi="Times New Roman"/>
          <w:color w:val="00000A"/>
          <w:sz w:val="20"/>
          <w:szCs w:val="20"/>
        </w:rPr>
      </w:pPr>
      <w:r>
        <w:rPr>
          <w:color w:val="00000A"/>
          <w:sz w:val="20"/>
          <w:szCs w:val="20"/>
        </w:rPr>
      </w:r>
    </w:p>
    <w:p>
      <w:pPr>
        <w:pStyle w:val="Standard"/>
        <w:widowControl w:val="false"/>
        <w:suppressAutoHyphens w:val="true"/>
        <w:overflowPunct w:val="true"/>
        <w:bidi w:val="0"/>
        <w:spacing w:lineRule="auto" w:line="240" w:before="0" w:after="0"/>
        <w:ind w:left="0" w:right="0" w:firstLine="680"/>
        <w:jc w:val="both"/>
        <w:textAlignment w:val="baseline"/>
        <w:rPr>
          <w:rFonts w:ascii="Times New Roman" w:hAnsi="Times New Roman"/>
          <w:color w:val="00000A"/>
          <w:sz w:val="20"/>
          <w:szCs w:val="20"/>
        </w:rPr>
      </w:pPr>
      <w:r>
        <w:rPr>
          <w:color w:val="00000A"/>
          <w:sz w:val="20"/>
          <w:szCs w:val="20"/>
        </w:rPr>
      </w:r>
    </w:p>
    <w:p>
      <w:pPr>
        <w:pStyle w:val="Style18"/>
        <w:bidi w:val="0"/>
        <w:spacing w:lineRule="auto" w:line="240" w:before="0" w:after="0"/>
        <w:jc w:val="both"/>
        <w:rPr>
          <w:color w:val="00000A"/>
        </w:rPr>
      </w:pPr>
      <w:r>
        <w:rPr>
          <w:rFonts w:ascii="Times New Roman" w:hAnsi="Times New Roman"/>
          <w:color w:val="00000A"/>
          <w:sz w:val="20"/>
          <w:szCs w:val="20"/>
        </w:rPr>
        <w:t>Управління запобігання та виявлення корупції облдержадміністрації</w:t>
      </w:r>
    </w:p>
    <w:p>
      <w:pPr>
        <w:pStyle w:val="Style18"/>
        <w:tabs>
          <w:tab w:val="left" w:pos="7080" w:leader="none"/>
        </w:tabs>
        <w:bidi w:val="0"/>
        <w:spacing w:lineRule="auto" w:line="240" w:before="0" w:after="0"/>
        <w:jc w:val="both"/>
        <w:rPr/>
      </w:pPr>
      <w:r>
        <w:rPr>
          <w:rFonts w:eastAsia="Times New Roman" w:cs="Times New Roman" w:ascii="Times New Roman" w:hAnsi="Times New Roman"/>
          <w:color w:val="00000A"/>
          <w:sz w:val="20"/>
          <w:szCs w:val="20"/>
          <w:lang w:val="uk-UA" w:eastAsia="ru-RU"/>
        </w:rPr>
        <w:t>05.10.2022</w:t>
      </w:r>
    </w:p>
    <w:sectPr>
      <w:type w:val="nextPage"/>
      <w:pgSz w:w="11906" w:h="16838"/>
      <w:pgMar w:left="1710" w:right="386" w:header="0" w:top="1155" w:footer="0" w:bottom="893"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isplayBackgroundShape/>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uk-UA" w:eastAsia="zh-CN" w:bidi="hi-IN"/>
      </w:rPr>
    </w:rPrDefault>
    <w:pPrDefault>
      <w:pPr/>
    </w:pPrDefault>
  </w:docDefaults>
  <w:style w:type="paragraph" w:styleId="Normal">
    <w:name w:val="Normal"/>
    <w:qFormat/>
    <w:pPr>
      <w:widowControl/>
      <w:suppressAutoHyphens w:val="true"/>
      <w:overflowPunct w:val="true"/>
      <w:bidi w:val="0"/>
      <w:spacing w:lineRule="auto" w:line="276" w:before="0" w:after="200"/>
      <w:jc w:val="left"/>
    </w:pPr>
    <w:rPr>
      <w:rFonts w:ascii="Calibri" w:hAnsi="Calibri" w:eastAsia="Calibri" w:cs="Arial"/>
      <w:color w:val="00000A"/>
      <w:sz w:val="22"/>
      <w:szCs w:val="22"/>
      <w:lang w:val="ru-RU" w:eastAsia="en-US" w:bidi="ar-SA"/>
    </w:rPr>
  </w:style>
  <w:style w:type="paragraph" w:styleId="1">
    <w:name w:val="Heading 1"/>
    <w:basedOn w:val="Normal"/>
    <w:qFormat/>
    <w:pPr>
      <w:suppressAutoHyphens w:val="false"/>
      <w:spacing w:lineRule="auto" w:line="240" w:before="280" w:after="280"/>
      <w:outlineLvl w:val="0"/>
    </w:pPr>
    <w:rPr>
      <w:rFonts w:ascii="Times New Roman" w:hAnsi="Times New Roman" w:eastAsia="Times New Roman" w:cs="Times New Roman"/>
      <w:b/>
      <w:bCs/>
      <w:color w:val="00000A"/>
      <w:sz w:val="48"/>
      <w:szCs w:val="48"/>
      <w:lang w:eastAsia="ru-RU"/>
    </w:rPr>
  </w:style>
  <w:style w:type="paragraph" w:styleId="2">
    <w:name w:val="Heading 2"/>
    <w:basedOn w:val="Style17"/>
    <w:qFormat/>
    <w:pPr/>
    <w:rPr/>
  </w:style>
  <w:style w:type="paragraph" w:styleId="4">
    <w:name w:val="Heading 4"/>
    <w:basedOn w:val="Style17"/>
    <w:qFormat/>
    <w:pPr/>
    <w:rPr/>
  </w:style>
  <w:style w:type="paragraph" w:styleId="5">
    <w:name w:val="Heading 5"/>
    <w:basedOn w:val="Style17"/>
    <w:qFormat/>
    <w:pPr/>
    <w:rPr/>
  </w:style>
  <w:style w:type="character" w:styleId="DefaultParagraphFont">
    <w:name w:val="Default Paragraph Font"/>
    <w:qFormat/>
    <w:rPr/>
  </w:style>
  <w:style w:type="character" w:styleId="Style10">
    <w:name w:val="Текст выноски Знак"/>
    <w:basedOn w:val="DefaultParagraphFont"/>
    <w:qFormat/>
    <w:rPr>
      <w:rFonts w:ascii="Tahoma" w:hAnsi="Tahoma" w:cs="Tahoma"/>
      <w:sz w:val="16"/>
      <w:szCs w:val="16"/>
    </w:rPr>
  </w:style>
  <w:style w:type="character" w:styleId="Style11">
    <w:name w:val="Маркеры списка"/>
    <w:qFormat/>
    <w:rPr>
      <w:rFonts w:ascii="OpenSymbol" w:hAnsi="OpenSymbol" w:eastAsia="OpenSymbol" w:cs="OpenSymbol"/>
    </w:rPr>
  </w:style>
  <w:style w:type="character" w:styleId="Style12">
    <w:name w:val="Интернет-ссылка"/>
    <w:qFormat/>
    <w:rPr>
      <w:color w:val="000080"/>
      <w:u w:val="single"/>
    </w:rPr>
  </w:style>
  <w:style w:type="character" w:styleId="11">
    <w:name w:val="Заголовок 1 Знак"/>
    <w:basedOn w:val="DefaultParagraphFont"/>
    <w:qFormat/>
    <w:rPr>
      <w:rFonts w:ascii="Times New Roman" w:hAnsi="Times New Roman" w:eastAsia="Times New Roman" w:cs="Times New Roman"/>
      <w:b/>
      <w:bCs/>
      <w:sz w:val="48"/>
      <w:szCs w:val="48"/>
      <w:lang w:val="ru-RU" w:eastAsia="ru-RU" w:bidi="ar-SA"/>
    </w:rPr>
  </w:style>
  <w:style w:type="character" w:styleId="Cef1edeee2edeee9f8f0e8f4f2e0e1e7e0f6e0">
    <w:name w:val="Оceсf1нedоeeвe2нedоeeйe9 шf8рf0иe8фf4тf2 аe0бe1зe7аe0цf6аe0"/>
    <w:qFormat/>
    <w:rPr/>
  </w:style>
  <w:style w:type="character" w:styleId="Style13">
    <w:name w:val="Верхний колонтитул Знак"/>
    <w:basedOn w:val="DefaultParagraphFont"/>
    <w:qFormat/>
    <w:rPr>
      <w:rFonts w:ascii="Calibri" w:hAnsi="Calibri" w:eastAsia="Calibri"/>
      <w:color w:val="00000A"/>
      <w:sz w:val="22"/>
      <w:szCs w:val="22"/>
      <w:lang w:val="ru-RU" w:eastAsia="en-US" w:bidi="ar-SA"/>
    </w:rPr>
  </w:style>
  <w:style w:type="character" w:styleId="Style14">
    <w:name w:val="Нижний колонтитул Знак"/>
    <w:basedOn w:val="DefaultParagraphFont"/>
    <w:qFormat/>
    <w:rPr>
      <w:rFonts w:ascii="Calibri" w:hAnsi="Calibri" w:eastAsia="Calibri"/>
      <w:color w:val="00000A"/>
      <w:sz w:val="22"/>
      <w:szCs w:val="22"/>
      <w:lang w:val="ru-RU" w:eastAsia="en-US" w:bidi="ar-SA"/>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Style15">
    <w:name w:val="Выделение жирным"/>
    <w:qFormat/>
    <w:rPr>
      <w:b/>
      <w:bCs/>
    </w:rPr>
  </w:style>
  <w:style w:type="character" w:styleId="Style16">
    <w:name w:val="Гіперпосилання"/>
    <w:qFormat/>
    <w:rPr>
      <w:color w:val="000080"/>
      <w:u w:val="single"/>
      <w:lang w:val="zxx" w:eastAsia="zxx" w:bidi="zxx"/>
    </w:rPr>
  </w:style>
  <w:style w:type="paragraph" w:styleId="Style17">
    <w:name w:val="Заголовок"/>
    <w:basedOn w:val="Normal"/>
    <w:next w:val="Style18"/>
    <w:qFormat/>
    <w:pPr>
      <w:keepNext/>
      <w:spacing w:before="240" w:after="120"/>
    </w:pPr>
    <w:rPr>
      <w:rFonts w:ascii="Liberation Sans" w:hAnsi="Liberation Sans" w:eastAsia="Microsoft YaHei" w:cs="Arial"/>
      <w:sz w:val="28"/>
      <w:szCs w:val="28"/>
    </w:rPr>
  </w:style>
  <w:style w:type="paragraph" w:styleId="Style18">
    <w:name w:val="Body Text"/>
    <w:basedOn w:val="Normal"/>
    <w:pPr>
      <w:spacing w:lineRule="auto" w:line="288" w:before="0" w:after="140"/>
    </w:pPr>
    <w:rPr/>
  </w:style>
  <w:style w:type="paragraph" w:styleId="Style19">
    <w:name w:val="List"/>
    <w:basedOn w:val="Style18"/>
    <w:pPr/>
    <w:rPr/>
  </w:style>
  <w:style w:type="paragraph" w:styleId="Style20">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style>
  <w:style w:type="paragraph" w:styleId="Style22">
    <w:name w:val="Указатель"/>
    <w:basedOn w:val="Normal"/>
    <w:qFormat/>
    <w:pPr>
      <w:suppressLineNumbers/>
    </w:pPr>
    <w:rPr>
      <w:rFonts w:cs="Arial"/>
    </w:rPr>
  </w:style>
  <w:style w:type="paragraph" w:styleId="Style23">
    <w:name w:val="Title"/>
    <w:basedOn w:val="Normal"/>
    <w:qFormat/>
    <w:pPr>
      <w:keepNext/>
      <w:spacing w:before="240" w:after="120"/>
    </w:pPr>
    <w:rPr>
      <w:rFonts w:ascii="Liberation Sans;Arial" w:hAnsi="Liberation Sans;Arial" w:eastAsia="Microsoft YaHei"/>
      <w:sz w:val="28"/>
      <w:szCs w:val="28"/>
    </w:rPr>
  </w:style>
  <w:style w:type="paragraph" w:styleId="Caption">
    <w:name w:val="caption"/>
    <w:basedOn w:val="Normal"/>
    <w:qFormat/>
    <w:pPr>
      <w:suppressLineNumbers/>
      <w:spacing w:before="120" w:after="120"/>
    </w:pPr>
    <w:rPr>
      <w:i/>
      <w:iCs/>
      <w:sz w:val="24"/>
      <w:szCs w:val="24"/>
    </w:rPr>
  </w:style>
  <w:style w:type="paragraph" w:styleId="Indexheading">
    <w:name w:val="index heading"/>
    <w:basedOn w:val="Normal"/>
    <w:qFormat/>
    <w:pPr>
      <w:suppressLineNumbers/>
    </w:pPr>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Style24">
    <w:name w:val="Header"/>
    <w:basedOn w:val="Normal"/>
    <w:pPr>
      <w:tabs>
        <w:tab w:val="center" w:pos="4513" w:leader="none"/>
        <w:tab w:val="right" w:pos="9026" w:leader="none"/>
      </w:tabs>
      <w:spacing w:lineRule="auto" w:line="240" w:before="0" w:after="0"/>
    </w:pPr>
    <w:rPr/>
  </w:style>
  <w:style w:type="paragraph" w:styleId="Style25">
    <w:name w:val="Footer"/>
    <w:basedOn w:val="Normal"/>
    <w:pPr>
      <w:tabs>
        <w:tab w:val="center" w:pos="4513" w:leader="none"/>
        <w:tab w:val="right" w:pos="9026" w:leader="none"/>
      </w:tabs>
      <w:spacing w:lineRule="auto" w:line="240" w:before="0" w:after="0"/>
    </w:pPr>
    <w:rPr/>
  </w:style>
  <w:style w:type="paragraph" w:styleId="ListParagraph">
    <w:name w:val="List Paragraph"/>
    <w:basedOn w:val="Normal"/>
    <w:qFormat/>
    <w:pPr>
      <w:spacing w:before="0" w:after="200"/>
      <w:ind w:left="720" w:right="0" w:hanging="0"/>
      <w:contextualSpacing/>
    </w:pPr>
    <w:rPr/>
  </w:style>
  <w:style w:type="paragraph" w:styleId="Standard">
    <w:name w:val="Standard"/>
    <w:qFormat/>
    <w:pPr>
      <w:widowControl w:val="false"/>
      <w:suppressAutoHyphens w:val="true"/>
      <w:overflowPunct w:val="true"/>
      <w:bidi w:val="0"/>
      <w:jc w:val="left"/>
      <w:textAlignment w:val="baseline"/>
    </w:pPr>
    <w:rPr>
      <w:rFonts w:ascii="Times New Roman" w:hAnsi="Times New Roman" w:eastAsia="Andale Sans UI" w:cs="Tahoma"/>
      <w:color w:val="00000A"/>
      <w:sz w:val="24"/>
      <w:szCs w:val="24"/>
      <w:lang w:val="uk-UA" w:eastAsia="zh-CN" w:bidi="ar-SA"/>
    </w:rPr>
  </w:style>
  <w:style w:type="paragraph" w:styleId="Style26">
    <w:name w:val="Содержимое таблицы"/>
    <w:basedOn w:val="Normal"/>
    <w:qFormat/>
    <w:pPr/>
    <w:rPr/>
  </w:style>
  <w:style w:type="paragraph" w:styleId="Style27">
    <w:name w:val="Заголовок таблицы"/>
    <w:basedOn w:val="Style26"/>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2198</TotalTime>
  <Application>LibreOffice/5.3.2.2$Windows_x86 LibreOffice_project/6cd4f1ef626f15116896b1d8e1398b56da0d0ee1</Application>
  <Pages>3</Pages>
  <Words>975</Words>
  <Characters>6928</Characters>
  <CharactersWithSpaces>7871</CharactersWithSpaces>
  <Paragraphs>37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2022-04-15T11:46:00Z</dcterms:created>
  <dc:creator>Owner</dc:creator>
  <dc:description/>
  <dc:language>uk-UA</dc:language>
  <cp:lastModifiedBy/>
  <cp:lastPrinted>2021-08-31T11:32:00Z</cp:lastPrinted>
  <dcterms:modified xsi:type="dcterms:W3CDTF">2022-10-05T11:39:06Z</dcterms:modified>
  <cp:revision>79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