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18" w:rsidRPr="00334818" w:rsidRDefault="00334818" w:rsidP="0033481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334818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334818" w:rsidRDefault="00334818" w:rsidP="0033481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34818">
        <w:rPr>
          <w:rFonts w:ascii="Times New Roman" w:hAnsi="Times New Roman" w:cs="Times New Roman"/>
          <w:sz w:val="24"/>
          <w:szCs w:val="24"/>
          <w:lang w:val="uk-UA"/>
        </w:rPr>
        <w:t>о листа Національного агентства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334818">
        <w:rPr>
          <w:rFonts w:ascii="Times New Roman" w:hAnsi="Times New Roman" w:cs="Times New Roman"/>
          <w:sz w:val="24"/>
          <w:szCs w:val="24"/>
          <w:lang w:val="uk-UA"/>
        </w:rPr>
        <w:t xml:space="preserve"> від ___.__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334818">
        <w:rPr>
          <w:rFonts w:ascii="Times New Roman" w:hAnsi="Times New Roman" w:cs="Times New Roman"/>
          <w:sz w:val="24"/>
          <w:szCs w:val="24"/>
          <w:lang w:val="uk-UA"/>
        </w:rPr>
        <w:t xml:space="preserve">_ 2021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Pr="00334818">
        <w:rPr>
          <w:rFonts w:ascii="Times New Roman" w:hAnsi="Times New Roman" w:cs="Times New Roman"/>
          <w:sz w:val="24"/>
          <w:szCs w:val="24"/>
          <w:lang w:val="uk-UA"/>
        </w:rPr>
        <w:t>№ ________</w:t>
      </w:r>
    </w:p>
    <w:p w:rsidR="00334818" w:rsidRDefault="00334818" w:rsidP="0033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4818" w:rsidRDefault="00334818" w:rsidP="0033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4818" w:rsidRDefault="00334818" w:rsidP="003348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РЕКОМЕНДАЦІЇ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 результатами проведеного дослідження керівникам державних органів/підприємств пропонується: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bookmarkStart w:id="0" w:name="_Hlk72691009"/>
      <w:bookmarkStart w:id="1" w:name="_Hlk72070703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Розвивати на центральному та місцевому рівні комплекс антикорупційних принципів та політик: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нетолерування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проявів корупції, невідворотність покарання та рівність відповідальності за недоброчесні вчинки, захищеність та заохочення викривачів. </w:t>
      </w:r>
      <w:bookmarkEnd w:id="0"/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696F">
        <w:rPr>
          <w:rFonts w:ascii="Times New Roman" w:hAnsi="Times New Roman" w:cs="Times New Roman"/>
          <w:sz w:val="26"/>
          <w:szCs w:val="26"/>
          <w:lang w:val="uk-UA"/>
        </w:rPr>
        <w:t>2.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AF696F">
        <w:rPr>
          <w:rFonts w:ascii="Times New Roman" w:hAnsi="Times New Roman" w:cs="Times New Roman"/>
          <w:sz w:val="26"/>
          <w:szCs w:val="26"/>
          <w:lang w:val="uk-UA"/>
        </w:rPr>
        <w:t xml:space="preserve">емонструвати «тон згори», особистим прикладом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етичної поведінки </w:t>
      </w:r>
      <w:r w:rsidRPr="00AF696F">
        <w:rPr>
          <w:rFonts w:ascii="Times New Roman" w:hAnsi="Times New Roman" w:cs="Times New Roman"/>
          <w:sz w:val="26"/>
          <w:szCs w:val="26"/>
          <w:lang w:val="uk-UA"/>
        </w:rPr>
        <w:t xml:space="preserve">формувати 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підлеглих </w:t>
      </w:r>
      <w:r w:rsidRPr="00AF696F">
        <w:rPr>
          <w:rFonts w:ascii="Times New Roman" w:hAnsi="Times New Roman" w:cs="Times New Roman"/>
          <w:sz w:val="26"/>
          <w:szCs w:val="26"/>
          <w:lang w:val="uk-UA"/>
        </w:rPr>
        <w:t>працівників нульову толерантність до корупції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широко пропагувати позитивний вплив політики доброчесності та культури викривання корупції на ефективність діяльності державної організації. </w:t>
      </w:r>
    </w:p>
    <w:bookmarkEnd w:id="1"/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Утворити та забезпечити функціонування уповноважених підрозділів </w:t>
      </w:r>
      <w:r w:rsidR="003A29CA">
        <w:rPr>
          <w:rFonts w:ascii="Times New Roman" w:hAnsi="Times New Roman" w:cs="Times New Roman"/>
          <w:sz w:val="26"/>
          <w:szCs w:val="26"/>
          <w:lang w:val="uk-UA"/>
        </w:rPr>
        <w:t xml:space="preserve">з питань запобігання та виявлення корупції </w:t>
      </w:r>
      <w:r>
        <w:rPr>
          <w:rFonts w:ascii="Times New Roman" w:hAnsi="Times New Roman" w:cs="Times New Roman"/>
          <w:sz w:val="26"/>
          <w:szCs w:val="26"/>
          <w:lang w:val="uk-UA"/>
        </w:rPr>
        <w:t>або ввести окрему штатну посаду уповноваженого на підвідомчих державних підприємствах.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Виконувати обов’язкові вимоги до мінімальної штатної чисельності уповноважених підрозділів та укомплектувати наявні вакант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  <w:lang w:val="uk-UA"/>
        </w:rPr>
        <w:t>ні посади уповноважених.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Вжити заходів щодо посилення професійної компетентності працівників уповноважених підрозділів (уповноважених осіб) як провайдерів антикорупційного інформування у державних організаціях.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Забезпечити дотримання гарантій незалежності уповноваженого підрозділу (уповноваженої особи), зокрема вимог антикорупційного законодавства щодо підпорядкування і підзвітності керівників уповноважених підрозділів (уповноважених осіб).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Взяти під особистий контроль процес розробки антикорупційної програми, іншого документа організації щодо управління корупційними ризиками, моніторинг стану їх виконання. 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Під час оцінювання корупційних ризиків приділити особливу увагу чиннику усунення конфлікту інтересів та управлінської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дискреції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при визначенні премій персоналу.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9.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Забезпечити реалізацію повноваження уповноваженого підрозділу (уповноваженої особи) державного органу/підприємства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самостійно за власним підписом надсилати повідомлення про корупцію до спеціально уповноважених суб’єктів у сфері протидії корупції.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Створити та забезпечити функціонування в державних органах/на підприємствах внутрішніх і регулярних каналів повідомлення про можливі факти </w:t>
      </w: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корупційних або пов’язаних з корупцією правопорушень, інших порушень згідно із Законом України «Про запобігання корупції».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11.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Забезпечити безумовне дотримання законодавчих прав і гарантій захисту викривачів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12.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Переглянути процеси прийняття управлінських рішень, забезпечити їх прозорість. Вжити заходів до підвищення якості робочих процесів. 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За результатами проведеного дослідження уповноваженим особам </w:t>
      </w:r>
      <w:r w:rsidR="003E34F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 питань запобігання та виявлення корупції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державних органів / підприємств пропонується: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Розробити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після ухвалення довести до відома персоналу внутрішні політики (акти) державних органів і підприємств щодо запобігання корупції та розбудови культури доброчесності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Проводити регулярні навчальні заходи антикорупційного спрямування для уповноважених підпорядкованих територіальних (міжрегіональних) органів, підвідомчих державних підприємств.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Здійснювати ефективну взаємодію з іншими уповноваженими підрозділами (уповноваженими особами) з метою розбудови професійної лідерської антикорупційної мережі.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Забезпечити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проведення якісної оцінки корупційних ризиків у діяльності державного органу чи підприємства та підготовку антикорупційної програми (іншого документа щодо управління корупційними ризиками).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5.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Активізувати надання працівникам та особам, які проходять у державному органі/на підприємстві службу, навчання або виконують певну роботу, методичної допомоги та консультацій щодо користі та порядку здійснення повідомлення про можливі факти корупційних або пов’язаних з корупцією правопорушень, інших порушень Закону України "Про запобігання корупції", а також захисту прав викривачів. Провести внутрішні навчання з цих питань.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Забезпечувати якісну перевірку за повідомленнями викривачів, уживати заходів для припинення порушень та притягнення винних осіб до відповідальності,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оперативно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інформувати правоохоронні органи про можливі факти корупційних або пов’язаних з корупцією правопорушень чи інших порушень Закону України «Про запобігання корупції», про які повідомляли викривачі.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7.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Вживати заходів щодо заохочення та формування у державному органі/на підприємстві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334818" w:rsidRDefault="00334818" w:rsidP="003348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Оптимізувати в</w:t>
      </w:r>
      <w:r>
        <w:rPr>
          <w:rFonts w:ascii="Times New Roman" w:hAnsi="Times New Roman" w:cs="Times New Roman"/>
          <w:sz w:val="26"/>
          <w:szCs w:val="26"/>
          <w:lang w:val="uk-UA"/>
        </w:rPr>
        <w:t>заємодію з керівником державного органу/підприємства, а також Національним агентством з питань запобігання корупції щодо попередження фактів можливого порушення прав викривачів і своєчасно інформувати про кожний факт такого порушення.</w:t>
      </w:r>
    </w:p>
    <w:sectPr w:rsidR="00334818" w:rsidSect="00AE453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A58" w:rsidRDefault="00CB6A58" w:rsidP="00AE4532">
      <w:pPr>
        <w:spacing w:after="0" w:line="240" w:lineRule="auto"/>
      </w:pPr>
      <w:r>
        <w:separator/>
      </w:r>
    </w:p>
  </w:endnote>
  <w:endnote w:type="continuationSeparator" w:id="0">
    <w:p w:rsidR="00CB6A58" w:rsidRDefault="00CB6A58" w:rsidP="00AE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A58" w:rsidRDefault="00CB6A58" w:rsidP="00AE4532">
      <w:pPr>
        <w:spacing w:after="0" w:line="240" w:lineRule="auto"/>
      </w:pPr>
      <w:r>
        <w:separator/>
      </w:r>
    </w:p>
  </w:footnote>
  <w:footnote w:type="continuationSeparator" w:id="0">
    <w:p w:rsidR="00CB6A58" w:rsidRDefault="00CB6A58" w:rsidP="00AE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835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4532" w:rsidRPr="00AE4532" w:rsidRDefault="00AE453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45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45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45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E4532">
          <w:rPr>
            <w:rFonts w:ascii="Times New Roman" w:hAnsi="Times New Roman" w:cs="Times New Roman"/>
            <w:sz w:val="24"/>
            <w:szCs w:val="24"/>
            <w:lang w:val="uk-UA"/>
          </w:rPr>
          <w:t>2</w:t>
        </w:r>
        <w:r w:rsidRPr="00AE45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4532" w:rsidRDefault="00AE45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18"/>
    <w:rsid w:val="00334818"/>
    <w:rsid w:val="003A29CA"/>
    <w:rsid w:val="003B0D9A"/>
    <w:rsid w:val="003E34F1"/>
    <w:rsid w:val="006B4787"/>
    <w:rsid w:val="00AE4532"/>
    <w:rsid w:val="00C22F4F"/>
    <w:rsid w:val="00CB6A58"/>
    <w:rsid w:val="00E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5CA76-89DC-4DAF-86A6-0FBF0099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E4532"/>
  </w:style>
  <w:style w:type="paragraph" w:styleId="a5">
    <w:name w:val="footer"/>
    <w:basedOn w:val="a"/>
    <w:link w:val="a6"/>
    <w:uiPriority w:val="99"/>
    <w:unhideWhenUsed/>
    <w:rsid w:val="00AE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E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Гуріна Ольга Михайлівна</dc:creator>
  <cp:keywords/>
  <dc:description/>
  <cp:lastModifiedBy>Гротовицька Уляна Андріївна</cp:lastModifiedBy>
  <cp:revision>2</cp:revision>
  <dcterms:created xsi:type="dcterms:W3CDTF">2021-07-08T09:23:00Z</dcterms:created>
  <dcterms:modified xsi:type="dcterms:W3CDTF">2021-07-08T09:23:00Z</dcterms:modified>
</cp:coreProperties>
</file>