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B55" w:rsidRPr="00E121D8" w:rsidRDefault="002D1B55">
      <w:pPr>
        <w:rPr>
          <w:lang w:val="ru-RU"/>
        </w:rPr>
      </w:pPr>
      <w:bookmarkStart w:id="0" w:name="_GoBack"/>
      <w:bookmarkEnd w:id="0"/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88"/>
        <w:gridCol w:w="5243"/>
      </w:tblGrid>
      <w:tr w:rsidR="002D1B55" w:rsidRPr="001A61D0">
        <w:tc>
          <w:tcPr>
            <w:tcW w:w="4788" w:type="dxa"/>
          </w:tcPr>
          <w:p w:rsidR="002D1B55" w:rsidRPr="001A61D0" w:rsidRDefault="002D1B55" w:rsidP="00B958C7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5243" w:type="dxa"/>
          </w:tcPr>
          <w:p w:rsidR="002D1B55" w:rsidRPr="001A61D0" w:rsidRDefault="002D1B55" w:rsidP="00173DD9">
            <w:pPr>
              <w:spacing w:before="0" w:after="0"/>
              <w:rPr>
                <w:sz w:val="28"/>
                <w:szCs w:val="28"/>
              </w:rPr>
            </w:pPr>
            <w:r w:rsidRPr="001A61D0">
              <w:rPr>
                <w:sz w:val="28"/>
                <w:szCs w:val="28"/>
              </w:rPr>
              <w:t>ЗАТВЕРДЖЕНО:</w:t>
            </w:r>
          </w:p>
          <w:p w:rsidR="002D1B55" w:rsidRPr="001A61D0" w:rsidRDefault="002D1B55" w:rsidP="00173DD9">
            <w:pPr>
              <w:spacing w:before="0" w:after="0"/>
              <w:rPr>
                <w:sz w:val="28"/>
                <w:szCs w:val="28"/>
              </w:rPr>
            </w:pPr>
          </w:p>
          <w:p w:rsidR="002D1B55" w:rsidRPr="001A61D0" w:rsidRDefault="002D1B55" w:rsidP="00173DD9">
            <w:pPr>
              <w:spacing w:before="0" w:after="0"/>
              <w:rPr>
                <w:sz w:val="28"/>
                <w:szCs w:val="28"/>
              </w:rPr>
            </w:pPr>
            <w:r w:rsidRPr="001A61D0">
              <w:rPr>
                <w:sz w:val="28"/>
                <w:szCs w:val="28"/>
              </w:rPr>
              <w:t>Голова Донецької облдержадміністрації,</w:t>
            </w:r>
          </w:p>
          <w:p w:rsidR="002D1B55" w:rsidRPr="001A61D0" w:rsidRDefault="002D1B55" w:rsidP="00173DD9">
            <w:pPr>
              <w:spacing w:before="0" w:after="0"/>
              <w:rPr>
                <w:sz w:val="28"/>
                <w:szCs w:val="28"/>
              </w:rPr>
            </w:pPr>
            <w:r w:rsidRPr="001A61D0">
              <w:rPr>
                <w:sz w:val="28"/>
                <w:szCs w:val="28"/>
              </w:rPr>
              <w:t>керівник Донецької обласної</w:t>
            </w:r>
          </w:p>
          <w:p w:rsidR="002D1B55" w:rsidRPr="001A61D0" w:rsidRDefault="002D1B55" w:rsidP="00173DD9">
            <w:pPr>
              <w:spacing w:before="0" w:after="0"/>
              <w:rPr>
                <w:sz w:val="28"/>
                <w:szCs w:val="28"/>
              </w:rPr>
            </w:pPr>
            <w:r w:rsidRPr="001A61D0">
              <w:rPr>
                <w:sz w:val="28"/>
                <w:szCs w:val="28"/>
              </w:rPr>
              <w:t>вiйськово-цивiльної адміністрації</w:t>
            </w:r>
          </w:p>
          <w:p w:rsidR="002D1B55" w:rsidRPr="001A61D0" w:rsidRDefault="002D1B55" w:rsidP="00173DD9">
            <w:pPr>
              <w:pStyle w:val="25"/>
              <w:spacing w:before="0" w:after="0" w:line="240" w:lineRule="auto"/>
              <w:rPr>
                <w:sz w:val="16"/>
                <w:szCs w:val="16"/>
              </w:rPr>
            </w:pPr>
          </w:p>
          <w:p w:rsidR="002D1B55" w:rsidRPr="001A61D0" w:rsidRDefault="002D1B55" w:rsidP="00173DD9">
            <w:pPr>
              <w:pStyle w:val="25"/>
              <w:spacing w:before="0" w:after="0" w:line="240" w:lineRule="auto"/>
              <w:rPr>
                <w:sz w:val="16"/>
                <w:szCs w:val="16"/>
              </w:rPr>
            </w:pPr>
          </w:p>
          <w:p w:rsidR="002D1B55" w:rsidRPr="001A61D0" w:rsidRDefault="002D1B55" w:rsidP="00173DD9">
            <w:pPr>
              <w:pStyle w:val="25"/>
              <w:spacing w:before="0" w:after="0" w:line="240" w:lineRule="auto"/>
              <w:rPr>
                <w:sz w:val="28"/>
                <w:szCs w:val="28"/>
              </w:rPr>
            </w:pPr>
            <w:r w:rsidRPr="001A61D0">
              <w:rPr>
                <w:sz w:val="28"/>
                <w:szCs w:val="28"/>
              </w:rPr>
              <w:t>__________________ П.І. Жебрiвський</w:t>
            </w:r>
          </w:p>
          <w:p w:rsidR="002D1B55" w:rsidRPr="001A61D0" w:rsidRDefault="002D1B55" w:rsidP="00173DD9">
            <w:pPr>
              <w:spacing w:before="0" w:after="0"/>
              <w:rPr>
                <w:sz w:val="28"/>
                <w:szCs w:val="28"/>
              </w:rPr>
            </w:pPr>
            <w:r w:rsidRPr="001A61D0">
              <w:rPr>
                <w:sz w:val="28"/>
                <w:szCs w:val="28"/>
              </w:rPr>
              <w:t>“_____” _____________ 2017 р.</w:t>
            </w:r>
          </w:p>
        </w:tc>
      </w:tr>
    </w:tbl>
    <w:p w:rsidR="002D1B55" w:rsidRPr="001A61D0" w:rsidRDefault="002D1B55" w:rsidP="000C0193">
      <w:pPr>
        <w:snapToGrid/>
        <w:spacing w:before="0" w:after="0"/>
        <w:rPr>
          <w:noProof/>
        </w:rPr>
      </w:pPr>
    </w:p>
    <w:p w:rsidR="002D1B55" w:rsidRPr="001A61D0" w:rsidRDefault="002D1B55" w:rsidP="008243F8">
      <w:pPr>
        <w:snapToGrid/>
        <w:spacing w:before="0" w:after="0"/>
        <w:jc w:val="center"/>
        <w:rPr>
          <w:b/>
          <w:noProof/>
          <w:sz w:val="28"/>
          <w:szCs w:val="28"/>
        </w:rPr>
      </w:pPr>
      <w:r w:rsidRPr="001A61D0">
        <w:rPr>
          <w:b/>
          <w:noProof/>
          <w:sz w:val="28"/>
          <w:szCs w:val="28"/>
        </w:rPr>
        <w:t xml:space="preserve">ЕКОЛОГІЧНИЙ ПАСПОРТ </w:t>
      </w:r>
    </w:p>
    <w:p w:rsidR="002D1B55" w:rsidRPr="001A61D0" w:rsidRDefault="002D1B55" w:rsidP="00A53C7B">
      <w:pPr>
        <w:snapToGrid/>
        <w:spacing w:before="0" w:after="0"/>
        <w:jc w:val="center"/>
        <w:rPr>
          <w:b/>
          <w:noProof/>
          <w:sz w:val="28"/>
          <w:szCs w:val="28"/>
        </w:rPr>
      </w:pPr>
      <w:r w:rsidRPr="001A61D0">
        <w:rPr>
          <w:b/>
          <w:noProof/>
          <w:sz w:val="28"/>
          <w:szCs w:val="28"/>
        </w:rPr>
        <w:t>ДОНЕЦЬКОЇ ОБЛАСТІ</w:t>
      </w:r>
    </w:p>
    <w:p w:rsidR="002D1B55" w:rsidRPr="001A61D0" w:rsidRDefault="00E121D8" w:rsidP="008243F8">
      <w:pPr>
        <w:snapToGrid/>
        <w:spacing w:before="0" w:after="0"/>
        <w:jc w:val="center"/>
        <w:rPr>
          <w:b/>
          <w:noProof/>
          <w:sz w:val="28"/>
          <w:szCs w:val="28"/>
        </w:rPr>
      </w:pPr>
      <w:r>
        <w:rPr>
          <w:b/>
          <w:noProof/>
          <w:lang w:val="ru-RU"/>
        </w:rPr>
        <w:drawing>
          <wp:inline distT="0" distB="0" distL="0" distR="0">
            <wp:extent cx="4314825" cy="6286500"/>
            <wp:effectExtent l="0" t="0" r="9525" b="0"/>
            <wp:docPr id="1" name="Рисунок 1" descr="Административное%20устро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дминистративное%20устройств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8243F8">
      <w:pPr>
        <w:snapToGrid/>
        <w:spacing w:before="0" w:after="0"/>
        <w:jc w:val="center"/>
        <w:rPr>
          <w:b/>
          <w:noProof/>
        </w:rPr>
      </w:pPr>
    </w:p>
    <w:tbl>
      <w:tblPr>
        <w:tblpPr w:leftFromText="181" w:rightFromText="181" w:vertAnchor="page" w:horzAnchor="page" w:tblpXSpec="center" w:tblpY="15310"/>
        <w:tblOverlap w:val="never"/>
        <w:tblW w:w="0" w:type="auto"/>
        <w:tblLook w:val="0000" w:firstRow="0" w:lastRow="0" w:firstColumn="0" w:lastColumn="0" w:noHBand="0" w:noVBand="0"/>
      </w:tblPr>
      <w:tblGrid>
        <w:gridCol w:w="1720"/>
      </w:tblGrid>
      <w:tr w:rsidR="002D1B55" w:rsidRPr="001A61D0" w:rsidTr="00A53C7B">
        <w:trPr>
          <w:trHeight w:val="540"/>
        </w:trPr>
        <w:tc>
          <w:tcPr>
            <w:tcW w:w="1720" w:type="dxa"/>
            <w:vAlign w:val="center"/>
          </w:tcPr>
          <w:p w:rsidR="002D1B55" w:rsidRPr="001A61D0" w:rsidRDefault="002D1B55" w:rsidP="001139D7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u w:val="single"/>
              </w:rPr>
              <w:t>2016</w:t>
            </w:r>
            <w:r w:rsidRPr="001A61D0">
              <w:rPr>
                <w:noProof/>
              </w:rPr>
              <w:t xml:space="preserve"> pік</w:t>
            </w:r>
          </w:p>
        </w:tc>
      </w:tr>
    </w:tbl>
    <w:p w:rsidR="002D1B55" w:rsidRPr="001A61D0" w:rsidRDefault="002D1B55" w:rsidP="003319D8">
      <w:pPr>
        <w:snapToGrid/>
        <w:spacing w:before="0" w:after="0"/>
        <w:jc w:val="center"/>
        <w:rPr>
          <w:b/>
          <w:bCs/>
          <w:caps/>
          <w:noProof/>
          <w:sz w:val="22"/>
          <w:szCs w:val="22"/>
        </w:rPr>
      </w:pPr>
      <w:r w:rsidRPr="001A61D0">
        <w:rPr>
          <w:noProof/>
        </w:rPr>
        <w:br w:type="page"/>
      </w:r>
      <w:r w:rsidRPr="001A61D0">
        <w:rPr>
          <w:b/>
          <w:bCs/>
          <w:caps/>
          <w:noProof/>
          <w:sz w:val="22"/>
          <w:szCs w:val="22"/>
        </w:rPr>
        <w:lastRenderedPageBreak/>
        <w:t>Зміст</w:t>
      </w:r>
    </w:p>
    <w:p w:rsidR="002D1B55" w:rsidRPr="001A61D0" w:rsidRDefault="002D1B55" w:rsidP="00CC6D41">
      <w:pPr>
        <w:snapToGrid/>
        <w:spacing w:before="0" w:after="0"/>
        <w:jc w:val="center"/>
        <w:outlineLvl w:val="0"/>
        <w:rPr>
          <w:b/>
          <w:bCs/>
          <w:caps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noProof/>
                <w:sz w:val="22"/>
                <w:szCs w:val="22"/>
              </w:rPr>
              <w:t>Зміст, сторінка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1.Загальна характеристика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2.Чисельність населення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3.Фізико-географічна характеристика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4.Виробничий комплекс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5.Перелік екологічно небезпечних об’єктів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6.Атмосферне повітря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7.Водні ресурси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8.Земельні ресурси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9.Лісові ресурси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10.Надра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11.Рослинний світ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12.Тваринний світ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13.Природно-заповідний фонд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128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14.Формування екологічної мережі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15.Поводження з відходами та небезпечними хімічними речовинами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137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16.Радіаційна безпека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178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17.Моніторинг довкілля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179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18.Державний контроль за додержанням вимог природоохоронного законодавства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180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19.Міжнародне співробітництво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181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20.Планування природоохоронної діяльності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181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21.Найважливіші екологічні проблеми регіону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195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  <w:ind w:left="720"/>
            </w:pPr>
            <w:r w:rsidRPr="001A61D0">
              <w:rPr>
                <w:sz w:val="22"/>
                <w:szCs w:val="22"/>
              </w:rPr>
              <w:t>21.1. Основні чинники та критерії для визначення найважливіших екологічних проблем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195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  <w:ind w:left="720"/>
            </w:pPr>
            <w:r w:rsidRPr="001A61D0">
              <w:rPr>
                <w:sz w:val="22"/>
                <w:szCs w:val="22"/>
              </w:rPr>
              <w:t xml:space="preserve">21.2. Визначення найважливіших </w:t>
            </w:r>
          </w:p>
          <w:p w:rsidR="002D1B55" w:rsidRPr="001A61D0" w:rsidRDefault="002D1B55" w:rsidP="00195144">
            <w:pPr>
              <w:spacing w:before="0" w:after="0"/>
              <w:ind w:left="720"/>
            </w:pPr>
            <w:r w:rsidRPr="001A61D0">
              <w:rPr>
                <w:sz w:val="22"/>
                <w:szCs w:val="22"/>
              </w:rPr>
              <w:t>екологічних проблем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195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  <w:ind w:left="720"/>
            </w:pPr>
            <w:r w:rsidRPr="001A61D0">
              <w:rPr>
                <w:sz w:val="22"/>
                <w:szCs w:val="22"/>
              </w:rPr>
              <w:t>21.3. Аналіз найважливіших екологічних проблем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196</w:t>
            </w:r>
          </w:p>
        </w:tc>
      </w:tr>
      <w:tr w:rsidR="002D1B55" w:rsidRPr="001A61D0" w:rsidTr="00195144">
        <w:tc>
          <w:tcPr>
            <w:tcW w:w="4926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Примітки</w:t>
            </w:r>
          </w:p>
        </w:tc>
        <w:tc>
          <w:tcPr>
            <w:tcW w:w="4927" w:type="dxa"/>
          </w:tcPr>
          <w:p w:rsidR="002D1B55" w:rsidRPr="001A61D0" w:rsidRDefault="002D1B55" w:rsidP="0019514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199</w:t>
            </w:r>
          </w:p>
        </w:tc>
      </w:tr>
    </w:tbl>
    <w:p w:rsidR="002D1B55" w:rsidRDefault="002D1B55" w:rsidP="00CC6D41">
      <w:pPr>
        <w:pStyle w:val="Contents"/>
        <w:outlineLvl w:val="0"/>
        <w:rPr>
          <w:noProof/>
          <w:lang w:val="en-US"/>
        </w:rPr>
      </w:pPr>
      <w:bookmarkStart w:id="1" w:name="_Toc27372040"/>
      <w:bookmarkStart w:id="2" w:name="_Toc477749206"/>
      <w:bookmarkStart w:id="3" w:name="_Toc330300847"/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Default="002D1B55" w:rsidP="00CC6D41">
      <w:pPr>
        <w:pStyle w:val="Contents"/>
        <w:outlineLvl w:val="0"/>
        <w:rPr>
          <w:noProof/>
          <w:lang w:val="en-US"/>
        </w:rPr>
      </w:pP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r w:rsidRPr="001A61D0">
        <w:rPr>
          <w:noProof/>
          <w:lang w:val="uk-UA"/>
        </w:rPr>
        <w:lastRenderedPageBreak/>
        <w:t>1. Загальна характеристика</w:t>
      </w:r>
      <w:bookmarkEnd w:id="1"/>
      <w:bookmarkEnd w:id="2"/>
      <w:bookmarkEnd w:id="3"/>
    </w:p>
    <w:p w:rsidR="002D1B55" w:rsidRPr="001A61D0" w:rsidRDefault="002D1B55">
      <w:pPr>
        <w:pStyle w:val="ab"/>
        <w:ind w:left="-240"/>
        <w:rPr>
          <w:i/>
          <w:iCs/>
          <w:noProof/>
          <w:lang w:val="uk-UA"/>
        </w:rPr>
      </w:pPr>
    </w:p>
    <w:tbl>
      <w:tblPr>
        <w:tblW w:w="0" w:type="auto"/>
        <w:tblInd w:w="-132" w:type="dxa"/>
        <w:tblLook w:val="0000" w:firstRow="0" w:lastRow="0" w:firstColumn="0" w:lastColumn="0" w:noHBand="0" w:noVBand="0"/>
      </w:tblPr>
      <w:tblGrid>
        <w:gridCol w:w="6480"/>
        <w:gridCol w:w="3399"/>
      </w:tblGrid>
      <w:tr w:rsidR="002D1B55" w:rsidRPr="001A61D0">
        <w:trPr>
          <w:trHeight w:val="296"/>
        </w:trPr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 xml:space="preserve">Дата утворення 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17 липня 1932 року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Територія, км</w:t>
            </w:r>
            <w:r w:rsidRPr="001A61D0">
              <w:rPr>
                <w:noProof/>
                <w:vertAlign w:val="superscript"/>
              </w:rPr>
              <w:t>2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26517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Кількість адміністративних районів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17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Кількість міст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52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з них: обласного підпорядкування (значення)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28</w:t>
            </w:r>
          </w:p>
        </w:tc>
      </w:tr>
      <w:tr w:rsidR="002D1B55" w:rsidRPr="001A61D0">
        <w:trPr>
          <w:trHeight w:val="325"/>
        </w:trPr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Кількість селищ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131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Кількість сіл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1121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 xml:space="preserve">Чисельність населення, тис. чол. 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t>4244,1</w:t>
            </w:r>
          </w:p>
        </w:tc>
      </w:tr>
      <w:tr w:rsidR="002D1B55" w:rsidRPr="001A61D0">
        <w:tc>
          <w:tcPr>
            <w:tcW w:w="6480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Щільність населення,</w:t>
            </w:r>
          </w:p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</w:rPr>
              <w:t>тис. чол. на 1 км</w:t>
            </w:r>
            <w:r w:rsidRPr="001A61D0">
              <w:rPr>
                <w:noProof/>
                <w:vertAlign w:val="superscript"/>
              </w:rPr>
              <w:t>2</w:t>
            </w:r>
          </w:p>
        </w:tc>
        <w:tc>
          <w:tcPr>
            <w:tcW w:w="3399" w:type="dxa"/>
          </w:tcPr>
          <w:p w:rsidR="002D1B55" w:rsidRPr="001A61D0" w:rsidRDefault="002D1B55" w:rsidP="000C0193">
            <w:pPr>
              <w:snapToGrid/>
              <w:spacing w:before="0" w:after="0"/>
              <w:rPr>
                <w:noProof/>
              </w:rPr>
            </w:pPr>
            <w:r w:rsidRPr="001A61D0">
              <w:t>0,1601</w:t>
            </w:r>
          </w:p>
        </w:tc>
      </w:tr>
    </w:tbl>
    <w:p w:rsidR="002D1B55" w:rsidRPr="001A61D0" w:rsidRDefault="002D1B55">
      <w:pPr>
        <w:snapToGrid/>
        <w:spacing w:before="0" w:after="0"/>
        <w:rPr>
          <w:noProof/>
          <w:sz w:val="28"/>
          <w:szCs w:val="28"/>
        </w:rPr>
      </w:pPr>
      <w:bookmarkStart w:id="4" w:name="_Toc27372042"/>
    </w:p>
    <w:p w:rsidR="002D1B55" w:rsidRPr="001A61D0" w:rsidRDefault="002D1B55">
      <w:pPr>
        <w:snapToGrid/>
        <w:spacing w:before="0" w:after="0"/>
        <w:rPr>
          <w:noProof/>
          <w:sz w:val="28"/>
          <w:szCs w:val="28"/>
        </w:rPr>
      </w:pPr>
    </w:p>
    <w:p w:rsidR="002D1B55" w:rsidRPr="001A61D0" w:rsidRDefault="002D1B55" w:rsidP="00F34D77">
      <w:pPr>
        <w:pStyle w:val="Contents"/>
        <w:rPr>
          <w:i/>
          <w:iCs/>
          <w:noProof/>
          <w:lang w:val="uk-UA"/>
        </w:rPr>
      </w:pPr>
      <w:bookmarkStart w:id="5" w:name="_Toc330300848"/>
      <w:r w:rsidRPr="001A61D0">
        <w:rPr>
          <w:noProof/>
          <w:lang w:val="uk-UA"/>
        </w:rPr>
        <w:t xml:space="preserve">2. Чисельність </w:t>
      </w:r>
      <w:r w:rsidRPr="001A61D0">
        <w:rPr>
          <w:lang w:val="uk-UA"/>
        </w:rPr>
        <w:t>населення</w:t>
      </w:r>
      <w:bookmarkEnd w:id="5"/>
      <w:r w:rsidRPr="001A61D0">
        <w:rPr>
          <w:b w:val="0"/>
          <w:vertAlign w:val="superscript"/>
          <w:lang w:val="uk-UA"/>
        </w:rPr>
        <w:t>1</w:t>
      </w:r>
    </w:p>
    <w:p w:rsidR="002D1B55" w:rsidRPr="001A61D0" w:rsidRDefault="002D1B55" w:rsidP="00CC6D41">
      <w:pPr>
        <w:pStyle w:val="ab"/>
        <w:ind w:left="6372" w:firstLine="708"/>
        <w:jc w:val="right"/>
        <w:outlineLvl w:val="0"/>
        <w:rPr>
          <w:b w:val="0"/>
          <w:bCs/>
          <w:i/>
          <w:iCs/>
          <w:noProof/>
          <w:sz w:val="24"/>
          <w:szCs w:val="24"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1</w:t>
      </w:r>
    </w:p>
    <w:tbl>
      <w:tblPr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4"/>
        <w:gridCol w:w="1346"/>
        <w:gridCol w:w="1346"/>
        <w:gridCol w:w="1346"/>
        <w:gridCol w:w="1443"/>
        <w:gridCol w:w="1731"/>
      </w:tblGrid>
      <w:tr w:rsidR="002D1B55" w:rsidRPr="001A61D0" w:rsidTr="001139D7">
        <w:trPr>
          <w:cantSplit/>
          <w:trHeight w:val="391"/>
          <w:tblHeader/>
          <w:jc w:val="right"/>
        </w:trPr>
        <w:tc>
          <w:tcPr>
            <w:tcW w:w="2994" w:type="dxa"/>
            <w:vMerge w:val="restart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міста</w:t>
            </w:r>
          </w:p>
        </w:tc>
        <w:tc>
          <w:tcPr>
            <w:tcW w:w="4038" w:type="dxa"/>
            <w:gridSpan w:val="3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наявного населення,</w:t>
            </w:r>
          </w:p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чол.</w:t>
            </w:r>
          </w:p>
        </w:tc>
        <w:tc>
          <w:tcPr>
            <w:tcW w:w="1443" w:type="dxa"/>
            <w:vMerge w:val="restart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</w:t>
            </w:r>
          </w:p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км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31" w:type="dxa"/>
            <w:vMerge w:val="restart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Щільність наявного населення,</w:t>
            </w:r>
          </w:p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чол./км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2D1B55" w:rsidRPr="001A61D0" w:rsidTr="008F55CD">
        <w:trPr>
          <w:cantSplit/>
          <w:trHeight w:val="425"/>
          <w:tblHeader/>
          <w:jc w:val="right"/>
        </w:trPr>
        <w:tc>
          <w:tcPr>
            <w:tcW w:w="2994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  <w:tc>
          <w:tcPr>
            <w:tcW w:w="1346" w:type="dxa"/>
            <w:vMerge w:val="restart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2692" w:type="dxa"/>
            <w:gridSpan w:val="2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</w:t>
            </w:r>
          </w:p>
        </w:tc>
        <w:tc>
          <w:tcPr>
            <w:tcW w:w="1443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  <w:tc>
          <w:tcPr>
            <w:tcW w:w="1731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</w:tr>
      <w:tr w:rsidR="002D1B55" w:rsidRPr="001A61D0" w:rsidTr="008F55CD">
        <w:trPr>
          <w:cantSplit/>
          <w:tblHeader/>
          <w:jc w:val="right"/>
        </w:trPr>
        <w:tc>
          <w:tcPr>
            <w:tcW w:w="2994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  <w:tc>
          <w:tcPr>
            <w:tcW w:w="1346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  <w:tc>
          <w:tcPr>
            <w:tcW w:w="1346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міське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сільське</w:t>
            </w:r>
          </w:p>
        </w:tc>
        <w:tc>
          <w:tcPr>
            <w:tcW w:w="1443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  <w:tc>
          <w:tcPr>
            <w:tcW w:w="1731" w:type="dxa"/>
            <w:vMerge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</w:p>
        </w:tc>
      </w:tr>
      <w:tr w:rsidR="002D1B55" w:rsidRPr="001A61D0" w:rsidTr="008F55CD">
        <w:trPr>
          <w:cantSplit/>
          <w:tblHeader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A53C7B">
        <w:trPr>
          <w:cantSplit/>
          <w:trHeight w:val="348"/>
          <w:jc w:val="right"/>
        </w:trPr>
        <w:tc>
          <w:tcPr>
            <w:tcW w:w="10206" w:type="dxa"/>
            <w:gridSpan w:val="6"/>
            <w:vAlign w:val="center"/>
          </w:tcPr>
          <w:p w:rsidR="002D1B55" w:rsidRPr="001A61D0" w:rsidRDefault="002D1B55" w:rsidP="00B1276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Міста обласного підпорядкування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Донецьк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927,2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927,2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571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1,62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Авдіївка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33,9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33,9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1,17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75,8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75,8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1,02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Вугледар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3,04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Горлівка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248,0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248,0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422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0,59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Дебальцеве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0,66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Добропілля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1,51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Докучаєвськ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0,20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Дружківка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58,3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58,3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1,24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Єнакієве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79,4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79,4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425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0,19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Жданівка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6,10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72,9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72,9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1,10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Краматорськ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157,7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157,7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356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0,44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Лиман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1210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Макіївка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347,3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347,3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426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0,82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Маріуполь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449,4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449,4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1,84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Мирноград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2,12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Новогродівка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2,48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63,5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63,5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1,63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Селидове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108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0,22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Слов’янськ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113,2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113,2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1,53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Сніжне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47,3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47,3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0,25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Торецьк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33,4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33,4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0,54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Харцизьк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207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0,28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Хрестівка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3,99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Чистякове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55,5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55,5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0,53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lastRenderedPageBreak/>
              <w:t>Шахтарськ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0,97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1,85</w:t>
            </w:r>
          </w:p>
        </w:tc>
      </w:tr>
      <w:tr w:rsidR="002D1B55" w:rsidRPr="001A61D0" w:rsidTr="000D115C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B43398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3147,9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3147,9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B43398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4944,0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B43398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0,64</w:t>
            </w:r>
          </w:p>
        </w:tc>
      </w:tr>
      <w:tr w:rsidR="002D1B55" w:rsidRPr="001A61D0" w:rsidTr="00B12760">
        <w:trPr>
          <w:cantSplit/>
          <w:trHeight w:val="315"/>
          <w:jc w:val="right"/>
        </w:trPr>
        <w:tc>
          <w:tcPr>
            <w:tcW w:w="10206" w:type="dxa"/>
            <w:gridSpan w:val="6"/>
            <w:vAlign w:val="center"/>
          </w:tcPr>
          <w:p w:rsidR="002D1B55" w:rsidRPr="001A61D0" w:rsidRDefault="002D1B55" w:rsidP="00B1276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Міста районного підпорядкування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19,4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0,95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Білицьке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8,3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3,07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Білозерське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6,24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Бунге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2,54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Волноваха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1,13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Вуглегірськ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1,03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Гірник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2,18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Залізне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0,46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Зугрес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1,26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Іловайськ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1,45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Кальміуське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0,97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Красногорівка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1,46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Курахове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1,39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Мар’їнка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9,7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4,85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Миколаївка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6,5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2,32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Моспіне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0,72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Новоазовськ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1,44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Родинське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3,32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Світлодарськ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9,3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1,27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Святогірськ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8,4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0,54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Сіверськ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1,04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Соледар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14,108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0,79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Українськ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6,4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1,80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Часів Яр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346" w:type="dxa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0,74</w:t>
            </w:r>
          </w:p>
        </w:tc>
      </w:tr>
      <w:tr w:rsidR="002D1B55" w:rsidRPr="001A61D0" w:rsidTr="00B2328F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A47640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346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304,2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304,2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A4764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237,708</w:t>
            </w:r>
          </w:p>
        </w:tc>
        <w:tc>
          <w:tcPr>
            <w:tcW w:w="1731" w:type="dxa"/>
            <w:vAlign w:val="bottom"/>
          </w:tcPr>
          <w:p w:rsidR="002D1B55" w:rsidRPr="001A61D0" w:rsidRDefault="002D1B55" w:rsidP="00A476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1,28</w:t>
            </w:r>
          </w:p>
        </w:tc>
      </w:tr>
      <w:tr w:rsidR="002D1B55" w:rsidRPr="001A61D0" w:rsidTr="00A53C7B">
        <w:trPr>
          <w:cantSplit/>
          <w:trHeight w:val="344"/>
          <w:jc w:val="right"/>
        </w:trPr>
        <w:tc>
          <w:tcPr>
            <w:tcW w:w="10206" w:type="dxa"/>
            <w:gridSpan w:val="6"/>
            <w:vAlign w:val="center"/>
          </w:tcPr>
          <w:p w:rsidR="002D1B55" w:rsidRPr="001A61D0" w:rsidRDefault="002D1B55" w:rsidP="00811FE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Райони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44,4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1455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0,03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108,6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78,0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30,6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1687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0,06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Бойківський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9,8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1340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0,01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Великоновосілківський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33,2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1901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99,5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54,3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45,2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1848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949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1172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Лиманський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Мангушський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792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0,03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Мар’їнський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81,9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54,4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27,5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1350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0,06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Нікольський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28,5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8,3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20,2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1221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Новоазовський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14,1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1000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0,03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Олександрівський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1010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lastRenderedPageBreak/>
              <w:t>Покровський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30,7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23,5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1316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Слов’янський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29,4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1274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Старобешівський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49,8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22,9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1255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Шахтарський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1194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</w:tr>
      <w:tr w:rsidR="002D1B55" w:rsidRPr="001A61D0" w:rsidTr="003A0ACE">
        <w:trPr>
          <w:cantSplit/>
          <w:trHeight w:val="30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Ясинуватський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26,8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8,2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809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0,03</w:t>
            </w:r>
          </w:p>
        </w:tc>
      </w:tr>
      <w:tr w:rsidR="002D1B55" w:rsidRPr="001A61D0" w:rsidTr="003A0ACE">
        <w:trPr>
          <w:cantSplit/>
          <w:trHeight w:val="231"/>
          <w:jc w:val="right"/>
        </w:trPr>
        <w:tc>
          <w:tcPr>
            <w:tcW w:w="2994" w:type="dxa"/>
            <w:vAlign w:val="center"/>
          </w:tcPr>
          <w:p w:rsidR="002D1B55" w:rsidRPr="001A61D0" w:rsidRDefault="002D1B55" w:rsidP="003A0ACE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696,9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333,1</w:t>
            </w:r>
          </w:p>
        </w:tc>
        <w:tc>
          <w:tcPr>
            <w:tcW w:w="1346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363,8</w:t>
            </w:r>
          </w:p>
        </w:tc>
        <w:tc>
          <w:tcPr>
            <w:tcW w:w="1443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21573</w:t>
            </w:r>
          </w:p>
        </w:tc>
        <w:tc>
          <w:tcPr>
            <w:tcW w:w="1731" w:type="dxa"/>
            <w:vAlign w:val="center"/>
          </w:tcPr>
          <w:p w:rsidR="002D1B55" w:rsidRPr="001A61D0" w:rsidRDefault="002D1B55" w:rsidP="003A0AC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0,03</w:t>
            </w:r>
          </w:p>
        </w:tc>
      </w:tr>
    </w:tbl>
    <w:p w:rsidR="002D1B55" w:rsidRPr="001A61D0" w:rsidRDefault="002D1B55" w:rsidP="003A0ACE">
      <w:pPr>
        <w:rPr>
          <w:sz w:val="20"/>
          <w:szCs w:val="20"/>
        </w:rPr>
      </w:pPr>
      <w:bookmarkStart w:id="6" w:name="_Toc27372043"/>
      <w:bookmarkStart w:id="7" w:name="_Toc330300849"/>
      <w:bookmarkEnd w:id="4"/>
      <w:r w:rsidRPr="001A61D0">
        <w:rPr>
          <w:sz w:val="20"/>
          <w:szCs w:val="20"/>
        </w:rPr>
        <w:t>Згідно листа Головного управління статистики у Донецькій області від 25.05.2017 № 01.3-02/1265:</w:t>
      </w:r>
    </w:p>
    <w:p w:rsidR="002D1B55" w:rsidRPr="001A61D0" w:rsidRDefault="002D1B55" w:rsidP="00490135">
      <w:pPr>
        <w:spacing w:line="230" w:lineRule="exact"/>
        <w:jc w:val="both"/>
        <w:rPr>
          <w:sz w:val="20"/>
          <w:szCs w:val="20"/>
        </w:rPr>
      </w:pPr>
      <w:r w:rsidRPr="001A61D0">
        <w:rPr>
          <w:noProof/>
          <w:sz w:val="20"/>
          <w:szCs w:val="20"/>
          <w:vertAlign w:val="superscript"/>
        </w:rPr>
        <w:t xml:space="preserve">1 </w:t>
      </w:r>
      <w:r w:rsidRPr="001A61D0">
        <w:rPr>
          <w:sz w:val="20"/>
          <w:szCs w:val="20"/>
        </w:rPr>
        <w:t xml:space="preserve">Розрахунки (оцінки) чисельності населення здійснено на основі наявних адміністративних даних щодо державної реєстрації народження і смерті та зміни реєстрації місця проживання з урахуванням адміністративно-територіальних перетворень, які відбулись у 2016 році. </w:t>
      </w:r>
      <w:r w:rsidRPr="001A61D0">
        <w:rPr>
          <w:noProof/>
          <w:sz w:val="20"/>
          <w:szCs w:val="20"/>
        </w:rPr>
        <w:t>Дані можуть бути уточнені.</w:t>
      </w:r>
    </w:p>
    <w:p w:rsidR="002D1B55" w:rsidRPr="001A61D0" w:rsidRDefault="002D1B55" w:rsidP="00490135">
      <w:pPr>
        <w:spacing w:line="230" w:lineRule="exact"/>
        <w:jc w:val="both"/>
        <w:rPr>
          <w:sz w:val="20"/>
          <w:szCs w:val="20"/>
        </w:rPr>
      </w:pPr>
      <w:r w:rsidRPr="001A61D0">
        <w:rPr>
          <w:sz w:val="20"/>
          <w:szCs w:val="20"/>
          <w:vertAlign w:val="superscript"/>
        </w:rPr>
        <w:t xml:space="preserve">2 </w:t>
      </w:r>
      <w:r w:rsidRPr="001A61D0">
        <w:rPr>
          <w:sz w:val="20"/>
          <w:szCs w:val="20"/>
        </w:rPr>
        <w:t xml:space="preserve">Відповідно до Закону України "Про добровільне об'єднання територіальних громад" у Донецькій області Краснолиманська міська рада та Дробишевська, Кіровська, Новоселівська, Ямпільська, Ярівська селищні, Коровоярська, Криволуцька, Рідкодубівська, Рубцівська, Тернівська, Шандриголівська, Яцьківська сільські ради Краснолиманського району рішеннями від 20 і 23 липня 2015 року об'єдналися у Краснолиманську міську територіальну громаду з адміністративним центром у місті Лиман. </w:t>
      </w:r>
    </w:p>
    <w:p w:rsidR="002D1B55" w:rsidRDefault="002D1B55" w:rsidP="00F34D77">
      <w:pPr>
        <w:pStyle w:val="Contents"/>
        <w:rPr>
          <w:noProof/>
          <w:lang w:val="en-US"/>
        </w:rPr>
      </w:pPr>
    </w:p>
    <w:p w:rsidR="002D1B55" w:rsidRPr="005E0CE8" w:rsidRDefault="002D1B55" w:rsidP="00F34D77">
      <w:pPr>
        <w:pStyle w:val="Contents"/>
        <w:rPr>
          <w:noProof/>
          <w:lang w:val="en-US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  <w:r w:rsidRPr="001A61D0">
        <w:rPr>
          <w:noProof/>
          <w:lang w:val="uk-UA"/>
        </w:rPr>
        <w:t>3. Фізико-географічна характеристика</w:t>
      </w:r>
      <w:bookmarkEnd w:id="6"/>
      <w:bookmarkEnd w:id="7"/>
      <w:r w:rsidRPr="001A61D0">
        <w:rPr>
          <w:noProof/>
          <w:lang w:val="uk-UA"/>
        </w:rPr>
        <w:br/>
      </w:r>
    </w:p>
    <w:p w:rsidR="002D1B55" w:rsidRPr="001A61D0" w:rsidRDefault="002D1B55" w:rsidP="00F20FA1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 xml:space="preserve">Донецька область розташована у південно-східній частині України. На південному заході та заході вона межує з Дніпропетровською та Запорізькою областями, на північно-заході – з Харківською, на північному сході – з Луганською, на сході – з Ростовською областю Російської Федерації, з півдня – омивається Азовським морем. Територія області простягнулась з півночі на південь на </w:t>
      </w:r>
      <w:smartTag w:uri="urn:schemas-microsoft-com:office:smarttags" w:element="metricconverter">
        <w:smartTagPr>
          <w:attr w:name="ProductID" w:val="240 км"/>
        </w:smartTagPr>
        <w:r w:rsidRPr="001A61D0">
          <w:rPr>
            <w:noProof/>
            <w:sz w:val="28"/>
            <w:szCs w:val="28"/>
          </w:rPr>
          <w:t>240 км</w:t>
        </w:r>
      </w:smartTag>
      <w:r w:rsidRPr="001A61D0">
        <w:rPr>
          <w:noProof/>
          <w:sz w:val="28"/>
          <w:szCs w:val="28"/>
        </w:rPr>
        <w:t xml:space="preserve"> та зі сходу на захід – на </w:t>
      </w:r>
      <w:smartTag w:uri="urn:schemas-microsoft-com:office:smarttags" w:element="metricconverter">
        <w:smartTagPr>
          <w:attr w:name="ProductID" w:val="170 км"/>
        </w:smartTagPr>
        <w:r w:rsidRPr="001A61D0">
          <w:rPr>
            <w:noProof/>
            <w:sz w:val="28"/>
            <w:szCs w:val="28"/>
          </w:rPr>
          <w:t>170 км</w:t>
        </w:r>
      </w:smartTag>
      <w:r w:rsidRPr="001A61D0">
        <w:rPr>
          <w:noProof/>
          <w:sz w:val="28"/>
          <w:szCs w:val="28"/>
        </w:rPr>
        <w:t>. Область займає західну частину Донецького кряжу та східну половину Приазовської височини. По території краю проходить вододіл річок басейнів Чорного та Азовського морів.</w:t>
      </w:r>
    </w:p>
    <w:p w:rsidR="002D1B55" w:rsidRPr="001A61D0" w:rsidRDefault="002D1B55" w:rsidP="00F20FA1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 xml:space="preserve">Рельєф Донецької області горбисто-рівнинний, з характерною сильною ерозією ґрунтів. Північна та центральна частини області – це Донецький кряж, південна – Приазовська височина. У ландшафтній структурі території області переважають степові височини та схили, степові рівнинні комплекси терас, а також горбисті, піщані та лісові рівнини, річкові долини та мережа балок. Типові ландшафти області – сильно розчленовані балками рівнини та височини, які переходять у заплавні ландшафти річкових долин, а також лиманні рівнини на морському узбережжі. </w:t>
      </w:r>
    </w:p>
    <w:p w:rsidR="002D1B55" w:rsidRPr="001A61D0" w:rsidRDefault="002D1B55" w:rsidP="00F20FA1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 xml:space="preserve">За своїм характером земна поверхня Донецького кряжу є хвилястою рівниною. Максимальні відмітки висот по Донецькому кряжу в області сягають 200-260 метрів. Найвища точка - Саур могила, її височина </w:t>
      </w:r>
      <w:smartTag w:uri="urn:schemas-microsoft-com:office:smarttags" w:element="metricconverter">
        <w:smartTagPr>
          <w:attr w:name="ProductID" w:val="277,9 м"/>
        </w:smartTagPr>
        <w:r w:rsidRPr="001A61D0">
          <w:rPr>
            <w:noProof/>
            <w:sz w:val="28"/>
            <w:szCs w:val="28"/>
          </w:rPr>
          <w:t>277,9 м</w:t>
        </w:r>
      </w:smartTag>
      <w:r w:rsidRPr="001A61D0">
        <w:rPr>
          <w:noProof/>
          <w:sz w:val="28"/>
          <w:szCs w:val="28"/>
        </w:rPr>
        <w:t xml:space="preserve">. Амплітуда висот в цих районах досягає </w:t>
      </w:r>
      <w:smartTag w:uri="urn:schemas-microsoft-com:office:smarttags" w:element="metricconverter">
        <w:smartTagPr>
          <w:attr w:name="ProductID" w:val="200 м"/>
        </w:smartTagPr>
        <w:r w:rsidRPr="001A61D0">
          <w:rPr>
            <w:noProof/>
            <w:sz w:val="28"/>
            <w:szCs w:val="28"/>
          </w:rPr>
          <w:t>200 м</w:t>
        </w:r>
      </w:smartTag>
      <w:r w:rsidRPr="001A61D0">
        <w:rPr>
          <w:noProof/>
          <w:sz w:val="28"/>
          <w:szCs w:val="28"/>
        </w:rPr>
        <w:t>. Це все, що залишилося від колись досить високого гірського масиву. На околицях Донецький кряж втрачає і без того скромну висоту, зливаючись з навколишніми річковими долинами. І лише до Сіверського Дінця він обривається крутим уступом, оголюючи древні крейдяні відкладення.</w:t>
      </w:r>
    </w:p>
    <w:p w:rsidR="002D1B55" w:rsidRPr="001A61D0" w:rsidRDefault="002D1B55" w:rsidP="003E6ACF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lastRenderedPageBreak/>
        <w:t xml:space="preserve">Основну частину запасів поверхневих вод Донецької об-ласті складають річки. Їх в області налічується 247, але лише 9 мають протя-жність понад </w:t>
      </w:r>
      <w:smartTag w:uri="urn:schemas-microsoft-com:office:smarttags" w:element="metricconverter">
        <w:smartTagPr>
          <w:attr w:name="ProductID" w:val="40 км"/>
        </w:smartTagPr>
        <w:r w:rsidRPr="001A61D0">
          <w:rPr>
            <w:noProof/>
            <w:sz w:val="28"/>
            <w:szCs w:val="28"/>
          </w:rPr>
          <w:t>40 км</w:t>
        </w:r>
      </w:smartTag>
      <w:r w:rsidRPr="001A61D0">
        <w:rPr>
          <w:noProof/>
          <w:sz w:val="28"/>
          <w:szCs w:val="28"/>
        </w:rPr>
        <w:t xml:space="preserve">. Всі річки живляться за рахунок опадів, талих снігових вод, джерел і промислових стоків. Головна водна артерія краю – річка Сіверський Донець, що протікає на його території впродовж </w:t>
      </w:r>
      <w:smartTag w:uri="urn:schemas-microsoft-com:office:smarttags" w:element="metricconverter">
        <w:smartTagPr>
          <w:attr w:name="ProductID" w:val="95 км"/>
        </w:smartTagPr>
        <w:r w:rsidRPr="001A61D0">
          <w:rPr>
            <w:noProof/>
            <w:sz w:val="28"/>
            <w:szCs w:val="28"/>
          </w:rPr>
          <w:t>95 км</w:t>
        </w:r>
      </w:smartTag>
      <w:r w:rsidRPr="001A61D0">
        <w:rPr>
          <w:noProof/>
          <w:sz w:val="28"/>
          <w:szCs w:val="28"/>
        </w:rPr>
        <w:t xml:space="preserve">. Загальна протяжність річки - </w:t>
      </w:r>
      <w:smartTag w:uri="urn:schemas-microsoft-com:office:smarttags" w:element="metricconverter">
        <w:smartTagPr>
          <w:attr w:name="ProductID" w:val="1053 км"/>
        </w:smartTagPr>
        <w:r w:rsidRPr="001A61D0">
          <w:rPr>
            <w:noProof/>
            <w:sz w:val="28"/>
            <w:szCs w:val="28"/>
          </w:rPr>
          <w:t>1053 км</w:t>
        </w:r>
      </w:smartTag>
      <w:r w:rsidRPr="001A61D0">
        <w:rPr>
          <w:noProof/>
          <w:sz w:val="28"/>
          <w:szCs w:val="28"/>
        </w:rPr>
        <w:t>, площа басейну - 100 тис. км</w:t>
      </w:r>
      <w:r w:rsidRPr="001A61D0">
        <w:rPr>
          <w:noProof/>
          <w:sz w:val="28"/>
          <w:szCs w:val="28"/>
          <w:vertAlign w:val="superscript"/>
        </w:rPr>
        <w:t>2</w:t>
      </w:r>
      <w:r w:rsidRPr="001A61D0">
        <w:rPr>
          <w:noProof/>
          <w:sz w:val="28"/>
          <w:szCs w:val="28"/>
        </w:rPr>
        <w:t>. Основні ліві припливи Сіверського Дінця – Жеребець, Оскіл; праві – Казений Торець, Бахмут, Лугань. Сіверський Донець належить до басейну річки Дон.</w:t>
      </w:r>
    </w:p>
    <w:p w:rsidR="002D1B55" w:rsidRPr="001A61D0" w:rsidRDefault="002D1B55" w:rsidP="00F20FA1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>Середнє значення відносної вологості складає 71%. Середньорічні температури по регіону міняються не дуже істотно. Середня температура повітря в січні – від -5</w:t>
      </w:r>
      <w:r w:rsidRPr="001A61D0">
        <w:rPr>
          <w:noProof/>
          <w:sz w:val="28"/>
          <w:szCs w:val="28"/>
          <w:vertAlign w:val="superscript"/>
        </w:rPr>
        <w:t>о</w:t>
      </w:r>
      <w:r w:rsidRPr="001A61D0">
        <w:rPr>
          <w:noProof/>
          <w:sz w:val="28"/>
          <w:szCs w:val="28"/>
        </w:rPr>
        <w:t>С до -8</w:t>
      </w:r>
      <w:r w:rsidRPr="001A61D0">
        <w:rPr>
          <w:noProof/>
          <w:sz w:val="28"/>
          <w:szCs w:val="28"/>
          <w:vertAlign w:val="superscript"/>
        </w:rPr>
        <w:t>о</w:t>
      </w:r>
      <w:r w:rsidRPr="001A61D0">
        <w:rPr>
          <w:noProof/>
          <w:sz w:val="28"/>
          <w:szCs w:val="28"/>
        </w:rPr>
        <w:t>С, у липні – від 21</w:t>
      </w:r>
      <w:r w:rsidRPr="001A61D0">
        <w:rPr>
          <w:noProof/>
          <w:sz w:val="28"/>
          <w:szCs w:val="28"/>
          <w:vertAlign w:val="superscript"/>
        </w:rPr>
        <w:t>о</w:t>
      </w:r>
      <w:r w:rsidRPr="001A61D0">
        <w:rPr>
          <w:noProof/>
          <w:sz w:val="28"/>
          <w:szCs w:val="28"/>
        </w:rPr>
        <w:t>С до 23</w:t>
      </w:r>
      <w:r w:rsidRPr="001A61D0">
        <w:rPr>
          <w:noProof/>
          <w:sz w:val="28"/>
          <w:szCs w:val="28"/>
          <w:vertAlign w:val="superscript"/>
        </w:rPr>
        <w:t>о</w:t>
      </w:r>
      <w:r w:rsidRPr="001A61D0">
        <w:rPr>
          <w:noProof/>
          <w:sz w:val="28"/>
          <w:szCs w:val="28"/>
        </w:rPr>
        <w:t>С. У холодну пору року переважають східні, південно-східні і північно-східні вітри, які формуються під дією азіатських антициклонів. Взимку вони обумовлюють морози і заметіль, навесні сильно висушують ґрунт і викликають пилові бурі. Влітку переважають західні і північно-західні вітри, які доволі часто приводять до засух. Серед несприятливих кліматичних явищ слід виділити зимову відлигу, ожеледицю, промерзання ґрунту, весняні заморожування, сухі східні вітри, град і часті тумани.</w:t>
      </w:r>
    </w:p>
    <w:p w:rsidR="002D1B55" w:rsidRPr="001A61D0" w:rsidRDefault="002D1B55" w:rsidP="00F34D77">
      <w:pPr>
        <w:pStyle w:val="Contents"/>
        <w:rPr>
          <w:noProof/>
          <w:lang w:val="uk-UA"/>
        </w:rPr>
      </w:pPr>
      <w:bookmarkStart w:id="8" w:name="_Toc27372044"/>
      <w:bookmarkStart w:id="9" w:name="_Toc477749207"/>
      <w:bookmarkStart w:id="10" w:name="_Toc330300850"/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  <w:r w:rsidRPr="001A61D0">
        <w:rPr>
          <w:noProof/>
          <w:lang w:val="uk-UA"/>
        </w:rPr>
        <w:t>4. Виробничий комплекс</w:t>
      </w:r>
      <w:bookmarkStart w:id="11" w:name="_Toc27372045"/>
      <w:bookmarkEnd w:id="8"/>
      <w:bookmarkEnd w:id="9"/>
      <w:bookmarkEnd w:id="10"/>
    </w:p>
    <w:bookmarkEnd w:id="11"/>
    <w:p w:rsidR="002D1B55" w:rsidRPr="001A61D0" w:rsidRDefault="002D1B55" w:rsidP="00CC6D41">
      <w:pPr>
        <w:pStyle w:val="ab"/>
        <w:ind w:left="6372" w:firstLine="708"/>
        <w:jc w:val="right"/>
        <w:outlineLvl w:val="0"/>
        <w:rPr>
          <w:b w:val="0"/>
          <w:bCs/>
          <w:i/>
          <w:iCs/>
          <w:noProof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2</w:t>
      </w:r>
    </w:p>
    <w:tbl>
      <w:tblPr>
        <w:tblW w:w="1020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9"/>
        <w:gridCol w:w="1973"/>
        <w:gridCol w:w="2054"/>
      </w:tblGrid>
      <w:tr w:rsidR="002D1B55" w:rsidRPr="001A61D0" w:rsidTr="001E19C2">
        <w:trPr>
          <w:cantSplit/>
          <w:tblHeader/>
        </w:trPr>
        <w:tc>
          <w:tcPr>
            <w:tcW w:w="6179" w:type="dxa"/>
            <w:vMerge w:val="restart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  <w:r w:rsidRPr="001A61D0">
              <w:rPr>
                <w:rStyle w:val="a3"/>
                <w:color w:val="auto"/>
                <w:sz w:val="22"/>
                <w:szCs w:val="22"/>
                <w:u w:val="none"/>
              </w:rPr>
              <w:t>Види економічної діяльності</w:t>
            </w:r>
          </w:p>
        </w:tc>
        <w:tc>
          <w:tcPr>
            <w:tcW w:w="4027" w:type="dxa"/>
            <w:gridSpan w:val="2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  <w:r w:rsidRPr="001A61D0">
              <w:rPr>
                <w:rStyle w:val="a3"/>
                <w:color w:val="auto"/>
                <w:sz w:val="22"/>
                <w:szCs w:val="22"/>
                <w:u w:val="none"/>
              </w:rPr>
              <w:t>Кількість підприємств, од.</w:t>
            </w:r>
          </w:p>
        </w:tc>
      </w:tr>
      <w:tr w:rsidR="002D1B55" w:rsidRPr="001A61D0" w:rsidTr="001E19C2">
        <w:trPr>
          <w:cantSplit/>
          <w:tblHeader/>
        </w:trPr>
        <w:tc>
          <w:tcPr>
            <w:tcW w:w="6179" w:type="dxa"/>
            <w:vMerge/>
            <w:vAlign w:val="center"/>
          </w:tcPr>
          <w:p w:rsidR="002D1B55" w:rsidRPr="001A61D0" w:rsidRDefault="002D1B55" w:rsidP="0044449B">
            <w:pPr>
              <w:snapToGrid/>
              <w:spacing w:before="0" w:after="0"/>
              <w:jc w:val="center"/>
            </w:pPr>
          </w:p>
        </w:tc>
        <w:tc>
          <w:tcPr>
            <w:tcW w:w="1973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  <w:r w:rsidRPr="001A61D0">
              <w:rPr>
                <w:rStyle w:val="a3"/>
                <w:color w:val="auto"/>
                <w:sz w:val="22"/>
                <w:szCs w:val="22"/>
                <w:u w:val="none"/>
              </w:rPr>
              <w:t>загальна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  <w:r w:rsidRPr="001A61D0">
              <w:rPr>
                <w:rStyle w:val="a3"/>
                <w:color w:val="auto"/>
                <w:sz w:val="22"/>
                <w:szCs w:val="22"/>
                <w:u w:val="none"/>
              </w:rPr>
              <w:t xml:space="preserve">екологічно </w:t>
            </w:r>
          </w:p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  <w:r w:rsidRPr="001A61D0">
              <w:rPr>
                <w:rStyle w:val="a3"/>
                <w:color w:val="auto"/>
                <w:sz w:val="22"/>
                <w:szCs w:val="22"/>
                <w:u w:val="none"/>
              </w:rPr>
              <w:t>небезпечних*</w:t>
            </w:r>
          </w:p>
        </w:tc>
      </w:tr>
      <w:tr w:rsidR="002D1B55" w:rsidRPr="001A61D0" w:rsidTr="00DF29D4">
        <w:trPr>
          <w:cantSplit/>
          <w:trHeight w:val="345"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Всі види економічно</w:t>
            </w:r>
            <w:r>
              <w:rPr>
                <w:sz w:val="22"/>
                <w:szCs w:val="22"/>
              </w:rPr>
              <w:t>ї</w:t>
            </w:r>
            <w:r w:rsidRPr="001A61D0">
              <w:rPr>
                <w:sz w:val="22"/>
                <w:szCs w:val="22"/>
              </w:rPr>
              <w:t>∙діяльності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99748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Сільське господарство, мисливство, лісове господарство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1927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Сільське господарство, мисливство та пов'язані з ними послуги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1911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Вирощування зернових та технічних культур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1437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Овочівництво, декоративне садівництво та вирощування продукці</w:t>
            </w:r>
            <w:r>
              <w:rPr>
                <w:sz w:val="22"/>
                <w:szCs w:val="22"/>
              </w:rPr>
              <w:t>ї</w:t>
            </w:r>
            <w:r w:rsidRPr="001A61D0">
              <w:rPr>
                <w:sz w:val="22"/>
                <w:szCs w:val="22"/>
              </w:rPr>
              <w:t>∙розсадників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129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Розведення свиней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Розведення птиці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Змішане сільське господарство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Надання послуг у рослинництві; облаштування ландшафту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Лісове господарство та пов'язані з ним послуги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Надання послуг у лісовому господарстві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Рибальство, рибництво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Рибальство; надання послуг у рибальстві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Добувна промисловість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  паливно-енергетичних корисних копалин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246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вугілля, лігніту і торфу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та збагачення кам'яного вугілля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185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Агломерація кам'яного вугілля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корисних копалин, крім паливно-енергетичних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інші галузі добувно</w:t>
            </w:r>
            <w:r>
              <w:rPr>
                <w:sz w:val="22"/>
                <w:szCs w:val="22"/>
              </w:rPr>
              <w:t>ї</w:t>
            </w:r>
            <w:r w:rsidRPr="001A61D0">
              <w:rPr>
                <w:sz w:val="22"/>
                <w:szCs w:val="22"/>
              </w:rPr>
              <w:t>∙ промисловості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декоративного та будівельного каменю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вапняку, гіпсу та крейди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піску та гравію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lastRenderedPageBreak/>
              <w:t>Добування глини та каоліну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Добування та виробництво солі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Переробна промисловість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5838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коксу, продуктів нафтоперероблення та ядерних матеріалів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коксу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Хімічне виробництво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>
              <w:rPr>
                <w:sz w:val="22"/>
                <w:szCs w:val="22"/>
              </w:rPr>
              <w:t>Виробництво г</w:t>
            </w:r>
            <w:r w:rsidRPr="001A61D0">
              <w:rPr>
                <w:sz w:val="22"/>
                <w:szCs w:val="22"/>
              </w:rPr>
              <w:t>умових та пластмасових виробів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цементу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Металургійне виробництво та виробництво готових металевих виробів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Металургійне виробництво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чавуну, сталі та феросплавів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Лиття чавуну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машин та устатк</w:t>
            </w:r>
            <w:r>
              <w:rPr>
                <w:sz w:val="22"/>
                <w:szCs w:val="22"/>
              </w:rPr>
              <w:t>у</w:t>
            </w:r>
            <w:r w:rsidRPr="001A61D0">
              <w:rPr>
                <w:sz w:val="22"/>
                <w:szCs w:val="22"/>
              </w:rPr>
              <w:t>вання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700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машин та устатк</w:t>
            </w:r>
            <w:r>
              <w:rPr>
                <w:sz w:val="22"/>
                <w:szCs w:val="22"/>
              </w:rPr>
              <w:t>у</w:t>
            </w:r>
            <w:r w:rsidRPr="001A61D0">
              <w:rPr>
                <w:sz w:val="22"/>
                <w:szCs w:val="22"/>
              </w:rPr>
              <w:t>вання для металургії∙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транспортних засобів та  устатк</w:t>
            </w:r>
            <w:r>
              <w:rPr>
                <w:sz w:val="22"/>
                <w:szCs w:val="22"/>
              </w:rPr>
              <w:t>у</w:t>
            </w:r>
            <w:r w:rsidRPr="001A61D0">
              <w:rPr>
                <w:sz w:val="22"/>
                <w:szCs w:val="22"/>
              </w:rPr>
              <w:t>вання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інших транспортних засобів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та розподілення електроенергії∙, газу та води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та розподілення електроенергії∙, газу, пари та гарячої∙ води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Виробництво електроенергії∙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Будівництво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4850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Торгівля;  ремонт автомобілів, побутових виробів та предметів особистого вжитку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22482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Діяльність транспорту та зв'язку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1672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Діяльність наземного транспорту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Транспортування газу трубопроводами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Транспортування іншої продукці</w:t>
            </w:r>
            <w:r>
              <w:rPr>
                <w:sz w:val="22"/>
                <w:szCs w:val="22"/>
              </w:rPr>
              <w:t>ї</w:t>
            </w:r>
            <w:r w:rsidRPr="001A61D0">
              <w:rPr>
                <w:sz w:val="22"/>
                <w:szCs w:val="22"/>
              </w:rPr>
              <w:t>∙трубопроводами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  <w:tr w:rsidR="002D1B55" w:rsidRPr="001A61D0" w:rsidTr="001E19C2">
        <w:trPr>
          <w:cantSplit/>
        </w:trPr>
        <w:tc>
          <w:tcPr>
            <w:tcW w:w="6179" w:type="dxa"/>
            <w:vAlign w:val="bottom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Iнше</w:t>
            </w:r>
          </w:p>
        </w:tc>
        <w:tc>
          <w:tcPr>
            <w:tcW w:w="1973" w:type="dxa"/>
            <w:vAlign w:val="bottom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55104</w:t>
            </w:r>
          </w:p>
        </w:tc>
        <w:tc>
          <w:tcPr>
            <w:tcW w:w="2054" w:type="dxa"/>
            <w:vAlign w:val="center"/>
          </w:tcPr>
          <w:p w:rsidR="002D1B55" w:rsidRPr="001A61D0" w:rsidRDefault="002D1B55" w:rsidP="0044449B">
            <w:pPr>
              <w:tabs>
                <w:tab w:val="left" w:pos="9923"/>
              </w:tabs>
              <w:autoSpaceDE w:val="0"/>
              <w:autoSpaceDN w:val="0"/>
              <w:snapToGrid/>
              <w:spacing w:before="0" w:after="0"/>
              <w:jc w:val="center"/>
              <w:rPr>
                <w:rStyle w:val="a3"/>
                <w:color w:val="auto"/>
                <w:u w:val="none"/>
              </w:rPr>
            </w:pPr>
          </w:p>
        </w:tc>
      </w:tr>
    </w:tbl>
    <w:p w:rsidR="002D1B55" w:rsidRPr="001A61D0" w:rsidRDefault="002D1B55" w:rsidP="00042297">
      <w:pPr>
        <w:pStyle w:val="Contents"/>
        <w:jc w:val="both"/>
        <w:rPr>
          <w:b w:val="0"/>
          <w:bCs/>
          <w:noProof/>
          <w:sz w:val="22"/>
          <w:szCs w:val="22"/>
          <w:lang w:val="uk-UA"/>
        </w:rPr>
      </w:pPr>
    </w:p>
    <w:p w:rsidR="002D1B55" w:rsidRPr="001A61D0" w:rsidRDefault="002D1B55" w:rsidP="00042297">
      <w:pPr>
        <w:pStyle w:val="Contents"/>
        <w:jc w:val="both"/>
        <w:rPr>
          <w:b w:val="0"/>
          <w:noProof/>
          <w:sz w:val="22"/>
          <w:szCs w:val="22"/>
          <w:lang w:val="uk-UA"/>
        </w:rPr>
      </w:pPr>
      <w:r w:rsidRPr="001A61D0">
        <w:rPr>
          <w:b w:val="0"/>
          <w:noProof/>
          <w:sz w:val="22"/>
          <w:szCs w:val="22"/>
          <w:lang w:val="uk-UA"/>
        </w:rPr>
        <w:t>*-</w:t>
      </w:r>
      <w:r w:rsidRPr="001A61D0">
        <w:rPr>
          <w:b w:val="0"/>
          <w:sz w:val="22"/>
          <w:szCs w:val="22"/>
          <w:lang w:val="uk-UA"/>
        </w:rPr>
        <w:t xml:space="preserve"> Згідно листа Головного управління статистики у Донецькій області від 25.05.2017 № 01.3-02/1265 розробка даних щодо кількості екологічно небезпечних підприємств планом державних статистичних спостережень не передбачено.</w:t>
      </w:r>
      <w:r w:rsidRPr="001A61D0">
        <w:rPr>
          <w:sz w:val="22"/>
          <w:szCs w:val="22"/>
          <w:lang w:val="uk-UA"/>
        </w:rPr>
        <w:t xml:space="preserve"> </w:t>
      </w:r>
      <w:r w:rsidRPr="001A61D0">
        <w:rPr>
          <w:b w:val="0"/>
          <w:noProof/>
          <w:sz w:val="22"/>
          <w:szCs w:val="22"/>
          <w:lang w:val="uk-UA"/>
        </w:rPr>
        <w:t>Інформацію надано за даними Єдиного державного реєстру підприємств та організацій Укрїни на 25.05.2017.</w:t>
      </w: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bookmarkStart w:id="12" w:name="_Toc330300851"/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r w:rsidRPr="001A61D0">
        <w:rPr>
          <w:noProof/>
          <w:lang w:val="uk-UA"/>
        </w:rPr>
        <w:t xml:space="preserve">5. Перелік екологічно </w:t>
      </w:r>
      <w:r w:rsidRPr="001A61D0">
        <w:rPr>
          <w:lang w:val="uk-UA"/>
        </w:rPr>
        <w:t>небезпечних</w:t>
      </w:r>
      <w:r w:rsidRPr="001A61D0">
        <w:rPr>
          <w:noProof/>
          <w:lang w:val="uk-UA"/>
        </w:rPr>
        <w:t xml:space="preserve"> об’єктів</w:t>
      </w:r>
      <w:bookmarkEnd w:id="12"/>
      <w:r w:rsidRPr="001A61D0">
        <w:rPr>
          <w:noProof/>
          <w:lang w:val="uk-UA"/>
        </w:rPr>
        <w:t>***</w:t>
      </w:r>
    </w:p>
    <w:p w:rsidR="002D1B55" w:rsidRPr="001A61D0" w:rsidRDefault="002D1B55">
      <w:pPr>
        <w:pStyle w:val="ab"/>
        <w:ind w:left="6372" w:firstLine="708"/>
        <w:jc w:val="right"/>
        <w:rPr>
          <w:b w:val="0"/>
          <w:bCs/>
          <w:i/>
          <w:iCs/>
          <w:noProof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3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531"/>
        <w:gridCol w:w="1620"/>
      </w:tblGrid>
      <w:tr w:rsidR="002D1B55" w:rsidRPr="001A61D0" w:rsidTr="00F7024C">
        <w:trPr>
          <w:tblHeader/>
        </w:trPr>
        <w:tc>
          <w:tcPr>
            <w:tcW w:w="677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7531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екологічно небезпечного об’єкту, вид економічної діяльності, відомча належність (форма власності)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Примітка</w:t>
            </w:r>
          </w:p>
        </w:tc>
      </w:tr>
      <w:tr w:rsidR="002D1B55" w:rsidRPr="001A61D0" w:rsidTr="00F7024C">
        <w:trPr>
          <w:tblHeader/>
        </w:trPr>
        <w:tc>
          <w:tcPr>
            <w:tcW w:w="677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7531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F7024C">
        <w:tc>
          <w:tcPr>
            <w:tcW w:w="8208" w:type="dxa"/>
            <w:gridSpan w:val="2"/>
            <w:vAlign w:val="center"/>
          </w:tcPr>
          <w:p w:rsidR="002D1B55" w:rsidRPr="001A61D0" w:rsidRDefault="002D1B55" w:rsidP="00F7024C">
            <w:pPr>
              <w:spacing w:before="0" w:after="0"/>
              <w:jc w:val="center"/>
            </w:pPr>
            <w:r w:rsidRPr="001A61D0">
              <w:rPr>
                <w:b/>
                <w:i/>
                <w:sz w:val="22"/>
                <w:szCs w:val="22"/>
              </w:rPr>
              <w:t>Потенційно небезпечні об'єкти, які зареєстровані у Державному реєстрі ПНО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 Макіївського ЛВУМГ «Донбастрансгаз»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Шламонакопичувач ПАТ «Авдієвський коксохімічний завод»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Ставок-накопичувач ПАТ «Авдієвський коксохімічний завод»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29 ТОВ «АНП – Схід» оренда ТОВ "Ессенс-преміум"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30 ТОВ «АНП – Схід» оренда ТОВ "Ессенс-преміум"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«Авдіївський завод металевих конструкцій» (склад балонів)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«ДАНС» ТОВ «Донецька нафтова компанія»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КП «Авдіївське ТТУ»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«Авдіївкський коксохімічний завод»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«АВ ЕНЕРГІЯ»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«Диез и К»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торгівельного комплексу «Сарепта» ТОВ «Будівельна компанія «Інсула»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ПММ ТОТВ «СПУРТ-2011»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Відкритий склад бензину МП ТОВ «Дослідне виробництво»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Паливно-наливний пункт  ТОВ «В.І.К.А.»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«Кварц» Пісчаний кар’єр по добичі кварцового піску, склад кисневих балонів, ПММ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МП ТОВ «Дослідне виробництво»: установка для отримання компоненту моторного палива ароматичного та флотореагенту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Хлораторна каналізаційних очисних споруд м. Бахмут  КП "БАХМУТ-ВОДА"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Аміачна компресорна  ПрАТ "Завод шампанських вин "Артемівськ Вайнері"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Аміачна компресорна ТОВ „Тавр - Плюс"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“Донецькенергоремонт”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Проммайданчик ПрАТ "Артемівський машинобудівний завод "Вістек"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Артемівськ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обміну балонів відкритого акціонерного товариства  "Донецькоблгаз"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"Артемівський комбінат хлібопродуктів"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Товариство з обмеженою  відповідальністю "Артемівський  хлібокомбінат"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Товариство з обмеженою  відповідальністю "Концерн  Молокопродукт"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"Артемівський лікеро-горілчаний завод-плюс"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Артемівська дільниця ТОВ "Донспецресурс"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"Фітофарм"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 ТОВ «ОІЛ-ХОЛДІНГ»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7 ТОВ «ОІЛ-ХОЛДІНГ»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майданчик: склади пропанових, кисневих, ацетиленових балонів, лакрофарб, природний газ ЗАТ "Артемівський електротехнічний завод"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кисневих балонів, карбіду кальцію Відділ складського  господарства служби МТЗ Донецької залізниці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Склади ПММ та кисневих балонів Дорожні майстерні НЦС ст. Ступки Донецької залізниці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Киснево-наповнювальна станція ТОВ "ДІПІ ЕЙР 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газонаповнювальна  компресорна станція № 2 Товариства з обмеженою відповідальністю  Торговий дім "Лідер"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33 ТОВ «Паралель М-ЛТД»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13 ТОВ «Паралель М-ЛТД»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Завод з виробництва гіпсокартонних листів та сухих будівельних сумішей ТДВ «СІНІАТ»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Дробильна дільниця №1 ТДВ «СІНІАТ»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Дробильна дільниця №2 ТДВ «СІНІАТ»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Шахта з видобутку гіпсового і гіпсоангидрітового каміння (поверхневий комплекс) ТДВ «СІНІАТ»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"Концерн Молокопродукт"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Державне науково-виробниче  підприємство "Експериментальний  машинобудівний завод гірничо- шахтного та технологічного  устаткування соляної промисловості"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Головний парк Волноваха Волноваської дільниці Маріупольської дистанції сигналізації та зв'язку регіональної філії "Донецька залізниця" ПАТ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Господарчий двір Волноваської дільниці Маріупольської дистанції сигналізації та зв'язку регіональної філії "Донецька залізниця" ПАТ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Структурний підрозділ "Волноваське локомотивне депо" регіональної філії "Донецька залізниця" ПАТ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Автомобільна заправна станція № 05-03 Підприємства з іноземними інвестиціями "ЛУКОЙЛ-Україна"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lastRenderedPageBreak/>
              <w:t>50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"Північна"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"ЦРЛ"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№ 21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№ 29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середньої школи № 5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Комунальний лікувально-профілактичний заклад "Волноваська районна лікарня №1" (Державний заклад Вузлова лікарня станції "Волноваха" ДП "Донецька залізниця")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Маріупольська дистанція сигналізації та зв'язку регіональної філії  "Донецька залізниця" ПАТ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Волноваська дистанція колії  регіональної філії"Донецька залізниця"ПАТ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котельня № 47 Волноваської дільниці  Маріупольського будівельно-монтажного експлуатаційного управління регіональної філії "Донецька  залізниця"ПАТ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Дизель-генераторний агрегат тягової підстанції струткрного підрозділу "Волноваська дистанція електропостачання" регіональної філії "Донецька залізниця" публічного акціонерного товариства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182+064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Автомобільна заправна станція № 74 Товариства з обмеженою відповідальністю "Донбаснафтопродукт"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автозаправна станція № 8 Товариства з обмеженою відповідальністю "ОЛЕУМ ТРЕЙД"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автомобільна заправна станція № 16 Товариства з обмеженою відповідальністю "ОЛЕУМ ТРЕЙД"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автомобільна заправна станція № 20 Товариства з обмеженою відповідальністю "ОЛЕУМ ТРЕЙД"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Вагонне депо "Волноваха" Товариства з обмеженою відповідальністю "ЛЕМТРАНС"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Автомобільна заправна станція № 04/007 Публічного акціонерного товариства "Укрнафта"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сильнодіючих отруйних речовин ВАТ "Експедиція по захисту хлібопродуктів"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"Волноваха" Краматорського лінійного виробничого управління магістральних газопроводів філії "Управління магістральних газопроводів "Харківгаз" публічного акціонерного товариства "Укртрансгаз"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Марїнське відділення Красноармійського управління по газопостачанню та газифікації ПАТ по газопостачанню та газифікації " Донецькоблгаз"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ДП  "Шахтоуправління   "Південнодонбаська №1" (промисловий майданчик)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ДП " Шахта ім.М.С.Суграя"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"Торгівельно-промислове представництво"Альянс" (АЗС)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"Торгівельно-промислове представництво"Альянс" (АЗС)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"Південтрансбуд"     (Цех по виробництву металопластикових систем, мастик, ремонтно-будівельна дільниця, склади, котельня)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Комбінат комунальних підприємств КП "Компанія “Вода Донбасу" ( очисні споруди 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Комбінат комунальних підприємств "Компанія “Вода Донбасу" (водопровідний вузол)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станція, ФОП Селіваров Г.Б.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2, ТОВ "Нафтогазторг"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22, ТОВ "ДОНМАС"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3, ТОВ "Термінал"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станція, ФОП Селіваров Г.Б.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"Добропільський комбінат хлібопродуктів"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"ДТЕК Октябрська ЦЗФ"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Філія  ТОВ «ДТЕК Добропіллявугілля» «Добропільська автобаза»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ТДВ Шахта "Білозерська"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ВСП «Шахтоуправління Добропільське» ТОВ «ДТЕК Добропіллявугілля»  Шахта «Алмазна»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ВСП «Шахтоуправління Добропільське» ТОВ «ДТЕК Добропіллявугілля»  Шахта "Білицька"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ВСП «Шахтоуправління Добропільське» ТОВ «ДТЕК Добропіллявугілля»  Шахта "Добропільська"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ВСП «Шахтоуправління Білозерське» ТОВ «ДТЕК Добропіллявугілля» Шахта "Новодонецька"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ВСП «Шахтоуправління Білозерське» ТОВ «ДТЕК Добропіллявугілля» Шахта "Піонер"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Водопровідно-насосна станція "Третього підйому" Добропільського виробничого управління водопровідно-каналізаційного господарства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"ДТЕК Добропільська ЦЗФ"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газозаправочний пункт, ФОП Селіваров Г.Б.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станція, ФОП Селіваров Г.Б.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Торецьке виробниче управління водопровідно-каналізаційного господарства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Дружківка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пально-мастильних матеріалів акціонерного товариства закритого типу (Публічного акціонерного товариства)"Веско"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Товариства з обмеженою відповідальністю "Термінал"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1 Товариства з обмеженою відповідальністю "Вейт-Сервіс"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Публічного акціонерного товариство "Грета"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майдачник Публічного акціонерного товариства (Відкритого акціонерного товариства) "Дружківське рудоуправління"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Товариства з обмеженою відповідальністю "Контакт"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Товариства з обмеженою відповідальністю "Дружківський фарфоровий завод"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Товариства з обмеженою відповідальністю "Гидропневмоапарат"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10  Товариства з обмеженою відповідальністю "ТК "Сінтез ойл" , м. Дружківка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1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10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12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16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17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19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2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3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4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5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6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7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8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9 Виробничої одиниці "Дружківкатепломережа"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Газонаповнювальний пункт Дружківського відділення Краматорського управління по газопостачанню та газифікації Донецького обласного відкритого акціонерного товариства (Публічного акціонерного товариства) по газопостачанню та газифікації "Донецькоблгаз"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газонаповнювальна компресорна станція (м.  Дружківка)  Регіонального виробничого управління "Донецькавтогаз"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32+140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36+954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Публічного акціонерного товариство "Дружківський завод металевих виробів"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Товариства з обмеженою відповідальністю "Дружківська харчосмакова фабрика"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Публічного акціонерного товариства «Дружківський машинобудівний завод» (Товариства з обмеженою відповідальністю "Гірничі машини - Дружківський машинобудівний завод")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Шламонакопичувач Публічного акціонерного товариства "Дружківський завод металевих виробів"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"Свинець"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"Донстрой"  Дільниця по виробництву фасонного лиття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ЗАТ "Транспорт" Проммайданчик (гараж, депо)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ПрАТ "Цинк" Цех виробницва цинкового купоросу, заводський газопровід.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АП "Патрія" Цех акумуляторних батарей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ФОП Марченко Киснево-наповнювальна станція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– ЗАТ «Костянтинівський металургійний завод»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ВАТ Костянтинівський завод "Втормет" Промисловий  майданчик (киснева станція, склад ПММ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"Мегатекс" Промисловий майданчик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Костянтинівський завод металургійного обладнання Промисловий майданчик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"Костянтинівський завод механічного  обладнання" Проммайданчик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"Еталон Плюс" Промисловий майданчик: механічні майстерні, склади, 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ВК "Практик" Плавільне, рафінувальне відділення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"Комінвест Агро"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"Будскло" Цех  по виробництву скла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ВО "Конті" Компресорна аміачно-холодильна установка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ДП "Костянтинівський хімічний завод" Цех сірчаної кислоти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ВАТ Костянтинівський завод високовольтної апаратури Механозбірне виробництво: дільниці гальванична, збірна, пропитки. Матеріальний склад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ТОВ "Костянтинівський завод високовольтної апаратури" залізобетонний пішохідний (через залізну дорогу)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ВАТ «Костянтинівський ЕШК «Шкіркон»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Костянтинівське державне науково-виробниче підприємство "Кварсит"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Торгівельна компанія "Кристал" Литне відділення, газова котельня.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«Компанія хлібінвест»  Північна виробнича площадка №9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«Торговий Дім «Золотий Урожай»  Північна виробнича площадка №10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Костянтинівське УГГ ВАТ "Донецькоблгаз" Склад ПММ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Костянтинівська дистанція колії Донецької залізниці Механічні майстерні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Вагонне депо Костянтинівка Донецької залізниці. Склади кисневих балонів, дизельного пального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НАК "Нафтогаз України", Краматорське ЛВУМГ Газорозподільна станція №1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НАК "Нафтогаз України", Краматорське ЛВУМГ Газорозподільна станція №2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ДК "Укртрансгаз", НАК "Нафтогаз України" РВУ "Донецькавтогаз"  АГНКС №1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 ТОВ "Вейт ЛТД"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АГЗС ТОВ "Вейт ЛТД"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 "Донбаснафтопродукт" АЗС № 83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 "Донбаснафтопродукт" АЗС № 82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АНП "Есенс-преміум" БПАЗС  №47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  «ВОГ рітейл»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"Диск" ГАЗС № 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"Диск" ГАЗС № 3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"Синтез Ойл" АЗС №8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"Синтез Ойл" АЗС №9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"Синтез Ойл" БПАЗС №12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"ОККО-Схід"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АГЗС ТОВ "ОККО-Схід"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річку Кривий Торець по вул. Ємельянова 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балку Грузська по вул. Мінській 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балку Грузська по вул. Носулі 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по вул. Тельмана-Мірошниченко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Шляхопровід по вул. Білоусова 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річку Кривий Торець по вул. Мірошниченко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балку Грузська по вул. Леніна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річку Кривий Торець по вул. Мірошниченко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р. Кривий Торець по вул. Промисловій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річку Наумиха у Новій Сантуринівці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Міст через річку Наумиха на автошляху до </w:t>
            </w:r>
            <w:r w:rsidRPr="005E0CE8">
              <w:rPr>
                <w:sz w:val="19"/>
                <w:szCs w:val="19"/>
              </w:rPr>
              <w:br/>
              <w:t>с. Іванопілля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через балку Довгенька по вул. Леніна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Міст через балку Довгенька по </w:t>
            </w:r>
            <w:r w:rsidRPr="005E0CE8">
              <w:rPr>
                <w:sz w:val="19"/>
                <w:szCs w:val="19"/>
              </w:rPr>
              <w:br/>
              <w:t>вул. Пролетарська</w:t>
            </w:r>
            <w:r w:rsidRPr="005E0CE8">
              <w:rPr>
                <w:sz w:val="19"/>
                <w:szCs w:val="19"/>
              </w:rPr>
              <w:br/>
              <w:t>МКП "Комунтранс"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"Центральна №1"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"Центральна №2"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МКР "Северний"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"Островського"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"Квартал 125"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"Краснодарська"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"Тельмана"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"Квартал 81-92"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"Сільгосптехнікум"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"Мікрорайон №1"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"Мікрорайон №2"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"Квартал 12"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"К-Хабаровська"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"Білоусова"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snapToGrid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"Учбово-виробничий комбінат"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"Школа-інтернат"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"Дитяча лікарня"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"Поліклініка"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"Стаціонар"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"Квартал 322"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23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"Житомирська"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"Дорожна"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"Абрамова"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"Октябрська"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"Жилбитсервіс"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"Ємельянова"</w:t>
            </w:r>
            <w:r w:rsidRPr="005E0CE8">
              <w:rPr>
                <w:sz w:val="19"/>
                <w:szCs w:val="19"/>
              </w:rPr>
              <w:br/>
              <w:t>ВО "Костянтинівкатепломережі"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"Завод "Екосплав" Промисловий  майданчик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"Вейт ЛТД" (Роут20)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"Маркет Ойл"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"Доненерго" АЗС №14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газозаправна станція № 1 приватного підприємця Горлач Вікторії Григорівни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Краматорське ЛВУМГ  УМГ “Донбастрансгаз” – склад метанолу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Краматорське УГГ ВАТ „Донецькоблгаз” - ГНП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"Старокраматорський машинобудівний завод"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Фільтрувальна станція КВП “Краматорськ водоканал”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"Енергомашспецсталь"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Дільниця 69 км магістрального нафтопроводу "Лисичанськ-Кременчук"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РВУ «Донецькавтогаз» АГНКС Краматорськ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Комунальне виробниче підприємство "Краматорська тепломеража"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Водосховище Маячківське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"Паралель-М ЛТД"  АЗС №24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"Паралель-М ЛТД" АЗС №49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"ПМ ОІЛ" АЗС « Альфа» № 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"ПМ ОІЛ" АЗС « ТНК» №2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"Термінал" АЗС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- очисні споруди стічних вод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Філія АТ «ЄВРОЦЕМЕНТ Україна» - «Краматорський цементний завод Пушка”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"Донбаснафтопродукт" АЗС № 98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газозаправний пункт ТОВ "Донбаснафтопродукт"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НВП  Науково-виробниче підприємство "Оснастка»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УМГ “Донбастрансгаз”, Краматорське лінійне виробниче управління магістральних газопроводів — газопровід Новопсков-Краматорськ, Новопков-КС “Лоскутовка”, Лисичанськ-Словянськ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УМГ “Донбастрансгаз”, Краматорське лінійне виробниче управління магістральних газопроводів — газопровід Краматорськ-Донецьк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“Краматорський завод важкого верстатобудування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Краматорське ЛВУМГ  УМГ “Донбастрансгаз” – проммайданчик зі складом ПММ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ПВВП "Протех" АЗС 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ПВВП "Протех" АЗС 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ПВВП "Протех" АЗС 3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ПВВП "Протех" АЗС 4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“Завод автогенного обладнання ДОНМЕТ”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“ОКСІКО ЛТД”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"Новокраматорський машинобудівний завод"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“Краматорський завод “Кондиціонер”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"Термопромавтоматика"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1а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3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4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5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6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7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9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КВП “Краматорськ водоканал”  Каналізаційні насосні станції  № 10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 84313, м.Краматорськ,   ч/з р.К.Торец вул.Совхозна. 80тн.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Автодорожній шляхопровід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КП «ДРУАС»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«Краматорськтеплоенерго»  Ясногорівська гребля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«Краматорськтеплоенерго»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 «Шельф-Оіл» АГНКС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№17 ТОВ «ГЕНЕР ТРЕЙД»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13 ТОВ «ГЕНЕР ТРЕЙД»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14 ТОВ «ГЕНЕР ТРЕЙД»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ПрАТ “Зовнішпромресурс” АГНКС № 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РУ КП «Компанія «Вода Донбасу» Насосна станція 3-го підйому Слов’янського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РУ КП «Компанія «Вода Донбасу» Краматорські резервуари чистої води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РУ КП «Компанія «Вода Донбасу» Білянська насосна станція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«АСИ-ОЙЛ» АЗС №12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«АмсторТрейд»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"139 кв"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"Войкова"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"Завод Будматеріалів"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"КПД"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"Кондиціонер"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"Лазурний"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"Металістів"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"Молокозавод"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"ОШ №20"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"ОШ №23"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"ОШ №32"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"Південна"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"Парникова"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"Проїзна"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"Райдужна"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"Союзна"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"Шкільна" КВП "Краматорська тепломережа" Краматорської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 Краматорський завод енергетичного машинобудування»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Торгівельний центр « БІЛЛА-Україна»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залізничний змішаної конструкції №37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залізничний змішаної конструкції №21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ПММ, балоні с киснем СП «Краснолиманська колійна машинна станція  № 10»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СП «Краснолиманське Локомотивне депо» 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Склади кисневих, пропанових балонів, ПММ, СП «Краснолиманська дистанція коліі»,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СП «Краснолиманські Дорожні електромеханічні майстерні» регіональної філії "Донецька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СП «Краснолиманський рейкозварювальний поїзд»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СП «Краснолиманське будівельно-монтажне експлуатаційне управління №1»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Склади ПММ, кисневих балонів, СП «Краснолиманський центр по вантажній та комерційній роботі»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СП «Краснолиманське вагонне депо» геріональної філії « 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Склади ПММ, кисневих балонів СП «Краснолиманська дистанції електропостачання»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Склади кисневих балонів, ПММ, СП «Донцький головний матеріально-технічний склад»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Пішохідний міст залізобетонний, СП «Краснолиманська дистанція колії»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Пішохідний міст металевій, СП «Краснолиманська дистанція колії» регіональної філії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 (газопровід-відвод) на газову розподільну станцію „ Лиман”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Установка комплексної підготовки газу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Очисні споруди Краснолиманського виробничого управління водопровідно-каналізаційного господарства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Аміачна холодильна установка Лиманського відділення ТОВ „СК-ЛТД”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№15 ТОВ «Лайф Компани»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95 ТОВ „Донбаснафтопродукт”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№100 ТОВ „Донбаснафтопродукт”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№106 ТОВ „Донбаснафтопродукт”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№1 ТОВ ТПП „Форум”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№2  ТОВ ТПП „Форум”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заправочний пункт ТОВ «Краснолиманський ТЗК»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кисню Комунального підприємства „Краснолиманська служба єдиного замовника”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Державне підприємство «Краснолиманське лісове господарство»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№2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№3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№4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№9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№10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№11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№12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№13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№14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№15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№16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№17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№18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Очисні споруди ВО «Святогірське багатогалузеве комунальне господарства ОКП „Донецьктеплокомуненерго”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Киснева рампа комунального лікувально-профілактичного закладу «Лиманська центральна районна лікарня»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АГНКС ТОВ «Ларисса»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Командитне товариство «ТОВ «Стронгком»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«Маркограф»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«Маріупольський млинкомбінат»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Головний виробничій майданчик ПрАТ «МК «Азовсталь»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Накопичувач рідких відходів ПрАТ «МК «Азовсталь»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ТДВ «Маріупольський холодокомбінат» ПрАТ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«Азовська нафтова компанія» Мінінафтопереробний завод ПрАТ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КП «Фірма «Азовбудматеріали»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«Екоіллічпродукт»Цех виробництва харчових виробів та безалкогольних напоїв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«Маршал» №18 ПП Фірма «Лілія»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«Маршал» №16 ПП Фірма «Лілія»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«Маршал» №17 ПП Фірма «Лілія»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ПП Кузнєцова В.І. АЗС №8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«Сінтез-Ойл» АЗС «Pilot» (№4)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Проммайданчик «А» ПАТ «Азовзагальмаш»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Проммайданчик «Б» ПАТ «Азовзагальмаш»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Аеропорт «Маріуполь» ПАТ «Азовзагальмаш»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профілакторію «Здоров’я» ПАТ «Азовзагальмаш»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«МЗВМ»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ПрАТ «Азовелектросталь» Проммайданчик «А»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ВАТ «Старо-Кримський кар’єр»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«СРЗ»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«Енергоінвест» АЗС «Гарант»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РВУ «Донецькавтогаз» АГНКС-1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Вагонне депо Маріуполь ДП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Вагонне депо Маріуполь  ДП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Оборотне депо "Маріуполь" локомотивного депо "Волноваха"  Донецької залізниці ДП «Донецька залізниця»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«Укрсплав» АГНКС-125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Газовий цех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Цех кисню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вибухових матеріалів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АГНКС-90 АТЦ № 1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Цех холодної прокатки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№1 автотранспорт-ного цеху №1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№2 автотранспорт-ного цеху №1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№4 автотранспорт-ного цеху №1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№3 автотранспорт-ного цеху №2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технічного обс-луговування ст. Сорти-ровочна залізничного цеху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технічного обс-луговування ст. Парк залізничного цеху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Екіпіровочний пункт ст. Аглофабрика залізнич-ного цеху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ТЕЦ-1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Листопрокатний цех 1700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Вапняно-обжиговий цех ПрАТ «ММК імені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ГНП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СГАЗС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АГЗС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СГАЗС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АГНКС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МТАЗС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БП АЗС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АГНКС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«Азов-Карібе»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ДП «Маріупольський морський торговельний порт»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автогосподарства ДП «Маріупольський морський торговельний порт»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Маріупольський виправний центр №138 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паливно-мастильних матеріалів «КРЕДО»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СПД Шульга М.І.  АГЗП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«Петроль» МПП «Дар»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«Петроль» МПП «Дар»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«Сатурн» МПП «Дар»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Автозаправний пункт Маріупольське регіональне виробниче управління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Хлорне господарство Маріупольське регіональне виробниче управління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Гребля Старокримського водосховища Маріупольське регіональне виробниче управління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04/001 ПАТ «Укрнафта»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АЗС№ 04/002 ПАТ «Укрнафта»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04/003 ПАТ «Укрнафта»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04/004 ПАТ «Укрнафта»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04/005 ПАТ «Укрнафта»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04/006 ПАТ «Укрнафта»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«СМС Технікал-Сервіс»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АЗС№14 ТОВ «ОККО-СХІД»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АЗС№13 ТОВ «ОККО-СХІД»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АЗС№12 ТОВ «ОККО-СХІД»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№36 (ТОВ «Фортуна-Сервіс»)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№35 (ТОВ «Бекас-Азов»)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«ВІОЛ»  АЗС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«МАСБЕН» БПАЗС №8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 пр. Металургів 53/55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ЖМР «Західний»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 вул. Бахчиванджи, 74 ККП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яслі-саду №7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ЖМР-5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ЖМР-3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«Ремпобуттехніка»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 вул. Італійської 47/49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яслі-садку №20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 пр. Миру, 14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ЗОШ № 17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міськлікарні №3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«Спартак»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теплофікаційного району Кальміуський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Мирний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«Східна» т/р Лівобережний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 №39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сел. Сартана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ПТУ-13 т/р Лівобережний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лікарні Водників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школи-інтернату №2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Центральний №3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Лівобережний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ЖМР-16 т/р Центральний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 №33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 №57 т/р Лівобережний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Центральний №3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Курчатова з ЦТП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 №32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ПМР-1 з ЦТП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ПМР-10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ПМР-2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ПМР-7 з ЦТП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232 кв. з ЦТП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777 кв. т/р Кальміуський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225 кв.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279 кв. з ЦТП т/р Лівобережний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138 кв. т/р Центральний №3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поліклініки Водників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сел. Україна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пологового будинку №2 т/р Лівобережний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сел. Каменськ т/р Кальміуський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тубдиспансеру №1 т/р Лівобережний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інтернату №3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школи-інтернату для осіб з ослабленим слухом т/р Центральний №3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ПТУ№64 т/р Лівобережний — 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Іртишська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Ушакова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Кубанська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санаторія імені Крупської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269 кв. з ЦТП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дитячого садка №72 т/р Центральний -3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ЗОШ №38 т/р Центральний -3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школи-інтернату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поліклініки Сартана т/р Кальміуський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Центральний №3ККП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416/417 кв. 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ОШ-46т/р Центральний №4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 №20 т/р Кальміуський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депо-3 ТТУ т/р Кальміуський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депо-4 ТТУ т/р Центральний №1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яслі-сада №101т/р Центральний №4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ОШ-22т/р Кальміуський -2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я/с №66т/р Приморський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ОШ-43т/р Кальміуський -2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ОШ-44т/р Кальміуський -2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ОШ-51т/р Лівобережний -2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по вул. Пашковського, 64 т/р Лівобережний №2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т/р Кальміуський -2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цеху транспортної техніки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яслі - саду №106 ККП «Маріупольтепломережа» міської ради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18 ТОВ «Паралель-М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19 ТОВ «Паралель-М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27 ТОВ «Паралель-М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62 ТОВ «Паралель-М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64 ТОВ «Паралель-М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«Укртранссагро» Проммайданчик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«КомпаніяХліб-Інвест»   Хлібозавод №1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15 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19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21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22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23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24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26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29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30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36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Газорозподільний пункт № 38 ПАТ «Маріупольгаз»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ЗАТ «Азов-Агро»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«Металонік» Промислова база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ДП «Ілліч-Агро Донбас» АЗС СП "Агроцех № 8"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«МАРІСТ-ТРЕЙД»  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«ЦЗФ Комсомольська»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АЗС-1 Фірми “Промтехснаб”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АЗС-4 Фірми “Промтехснаб”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ВП  «Шахта «ім..О.Г.Стаханова» ДП “Красноармійськвугілля”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ВП «Шахта «ім..Г.М.Димитрова»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ВП «Шахта «Центральна»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Концерн “Тріон”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“Димитроввантажтранс”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ПММ ТОВ “Димитроввантажтранс”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екіпірування тепловозів ТОВ  “Димитроввантажтранс”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Газова котельна №1 </w:t>
            </w:r>
            <w:r w:rsidRPr="005E0CE8">
              <w:rPr>
                <w:sz w:val="19"/>
                <w:szCs w:val="19"/>
              </w:rPr>
              <w:br/>
              <w:t>ВП ВО ОКП «ДТКЄ» «Димитровтепломережа»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Газова котельна №2 </w:t>
            </w:r>
            <w:r w:rsidRPr="005E0CE8">
              <w:rPr>
                <w:sz w:val="19"/>
                <w:szCs w:val="19"/>
              </w:rPr>
              <w:br/>
              <w:t>ВП ВО ОКП «ДТКЄ» «Димитровтепломережа»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Газова котельна №3    </w:t>
            </w:r>
            <w:r w:rsidRPr="005E0CE8">
              <w:rPr>
                <w:sz w:val="19"/>
                <w:szCs w:val="19"/>
              </w:rPr>
              <w:br/>
              <w:t>ВП ВО ОКП «ДТКЄ» «Димитровтепломережа»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Газова котельна м-н “Західний”  </w:t>
            </w:r>
            <w:r w:rsidRPr="005E0CE8">
              <w:rPr>
                <w:sz w:val="19"/>
                <w:szCs w:val="19"/>
              </w:rPr>
              <w:br/>
              <w:t>ВП ВО ОКП «ДТКЄ» «Димитровтепломережа»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Газова котельна №-24  </w:t>
            </w:r>
            <w:r w:rsidRPr="005E0CE8">
              <w:rPr>
                <w:sz w:val="19"/>
                <w:szCs w:val="19"/>
              </w:rPr>
              <w:br/>
              <w:t>ВП ВО ОКП «ДТКЄ» «Димитровтепломережа»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«Інтерсітіойл»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2 ТОВ «Топаз»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Вугільна шахта  ВП ш. «Росія»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Вугільна шахта  ЛШ «Новоградівська № 2» Селидівське УЛШ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Проммайданчик  ЗАТ «Машзавод»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Вугільна шахта  ВП «ш. 1/3 Новоградівська»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Покровська насосна станція Покровського РВУ КП ”Компанія ”Вода Донбасу”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Покровська фільтрувальна станція Покровського РВУ КП ”Компанія ”Вода Донбасу”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“Покровськ” Краматорського ЛВУГ УМГ “Донбастрансгаз”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«Українська залізниця» Регіональна філія «Донецька залізниця»</w:t>
            </w:r>
            <w:r w:rsidRPr="005E0CE8">
              <w:rPr>
                <w:color w:val="000000"/>
                <w:sz w:val="19"/>
                <w:szCs w:val="19"/>
              </w:rPr>
              <w:t>Дистанція електропостачання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«Українська залізниця»Регіональна філія «Донецька залізниця» У</w:t>
            </w:r>
            <w:r w:rsidRPr="005E0CE8">
              <w:rPr>
                <w:color w:val="000000"/>
                <w:sz w:val="19"/>
                <w:szCs w:val="19"/>
              </w:rPr>
              <w:t>правління будівельно-монтажних робіт і цивільних споруд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ПАТ «Українська залізниця»Регіональна філія «Донецька залізниця» </w:t>
            </w:r>
            <w:r w:rsidRPr="005E0CE8">
              <w:rPr>
                <w:color w:val="000000"/>
                <w:sz w:val="19"/>
                <w:szCs w:val="19"/>
              </w:rPr>
              <w:t>Локомотивне депо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ПАТ «Українська залізниця»Регіональна філія «Донецька залізниця» </w:t>
            </w:r>
            <w:r w:rsidRPr="005E0CE8">
              <w:rPr>
                <w:color w:val="000000"/>
                <w:sz w:val="19"/>
                <w:szCs w:val="19"/>
              </w:rPr>
              <w:t>Вагонне депо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ПАТ «Українська залізниця»Регіональна філія «Донецька залізниця» </w:t>
            </w:r>
            <w:r w:rsidRPr="005E0CE8">
              <w:rPr>
                <w:color w:val="000000"/>
                <w:sz w:val="19"/>
                <w:szCs w:val="19"/>
              </w:rPr>
              <w:t>Донецький центр механізації колійних робіт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«Українська залізниця» Регіональна філія «Донецька залізниця» Д</w:t>
            </w:r>
            <w:r w:rsidRPr="005E0CE8">
              <w:rPr>
                <w:color w:val="000000"/>
                <w:sz w:val="19"/>
                <w:szCs w:val="19"/>
              </w:rPr>
              <w:t>истанція колії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“Волна”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Газонаповнювальний пункт Покровського управління по газопостачанню та газифікації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«Шахтоуправління «Покровське»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АГЗC ТОВ ” Сінай ”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Селидівська філія ТОВ “Донбаснафтопродукт”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АЗС№87 ТОВ “Донбаснафтопродукт” ОПН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АЗС№88 ТОВ “Донбаснафтопродукт”ОПН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«КОМПАНІЯ ХЛІБІНВЕСТ</w:t>
            </w:r>
            <w:r w:rsidRPr="005E0CE8">
              <w:rPr>
                <w:sz w:val="19"/>
                <w:szCs w:val="19"/>
              </w:rPr>
              <w:t>»</w:t>
            </w:r>
            <w:r w:rsidRPr="005E0CE8">
              <w:rPr>
                <w:color w:val="000000"/>
                <w:sz w:val="19"/>
                <w:szCs w:val="19"/>
              </w:rPr>
              <w:t>Хлібозавод № 7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ПП Соловйова Т.В.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ПП “Алекс”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“Покровський динасовий завод”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ПрАТ “Покровська реал база”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ВАТ “Покровський завод технологічного обладнання”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ВАТ “Покровський завод промислового обладнання”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ВАТ “Покровський завод Маяк”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ВАТ Державна акціонерна компанія «Автомобільні дороги України» ДП «Донецький автодор» філія “Красноармійський автодор” дільниця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ВАТ Державна акціонерна компанія «Автомобільні дороги України» ДП «Донецький автодор» філія “Красноармійський автодор”(АЗС)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 комунального підприємства “Покровськтепломережа”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”№2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”№4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”№5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”№6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”№7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”№8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”№11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”№13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”№14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”№15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”№16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”№17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”№18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”№3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”№9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”№10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”№12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”№20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ПАТ “Покровського автопідприємства “Укрбуд”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”Люкаст”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ПП Соловйова Т.В.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”№19 комунального підприємства Покровськтепломережа”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«Донресурснафта» АГЗС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Відокремлений підрозділ Шахта “Родинська” 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ДП “Вугільна компанія “Краснолиманська”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ДП “Вугільна компанія “Краснолиманська”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ЦЗФ “Краснолиманська” ДП “ВК “Краснолиманська”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Ставок мулонакопичувач ЦЗФ “Краснолиманська”  ДП “ВК “Краснолиманська”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Об`єднані очисні споруди Селидівського ВУВКГ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Вугільна шахта  ВП «ш. «Курахівська»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Поверховий комплекс  ВП «ш. «Курахівська»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Селидове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Вугільна шахта  ВП ш. «ім. Д.С.Коротченко»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Поверхневий комплекс  ВП ш. «Україна»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Вугільна шахта  ВП «ш. «Україна»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Збагачувальна фабрика ТОВ ЦЗФ «Селидівська»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Мулонакопичувач секція №4   ТОВ  ЦЗФ «Селидівська»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Мулонакопичувач   ТОВ  ЦЗФ «Селидівська»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Збагачувальна фабрика  ПАТ ЦЗФ «Україна»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Мулонакопичувач   ПАТ ЦЗФ «Україна»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Хлібзавод №3   ТОВ «Компанія Хлібінвест»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АГНКС   ТОВ "Газові автомобільні заправки"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90    ТОВ «Донбаснафтопродукт»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89   ТОВ «Донбаснафтопродукт»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   ТОВ «Топаз»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    ТОВ «Каскад»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2   ТОВ «Каскад»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АЗС, проммайданчик   ВП «Автобаза» ДП «Селидіввугілля»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Структурна одиниця  ПАТ «Донбасенерго»Слов’янська ТЕС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Водосховище-охолоджувач № 1 СО ПАТ «Донбасенерго» Слов’янська ТЕС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Золовідвал СО ПАТ «Донбасенерго» Слов’янська ТЕС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Автотранспортний цех СО ПАТ «Донбасенерго» Слов’янська ТЕС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Насосно-  фільтрувальна  станція   Слов'янської  ТЕС склад для зберігання хлору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«Агроальянс групп»склад для зберігання «ПММ»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“Славважмаш” Киснева станція, природний газ.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залізничний залізобетонний Донецької залізниці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залізничний металевий № 84 Донецької залізниці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ПрАТ  “Хліб”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 № 4 СТ «Аргус»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АГЗС № 7 ФОП “Плесканьов”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Склад зберігання скрапленого газу СТ “Славія”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№ 1 ТОВ “ВІСС”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№ 2 ТОВ «ВІСС»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АГЗС № 3 ТОВ «ВІСС»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АГЗС № 4 ТОВ «ВІСС»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 «Мост»    ПП “Адора”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 ПП “Адора”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№ 4 ПП “Адора”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«Сатурн» ПП “Адора”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№ 3 ПП “Адора”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АЗС№ 7 ПП «Адора»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АЗС № 18 </w:t>
            </w:r>
            <w:r w:rsidRPr="005E0CE8">
              <w:rPr>
                <w:color w:val="000000"/>
                <w:sz w:val="19"/>
                <w:szCs w:val="19"/>
              </w:rPr>
              <w:t>ТОВ “Донмас”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20 ТОВ “Донмас”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23 ТОВ “Донмас”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АГНКС № 1 РВУ «Донецькавтогаз»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Очисні споруди  КП Слов’янської міської ради «Словміськводоканал»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Насосно – фільтрувальна станція КП Слов’янської міської ради «Словміськводоканал»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Промислова дільниця КП Слов’янської міської ради «Словміськводокана»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АГНКС №1 ФОП «Геращенко І.М.»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АГНКС № 2ФОП  «Геращенко І.М.»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АТ “Зевс Кераміка”ГРП, кисень, газопровід.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“Слов’янський машинобудівний завод” , станція заправки киснем, ГРП, Газопровід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10 ВО “Словۥянськтепломережі”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5 ВО “Словۥянськтепломережі”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11 ВО “Словۥянськтепломережі 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15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17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21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9 ВО “Словۥянськтепломережі 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3 ВО “Словۥянськтепломережі 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7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19 ВО “Словۥянськтепломережі 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18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20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29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31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24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16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 ВО “Словۥянськтепломережі”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27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8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6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12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28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30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37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13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14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22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34 ВО «Словۥянськтепломережі»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«Укрславресурс» склад кисню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“СЗВІ” газопровід, котельня, склад кисню.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АГНКС газ “Метан” та АГЗС газ “Пропан”ПП ”Жета”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Санаторій «Шахтобудівельник» ДВАТ «Трест Донецькшахтопроходка» газопровід, мінікотельня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№ 11 ТОВ «Асі-Ойл»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“Керамічні маси Донбасу” ГРП, газопровід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«Руссоль- Україна» газокористувальне обладнання склад зберігання кисню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Автомобільна заправна станція (багатопаливна) ПП «Плесканьов».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котельня ПрАТ «Інститут керамічного машинобудування»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котельня ДП “НДІ високих напруг»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Загальноосвітня школа № 11 відділу освіти Слов’янської міської ради, газовакотельня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Загальноосвітня школа № 7 відділу освіти Слов’янської міської ради, газовакотельня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«Лікувально-діагностичний центр»Міні 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“АИЗ” газові печі котельня, використання соляної кислоти на виробництві.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Виробнича база, АЗП Філії “Слов’янський автодор” ДП «Донецький облавтодор» ДАК «Автомобільні дороги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ПАТ «Агрегат» ГРП, газова 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Міні котельня ТОВ «Паок»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“Куреш”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Комунальний заклад «Фізкультурно-оздоровчий комплекс»Міні котельня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Газокористувальне обладнання ТОВ «Донметсплав»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Міні-котельня ТОВ «Діалог-ліберті»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ЗАТ “Бетонмаш” Станція заправки киснем, газопровід, АЗП.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Шляхопровід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автомобільний через спрямлене русло річки Казений торець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автомобільний через старе русло річки Казений торець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автомобільний через   річку Колонтаєвка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 пішохідний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пішохідний через річку Казений Торець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№ 1 автомобільний через   річку Калантаєвка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№ 2 автомобільний через   річкуКалантаєвка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автогужовий через річку Бакай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(труба)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через річку Бакай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пішохідний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“Азон”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 xml:space="preserve">Міні котельня </w:t>
            </w:r>
            <w:r w:rsidRPr="005E0CE8">
              <w:rPr>
                <w:sz w:val="19"/>
                <w:szCs w:val="19"/>
              </w:rPr>
              <w:t>Донбаського державного педагогічного університету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Філія ЗФ “Дзержинська” ТОВ “Енергоімпекс”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ТДВ «ОП «Шахта імені Святої Матрони Московської»»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ВП «Шахта ім. Ф.Е. Дзержинського» ДП «Дзержинськвугілля»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ВП шахта «Північна» ДП «Дзержинськвугілля»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ВП шахта «Південна» ДП «Дзержинськвугілля»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ВП шахта «Торецька» ДП «Дзержинськвугілля»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“Новгородський комбінат комунального господарства”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котельна ТОВ “Новгородський комбінат комунального господарства”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ТОВ НВО “Інкор і Ко”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 xml:space="preserve">Газонаповнювальний пункт </w:t>
            </w:r>
            <w:r w:rsidRPr="005E0CE8">
              <w:rPr>
                <w:sz w:val="19"/>
                <w:szCs w:val="19"/>
              </w:rPr>
              <w:t>Костянтинівське УГГ Торецьке відділення ПАТ «Донецькоблгаз»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 xml:space="preserve">Склад кисневих балонів </w:t>
            </w:r>
            <w:r w:rsidRPr="005E0CE8">
              <w:rPr>
                <w:sz w:val="19"/>
                <w:szCs w:val="19"/>
              </w:rPr>
              <w:t>Костянтинівське УГГ Торецьке відділення ПАТ «Донецькоблгаз»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1 ТОВ «Вейт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2 ТОВ «Вейт ЛТД»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“Нью-Йорк” ТОВ “Лікойл”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1 ТОВ “Скіф+”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1 МПП “Лілія”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2 МПП “Лілія”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3 МПП “Лілія”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5 МПП “Лілія»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ВП Автобаза ДП “Дзержинськвугілля”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«Інтернат»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«Нова»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«Валюга»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87-й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88-й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70-й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102-й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165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168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90-й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тубдиспансеру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89-й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«Авангард»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«Братська»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«Белоруська»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«Петровська гора»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43 квартал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«ВГРЗ» В/о «Дзержинськтепломережа»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газонаповнювальна компресорна станція (АГНКС) ТОВ «ТОЛ АВТОГАЗ»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Хлораторна  Часівоярської фільтрувальної станції Часівоярського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Насосна станція 2-го підйому Часівоярського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Насосна станція 4-го підйому Часівоярського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Накопичувач осаду промивних вод Артемівської фільтрувальної станції Часовоярського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Артемівське резервне водосховище Часовоярського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Хлораторна Артемівської фільтрувальної станції Часівоярського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Новолуганська фільтрувальна станція Часівоярського РВУ КП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Газоконденсатна станція "Лоскутовка"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колгоспу ім. Тімірязєва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радгоспу ім. Горького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колгоспу ім. Козаченко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Бахмутська ПТФ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Сіверськ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Кірова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Правди та Кірова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ім. Чапаєва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Часів Яр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паливо мастильних матеріалів ДП "Артемсіль"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рудника ім. Володарського ДП "Артемсіль"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рудника № 4 ДП "Артемсіль"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рудника № 1-3 ДП "Артемсіль"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рудника № 7 ДП "Артемсіль"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Промисловий майданчик цех 1 ПАТ "Часівоярський  вогнетривкий комбінат"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ПММ №72 ПАТ “Часівоярський   вогнетривкий комбінат"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№3 ТОВ «ОІЛ-ХОЛДІНГ»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№10 ТОВ «ОІЛ-ХОЛДІНГ»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Проммайданчик  ТОВ "Кнауф гіпс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Головна насосна станція № 14 Придніпровського управління магістрального аміакопроводу Українського державного підприємства "Укрхімтрансаміак"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 ТОВ "Фірма РОСТ-М"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Шламонакопичувач твердих промислових відходів ПрАТ "Бахмутський машинобудівний завод "Вістек"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Шламонакопичувач рідких промислових відходів ПрАТ "Бахмутський  машинобудівний завод "Вістек"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Сіверська дільниця ПАТ "Полтавський  хлібоприймальний комбінат"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Кар'єр "Нирківський" ТОВ фірма "Соледар-Сервіс"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35 Виробничої одиниці  "Краснолиманська тепломережа" Обласного комунального підприємства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 36 Виробничої одиниці  "Краснолиманська тепломережа"  Обласного комунального  підприємства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5 ТОВ «ОІЛ-ХОЛДІНГ»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суб’єкта підприємницької діяльності-фізичної особи Гончарук Галини Дмитрівни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Кар'єр Західно-Михайлівський ТОВ "Кнауф гіпс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Кар'єр Східно-Михайлівський ТОВ "Кнауф гіпс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Кар'єр Східно-Покровський, ТОВ "Кнауф гіпс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Кар'єр "Іванградське родовище гіпсу" ТОВ "Кнауф гіпс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Кар'єр Ямське родовище крейди ТОВ "Кнауф гіпс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Дільниця 23 км магістрального нафтопроводу "Лисичанськ-Кременчук"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 ТОВ "Техмашсервіс 2006"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Бахмутський цех по виробництву кормів Закритого акціонерного товариства "Бахмутський  Аграрний Союз"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Головна промислова площадка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Хлораторна очисних споруд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Автотранспортний цех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Фільтрувально-питний комплекс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Гребля ставка-охолоджувача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Гребля шламонакопичувача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Гребля питного ставка Вуглегірської ТЕС ВАТ«Державна енергогенеруюча компанія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ВП Миронівська ТЕС ПАТ «ДТЕК Донецькобленерго»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Водосховище ВП Миронівської ТЕС ПАТ «ДТЕК  Донецькобленерго»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Золовідвал ВП Миронівської ТЕС ПАТ «ДТЕК Донецькобленерго»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Газонаповнювальна станція  Миронівської дільниці  Артемівського УГГ ПАО  «Донецькоблгаз»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зберігання кисневих та ацетиленових балонів КП «Веста»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«Ортодокс систем  менеджмент» ТОВ «Ортодокс систем  менеджмент»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„Магістраль”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Аміачна компресорна станція плодосховища ТОВ „Южное”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1 „Янісоль” СФГ „Прометей”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Контейнерна АЗС СФГ „Прометей”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78 ТОВ „Донбаснафтопродукт”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№ 77 ТОВ „Донбаснафтопродукт”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Водосховище Старомлинівське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ДПДГ „Забойщик”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СВК ім. Кірова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Газопровід "Донецьк-Маріуполь" (перший етап) Краматорського лінійного виробничого управління магістральних газопроводів філії "Управління магістральних газопроводів "Харківгаз" публічного акціонерного товариства "Укртрансгаз"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7 Волноваської філії товариства з обмеженою відповідальністю "Донбаснафтопродукт"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Гребля Павлопольського водосховища Маріупольського регіонального виробничого управління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Виробнича ділянка № 2 Товариства з обмеженою відповідальністю "Соціальне відродження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Хлібодарівський елеватор Публічного акціонерного товариства "Компанія "РАЙЗ"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Новотроїцький газонаповнювальний пункт Докучаєвського управління по газопостачанню та газифікації "Докучаєвськгаз"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Естакада на автомобільній дорозі державного значення Н - 20 Слов'янськ - Донецьк - Маріуполь, км 164+675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на автомобільній дорозі державного значення Н-20 Слов'янськ-Донецьк-Маріуполь, км 161+015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на автомобільній дорозі державного значення Н-20 Слов'янськ-Донецьк-Маріуполь, км 175+508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164+128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174+416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101 Товариства з обмеженою відповідальністю "Донбаснафтопродукт"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Великоанадольська фільтрувальна станція зі складом кисню Красноармійського регіонального виробничого управління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Одноколійний залізничний шляхопровід Публічного акціонерного товарства "Тельманівський кар'єр"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Товариство з обмеженою відповідальністю "Дмитрівський гранітний кар'єр-астор"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Товариство з обмеженою відповідальністю "Дмитрівський гранітний кар'єр-астор"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виробничий підрозділ "Хлібодарівський кар'єр" філії "Центр управління промисловістю" публічного акціонерного товариства "Українська залізниця"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Хіміко-металургійна фабрика ВАТ "Маріупольський металургійний комбінат імені Ілліча"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"Донська"Краматорського лінійного виробничого управління магістральних газопроводів філії "Управління магістральних газопроводів "Харківгаз" публічного акціонерного товариства "Укртрансгаз"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"Новотроїцька" Краматорського лінійного виробничого управління магістральних газопроводів філії "Управління магістральних газопроводів "Харківгаз" публічного акціонерного товариства "Укртрансгаз"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Публічне акціонерне товариство  "Великоанадольський вогнетривкий комбінат" (ПАТ "ВАВК")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станція, ФОП  Селіваров Г.Б.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10, ТОВ "Нафтогазторг"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4, ТОВ "Нафтогазторг"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 «Рута-плюс»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станція, ПП «Піраміда АЗ,С»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Водозабір «Золотий Колодязь» Добропільського виробничого управління водопровідно-каналізаційного господарства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ПрАТ «Глини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Кар’єр Розівської ділянки Кучерів’ярського родовища ПрАТ «Глини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Кар’єр Західної ділянки Кучерів’ярського родовища ПрАТ «Глини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«Добропільське сортонасінницьке підприємство»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3, ТОВ "Нафтогазторг"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Добропільська насосна станція зі складом кисню Красноармійського регіонального виробничого управління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 "Перспектива"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 "Перспектива"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 "Перспектива"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 "Перспектива"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Автозаправочна станція, ТОВ АФ «Каравай»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Кар’єр, Товариства з обмеженою відповідальністю Фірма «Донкерампромсировина»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Ставок-мулонакопичувач ПАТ "ДТЕК Добропільська ЦЗФ"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9B524E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Ставок-мулонакопичувач ПАТ "ДТЕК Октябрська ЦЗФ"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Насосна фільтрувальна станція Краснолиманської дистанції водопостачання та СТП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Кіндратівка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Широкий Шлях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Водосховище "Клебан-Бикське" Донецького обласного виробничого управління меліорації і водного господарства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газонаповнювальна компресорна станція № 1Товариства з обмеженою відповідальністю Торговий дім "Лідер"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Насосна станція "Білокузьминівська" Часов’ярського регіонального виробничого управління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газозаправна станція Товариства з обмеженою відповідальністю "ТИМ"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21 Товариства з обмеженою відповідальністю "ДОНМАС"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Водопостачальна насосна станція "Біла Гора" Костянтинівського виробничого управління водопровідно-каналізаційного господарства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Насосна станція 4-го підйому Слов'янського регіонального виробничого управління Комунального підприємства "Компанія "Вода Донбасу"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 xml:space="preserve">ЗАТ "Керампром" </w:t>
            </w:r>
            <w:r w:rsidRPr="005E0CE8">
              <w:rPr>
                <w:sz w:val="19"/>
                <w:szCs w:val="19"/>
              </w:rPr>
              <w:br/>
              <w:t xml:space="preserve">Родовище "Видное" </w:t>
            </w:r>
            <w:r w:rsidRPr="005E0CE8">
              <w:rPr>
                <w:sz w:val="19"/>
                <w:szCs w:val="19"/>
              </w:rPr>
              <w:br/>
              <w:t>по видобування вогнетривких глин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59+251 (ліворуч)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59+251 (праворуч)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Водоочисні споруди насосно-фільтрувальної станції Відокремленого підрозділу "Курахівська теплова електрична станція" Товариства зобмеженою відповідальністю "ДТЕК СХІДЕНЕРГО"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Золовідвал "Суха балка" Відокремленого підрозділу "Курахівська теплова електрична станція" Товариства з обмеженою відповідальністю "ДТЕК СХІДЕНЕРГО"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Золовідвал Тернівської греблі Відокремленого підрозділу "Курахівська теплова електрична станція" Товариства зобмеженою відповідальністю "ДТЕК СХІДЕНЕРГО"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Курахівське водосховище Відокремленого підрозділу "Курахівська теплова електрична станція" Товариства зобмеженою відповідальністю "ДТЕК СХІДЕНЕРГО"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Основний виробничий майданчик Відокремленого підрозділу "Курахівська теплова електрична станція" Товариства зобмеженою відповідальністю "ДТЕК СХІДЕНЕРГО"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ВАТ "Лактіс"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газова ТОВ "Мар'їнський райсількомунгосп"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газова ТОВ "Мар'їнський райсількомунгосп"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газова ТОВ "Мар'їнський райсількомунгосп"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газозаправний пункт № 8 товариства з обмеженою відповідальністю "ВПК Енергія"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ТзОВ "А-Мега"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ВАТ "Красногорівський вогнетривкий завод"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Агроцех № 45 ВАТ "Маріупольський металургійний комбінат ім. Ілліча"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Роївський елеватор Дочірнє підприємство ДАК "Хліб України"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Філія "Єлєновська" Товариства з обмеженою відповідальністю "Агрофірма "Агротіс"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Філія "Елеватор Нікольський" Товариства з обмеженою відповідальністю "Агрофірма "Агротіс"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ТОВ" Торгівельно-промислове представництво”Альянс"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Філія "Мар'їнський автодор" дочірнього підприємства "Донецький облавтодор" Відкритого акціонерного товариства "Державна акціонерна компанія "Автомобільні дороги України"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Товариство з обмеженою відповідальністю "Електросталь"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Мулонакопичувач Товариства з обмеженою відповідальністю "Центральна збагачувальна фабрика "Курахівська"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М-04 Знам'янка-Луганськ-Ізварине, км 431+231 Служби автомобільних доріг у Донецькій області Державної служби автомобільних доріг України (Укравтодор)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91 Товариства з обмеженою відповідальністю "Донбаснафтопродукт"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Установка розділення повітря публічного акціонерного товариства "Лінде Газ Україна"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Газонаповнювальний пункт Мар'їнського управління по газопостачанню та газифікації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Установка з отримання синтетичних рідких палив та паливних емульсій Товариства з обмеженою відповідальністю "Науково-виробниче об'єднання "СИНТОП"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Стаціонарна автомобільна заправна станція у комплексі з автомобільним  газозаправним пунктом Товариства з обмеженою відповідальністю "МУЛЬТІ-ТОП"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92 Товариства з обмеженою відповідальністю "Донбаснафтопродукт"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радгоспу "Маріупольський"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Воло- дарська е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Першо- травнева.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№2 ТОВ “Екстра плюс”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Кар’єр “Катеринівський” механічні майстерні,  гаражні бокси, складські приміщення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 Агрофірма “Агротіс” Філія “Володарська”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Кар’єр «Кальчикський»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№18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Пункт заправки технологічного транспорту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 газопроводу до га- зорозподільної станції смт Воло- дарське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941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Відгалуження-газопровід до га- зорозподільної станції "Перво- майська ПТФ с. Тополине"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942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Газопровід-відгалуження до газо- розподільної станції колгосп Ма- ріупольський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943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Газопровід-відгалуження до газо- розподільної станції с. Малинівка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944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ДП «Ілліч Агро Донбас»  Агроцех №20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945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"Агро- цех № 14" ДП"Ілліч-Агро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946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"Агро- цех № 21" ДП"Ілліч-Агро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947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"Агро- цех № 38" ДП"Ілліч-Агро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4D696B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948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"Агро- цех № 35" ДП"Ілліч-Агро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C5355E">
        <w:trPr>
          <w:trHeight w:val="305"/>
        </w:trPr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949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"Агро- цех № 35" ДП"Ілліч-Агро Донбас"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841647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950</w:t>
            </w:r>
          </w:p>
        </w:tc>
        <w:tc>
          <w:tcPr>
            <w:tcW w:w="7531" w:type="dxa"/>
            <w:vAlign w:val="bottom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ПАТ „Державна продовольчо-зернова корпорація України” філія Легендарненський елеватор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1-2 ТОВ «Нафтогазторг»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4 ТОВ «Нафтогазторг»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№3 –А ТОВ «Нафтогазторг»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Склад нафтопродуктів ТОВ «Маяк»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Шахта «Святопокровська» ТОВ «Техіновація»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Олександрівська нафтобаза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СТОВ «Лощанське»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Рибгосп „Маячка”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Газорозподільчий пункт (с.Очеретино) Краматорського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СТОВ «Золоті Пруди»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радгоспу ім. Дзержинського Ялтинського лінійного виробничого управління магістральних газопроводів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Мангуш Ялтинського лінійного виробничого управління магістральних газопроводів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cмт Ялта Ялтинського лінійного виробничого управління магістральних газопроводів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 газопроводу  до газорозподільної станції смт Мангуш Ялтинського лінійного виробни-чого управління магістральних газопроводів УМГ "Донбастрансгаз"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 газопроводу (друге) на проммайданчик Ялтинського лінійного виробничого управління магістральних газопроводів УМГ "Донбастрансгаз"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 газопроводу до газорозподільного пункту с. Юр'ївка Ялтинського лінійного виробничого управління магістральних газопроводів УМГ "Донбастрансгаз"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Відгалуження-газопровід  до газорозподільної станції колгоспу імені Дзержинського Ялтинського лінійного виробничого управління магістральних газопроводів УМГ "Донбастрансгаз"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Відгалуження-газопровід  до газорозподільної станції смт Ялта Ялтинського лінійного виробничого управління магістральних газопроводів УМГ "Донбастрансгаз"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„АVIA- P” Приватного підприємста "Автодізайн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«АТЕШ» ПП «ВЕМ»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відділення Агроцеху № 31  Дочірнього підприємства  "Ілліч-Агро Донбас" Відкритого акціонерного товариства "Маріупольський металургійний комбінат імені Ілліча"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"Ялта" приватного підприємця Таушан М.О.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товариства з обмеженою відповідальністю "АЗОІЛ"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"Мангуш" Фізичної особи - підприємця Семчука  Олександра Миколайовича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"Мелекіне" Фізичної особи - підприємця Семчука Олександра Миколайовича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№5 "Катанова"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№2 "ЦРЛ"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№1 "Дружби"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Котельня №3 виробничої одиниці "Волновахаміжрайтепломережа" Донецького обласного комунального підприємства  "Донецьктеплокомуненерго"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М-14 Одеса-Мелітополь-Новоазовськ, км 610+623 Служби автомобільних доріг у Донецькій області Державної служби автомобільних доріг України (Укравтодор)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М-14 Одеса-Мелітополь-Новоазовськ, км 620+319 Служби автомобільних доріг у Донецькій області Державної служби автомобільних доріг України (Укравтодор)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М-14 Одеса-Мелітополь-Новоазовськ, км 621+742 Служби автомобільних доріг у Донецькій області Державної служби автомобільних доріг України (Укравтодор)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газонаповнювальна компресорна станція (смт Мангуш) Відкритого акціонерного товариства по газопостачанню та газифікації "Маріупольгаз"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Газонаповнювальний пункт Мангуш Відкритого акціонерного товариства по газопостачанню та газифікації "Маріупольгаз"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заправний пункт Структурного підрозділу "Агроцех № 11" Дочірнього підприємства "Ілліч-Агро Донбас" Публічного акціонерного товариства  "Маріупольський металургійний комбінат імені Ілліча"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"Урзуф" приватного підприємця Таушан М.О.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заправний пункт Структурного підрозділу "Агроцех № 10" Дочірнього підприємства "Ілліч-Агро Донбас" Публічного акціонерного товариства "Маріупольський металургійний комбінат імені Ілліча"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Багатопаливна автозаправна станція № 6 Товариства з обмеженою відповідальністю «ОЛЕУМ ТРЕЙД»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Автомобільна заправна станція № 15 Товариства з обмеженою відповідальністю "ОККО-СХІД"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Станція біологічної очистки Комунального підприємства "Маріупольське виробниче управління водопровідно-каналізаційного господарства"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Ставок-мулонакопичувач ПАТ «ЦЗФ Комсомольська»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ЗФ «Святоварваринська»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«Красноармійський комбікормовий завод»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Водосховище «Октябрьське»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ОП «ЦЗФ «Росія»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«Інтерсітіойл» “ Волна”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ТОВ «Інтерсітіойл» “ Надія 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«Доннафтаресурс» АГЗС ОПН.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«Доннафтаресурс» АГЗС  ОПН.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Фільтрувальна станція № 1 СРВУ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Фільтрувальна станція № 2 СРВУ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Донецька виробнича дільниця Слов’янськкого 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Газова сушарка крейди ПрАТ “Слов’янський крейдовапняний завод”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Шидлівський кар’єр крейди ПрАТ “Слов’янський крейдовапняний завод”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Шидловського КВЗ Краматорського управління магістральних газопроводів ДК “Донбастрансгаз” НАК «Нафтогаз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Рай-Олександрівка Краматорського управління магістральних газопроводів ДК “Донбастрансгаз” НАК «Нафтогаз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Малинівка Краматорського управління магістральних газопроводів ДК “Донбастрансгаз” НАК «Нафтогаз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№ 1 Слов. ГРЕС Краматорського управління магістральних газопроводів ДК “Донбастрансгаз” НАК «Нафтогаз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№ 2 Слов. ГРЕС Краматорського управління магістральних газопроводів ДК “Донбастрансгаз” НАК «Нафтогаз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Газорозподільна станція Слов’янськ Краматорського управління магістральних газопроводів ДК “Донбастрансгаз” НАК «Нафтогаз України»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залізничний змішаної конструкції № 37 Донецької залізниці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Черкаське водосховищеСлов’янського міжрайонного управління водного господарства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ПП «Адора»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Багатопаливна АЗС  ПП «Адора»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Котельня  № 38 ВО “Словۥянськтепломережі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Райгородоцький крейдяний кар’єр ТОВ «СІС «Сода»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АГЗС № 6 СТ «Славія»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1018</w:t>
            </w:r>
          </w:p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АГЗС ТОВ «Славгаз»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Шляхопровід на а/д державного значення Н-20 Слов’янськ-Донецьк-Маріуполь, км 107+943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АЗС ТОВ “Нафта сервіс”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АЗП ТОВ “Технотрейд ЛТД”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АЗПФ/Г “Корал”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 автомобільний  М-03 Київ-Харків-Довжанський 651км+619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 автомобільний  М-03 Київ-Харків-Довжанський 672км+660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 автомобільний  М-03 Київ-Харків-Довжанський 673км+676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Міст  автомобільний  М-03 Київ-Харків-Довжанський 675км+378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color w:val="000000"/>
                <w:sz w:val="19"/>
                <w:szCs w:val="19"/>
              </w:rPr>
            </w:pPr>
            <w:r w:rsidRPr="005E0CE8">
              <w:rPr>
                <w:color w:val="000000"/>
                <w:sz w:val="19"/>
                <w:szCs w:val="19"/>
              </w:rPr>
              <w:t>Шляхопровід  М-03 Київ-Харків-Довжанський 672км+947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Донецьк-2 Макіївського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Газорозподільна станція Очеретине  Макіївського ЛВУМГ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ТОВ "БЕТА-АГРО-ІНВЕСТ"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АЗС № 2 ТОВ "Гарант-Ойл"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105+482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105+856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106+879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107+232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111+480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М-04 Знам'янка-Луганськ-Ізварине, км 434+888 Служби автомобільних доріг у Донецькій області Державної служби автомобільних доріг України (Укравтодор)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129+779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130+298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130+298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130+298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130+298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130+669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Міст на автомобільній дорозі державного значення Н-20 Слов'янськ-Донецьк-Маріуполь, км 86+055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112+361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113+079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118+533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119+471Служби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120+137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121+467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122+230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122+496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123+014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124+597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126+606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130+298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131+050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134+354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136+816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136+820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136+820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136+820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136+820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136+975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137+613 (ліворуч)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137+613 (праворуч)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1068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Шляхопровід на автомобільній дорозі державного значення Н-20 Слов'янськ-Донецьк-Маріуполь, км 121+029 Служби автомобільних доріг у Донецькій області Державної служби автомобільних доріг України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1069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Автомобільний газозаправний пункт Товариства з обмеженою відповідальністю "В.І.В."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1070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Багатопаливна автомобільна заправна станція № 22 Товариства з обмеженою відповідальністю "Азовнефтепродукт"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bottom"/>
          </w:tcPr>
          <w:p w:rsidR="002D1B55" w:rsidRPr="001A61D0" w:rsidRDefault="002D1B55" w:rsidP="00051454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5E0CE8">
              <w:rPr>
                <w:sz w:val="19"/>
                <w:szCs w:val="19"/>
              </w:rPr>
              <w:t>Технічна територія Військової частини А1402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8208" w:type="dxa"/>
            <w:gridSpan w:val="2"/>
            <w:vAlign w:val="center"/>
          </w:tcPr>
          <w:p w:rsidR="002D1B55" w:rsidRPr="001A61D0" w:rsidRDefault="002D1B55" w:rsidP="00F7024C">
            <w:pPr>
              <w:pStyle w:val="aff4"/>
              <w:rPr>
                <w:b/>
                <w:i/>
                <w:sz w:val="22"/>
                <w:szCs w:val="22"/>
              </w:rPr>
            </w:pPr>
            <w:r w:rsidRPr="001A61D0">
              <w:rPr>
                <w:b/>
                <w:i/>
                <w:sz w:val="22"/>
                <w:szCs w:val="22"/>
              </w:rPr>
              <w:t>Хімічно-небезпечні об’єкти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Старокримська фільтрувальна станція (№1,2) Маріупольського 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Виробничий майданчик ПАТ  «МК Азовсталь»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ПАТ «Маркограф»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Цех холодного прокату ПАТ «ММК ім. Ілліча»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ТДВ «Маріупольський холодокомбінат»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ТОВ «ЕкоІллічПродукт»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7531" w:type="dxa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ТОВ «Азовкарібе»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241804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Державне підприємство „Костянтинівський державний хімічний завод”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241804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АТ ВО “Конті” Костянтинівська кондитерська фабрика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Водонасосна станція №2 «Чиста вода» Костянтинівського ВУВКГ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Фільтрувальна станція КВП "Краматорський водоканал"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Очисні споруди КВП "Краматорський водоканал"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Білянська насосна станція Слов'янського РУ КП "Компанія «Вода Донбасу» с. Біленьке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станція ІІІ підйому Слов'янського РУ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ТОВ „Урожай”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ТОВ „Термопромавтоматика”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станція “Краматорські резервуари чистої води” Слов'янського РУ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Очисні споруди КП "Слов’янськміськводоканал"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Насосно-фільтрувальна станція КП Слов’янської ТЕС ПАТ “Донбасенерго”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фільтрувальна станція КП "Слов’янськміськводоканал"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Очисні споруди КП "Сервіскомуненерго"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Станція ІІІ підйому КП "Сервіскомуненерго"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Часів-Ярська фільтрувальна станція Часів-Ярське 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Артемівська фільтрувальна станція Часів-Ярське 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ЗАТ “Артемівський завод шампанських вин” „Артемівськ Вайнері”.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ЗАТ ”ТАВР ПЛЮС”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Склад реагентів хімічного цеху Вуглегірської ТЕС ПАТ «Центренерго»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станція питного водопостачання «Скелева» ВП Миронівська ТЕС ПАТ «ДТЕК Донецькобленерго»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Очисні споруди господарсько-побутових стоків ВП Миронівської ТЕС ПАТ «ДТЕК Донецькобленерго»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Хлораторна шахти ВП „Центральна”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Хлораторна шахти ВП ім. Димитрова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Хлораторна шахти ВП ім. Стаханова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КХВ «Фенольний завод” ТОВ Науково-Виробниче Об’єднання «Інкор і К»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станція Красноармійського РВУ КП «Компанія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Хлораторна шахти ВП „Родинська” ДП «Красноармійськвугілля»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Установка комплексної підготовки газу Сєверодонецького ПВГ і ГК ГУ «Шибелінкагазвидобування»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ТОВ «СК-ЛТД» Ферма по утриманню звірів, Краснолиманське звірогосподарство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ВАТ ”Авдіївський коксохімзавод”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Водопровідний вузол Вугледарського Комбінату Комунальних підприємств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Очисні споруди Вугледарського Комбінату комунальних підприємств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Новолуганська фільтрувальна станція Часів-Ярського РВУ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Хіміко-металургійна фабрика ПАТ “ММК ім. Ілліча”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Велико-Анадольська фільтрувальна станція Красноармійського РВУ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ТОВ “Южное”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Добропільська насосна станція Добропільського ВУВКГ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Водозабір «Золотий колодязь» Добропільського ВУВКГ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Білокузьмінівська насосна станція Часовоярського РВУ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48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Клебан-Бикська насосна станція Часовоярського РВУ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49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Водонасосна станція «Біла гора» Слов’янського РВУ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50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Станція біологічної очистки КП ВУ ВКГ "Маріупольський міськводоканал"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51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Хлораторна 2-го підйому (Ялтинська ділянка) Маріупольського ВУ "Міськводоканал"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52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фільтрувальна станція № 1</w:t>
            </w:r>
          </w:p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сел. Донецький Слов’янське РВУ КП “Вода Донбасу”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53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Насосна фільтрувальна станція № 1</w:t>
            </w:r>
          </w:p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сел. Маяки Слов’янське РВУ КП “Вода Донбасу”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54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Красноармійська фільтрувальна станція Красноармійського РВУ КП "Компанія «Вода Донбасу»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  <w:tr w:rsidR="002D1B55" w:rsidRPr="001A61D0" w:rsidTr="00F7024C">
        <w:tc>
          <w:tcPr>
            <w:tcW w:w="677" w:type="dxa"/>
            <w:vAlign w:val="center"/>
          </w:tcPr>
          <w:p w:rsidR="002D1B55" w:rsidRPr="001A61D0" w:rsidRDefault="002D1B55" w:rsidP="00051454">
            <w:pPr>
              <w:pStyle w:val="aff4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55</w:t>
            </w:r>
          </w:p>
        </w:tc>
        <w:tc>
          <w:tcPr>
            <w:tcW w:w="7531" w:type="dxa"/>
            <w:vAlign w:val="center"/>
          </w:tcPr>
          <w:p w:rsidR="002D1B55" w:rsidRPr="005E0CE8" w:rsidRDefault="002D1B55" w:rsidP="00051454">
            <w:pPr>
              <w:pStyle w:val="113"/>
              <w:spacing w:before="0" w:after="0"/>
              <w:jc w:val="center"/>
              <w:rPr>
                <w:sz w:val="20"/>
              </w:rPr>
            </w:pPr>
            <w:r w:rsidRPr="005E0CE8">
              <w:rPr>
                <w:sz w:val="20"/>
              </w:rPr>
              <w:t>Аміакопровод «Укрхімтрансаміак»**</w:t>
            </w:r>
          </w:p>
        </w:tc>
        <w:tc>
          <w:tcPr>
            <w:tcW w:w="1620" w:type="dxa"/>
            <w:vAlign w:val="center"/>
          </w:tcPr>
          <w:p w:rsidR="002D1B55" w:rsidRPr="001A61D0" w:rsidRDefault="002D1B55" w:rsidP="00E94E96">
            <w:pPr>
              <w:snapToGrid/>
              <w:spacing w:before="0" w:after="0"/>
            </w:pPr>
          </w:p>
        </w:tc>
      </w:tr>
    </w:tbl>
    <w:p w:rsidR="002D1B55" w:rsidRPr="001A61D0" w:rsidRDefault="002D1B55" w:rsidP="00E94E96">
      <w:pPr>
        <w:pStyle w:val="aff4"/>
        <w:rPr>
          <w:sz w:val="22"/>
          <w:szCs w:val="22"/>
        </w:rPr>
      </w:pPr>
      <w:r w:rsidRPr="001A61D0">
        <w:rPr>
          <w:sz w:val="22"/>
          <w:szCs w:val="22"/>
        </w:rPr>
        <w:t>Примітка:</w:t>
      </w:r>
    </w:p>
    <w:p w:rsidR="002D1B55" w:rsidRPr="001A61D0" w:rsidRDefault="002D1B55" w:rsidP="00051454">
      <w:pPr>
        <w:pStyle w:val="113"/>
        <w:jc w:val="both"/>
        <w:rPr>
          <w:sz w:val="22"/>
        </w:rPr>
      </w:pPr>
      <w:r w:rsidRPr="001A61D0">
        <w:rPr>
          <w:sz w:val="22"/>
        </w:rPr>
        <w:t>* ступень хімічної небезпеки району визначена з урахуванням впливу на адміністративно-територіальні одиниці Аміакопроводу «Укрхімтрансаміак»;</w:t>
      </w:r>
    </w:p>
    <w:p w:rsidR="002D1B55" w:rsidRPr="001A61D0" w:rsidRDefault="002D1B55" w:rsidP="00051454">
      <w:pPr>
        <w:pStyle w:val="113"/>
        <w:jc w:val="both"/>
      </w:pPr>
      <w:r w:rsidRPr="001A61D0">
        <w:rPr>
          <w:sz w:val="22"/>
        </w:rPr>
        <w:t>** експлуатація Аміакопроводу «Укрхімтрансаміак» на даний час припинена, обладнання підтримується в працездатному стані.</w:t>
      </w:r>
    </w:p>
    <w:p w:rsidR="002D1B55" w:rsidRPr="001A61D0" w:rsidRDefault="002D1B55" w:rsidP="00E94E96">
      <w:pPr>
        <w:pStyle w:val="aff4"/>
        <w:jc w:val="both"/>
        <w:rPr>
          <w:sz w:val="22"/>
          <w:szCs w:val="22"/>
        </w:rPr>
      </w:pPr>
      <w:r w:rsidRPr="001A61D0">
        <w:rPr>
          <w:sz w:val="22"/>
          <w:szCs w:val="22"/>
        </w:rPr>
        <w:t>*** - за інформацією Головного управління Державної служби України з надзвичайних ситуацій у Донецькій області (лист від 14.06.2017 № 12/10/2534).</w:t>
      </w:r>
    </w:p>
    <w:p w:rsidR="002D1B55" w:rsidRPr="001A61D0" w:rsidRDefault="002D1B55" w:rsidP="00E94E96">
      <w:pPr>
        <w:pStyle w:val="aff4"/>
        <w:jc w:val="both"/>
        <w:rPr>
          <w:sz w:val="22"/>
          <w:szCs w:val="22"/>
        </w:rPr>
      </w:pPr>
      <w:r w:rsidRPr="001A61D0">
        <w:rPr>
          <w:sz w:val="22"/>
          <w:szCs w:val="22"/>
        </w:rPr>
        <w:t>- Інформація щодо непідконтрольної українській владі території відсутня.</w:t>
      </w:r>
    </w:p>
    <w:p w:rsidR="002D1B55" w:rsidRPr="001A61D0" w:rsidRDefault="002D1B55" w:rsidP="00061698">
      <w:pPr>
        <w:spacing w:before="0" w:after="0"/>
        <w:jc w:val="center"/>
        <w:rPr>
          <w:b/>
          <w:i/>
          <w:sz w:val="28"/>
          <w:szCs w:val="28"/>
        </w:rPr>
      </w:pPr>
    </w:p>
    <w:p w:rsidR="002D1B55" w:rsidRPr="001A61D0" w:rsidRDefault="002D1B55" w:rsidP="00061698">
      <w:pPr>
        <w:spacing w:before="0" w:after="0"/>
        <w:jc w:val="center"/>
        <w:rPr>
          <w:b/>
          <w:i/>
          <w:sz w:val="28"/>
          <w:szCs w:val="28"/>
        </w:rPr>
      </w:pPr>
    </w:p>
    <w:p w:rsidR="002D1B55" w:rsidRPr="001A61D0" w:rsidRDefault="002D1B55" w:rsidP="00061698">
      <w:pPr>
        <w:spacing w:before="0" w:after="0"/>
        <w:jc w:val="center"/>
        <w:rPr>
          <w:b/>
          <w:i/>
          <w:sz w:val="28"/>
          <w:szCs w:val="28"/>
        </w:rPr>
      </w:pPr>
    </w:p>
    <w:p w:rsidR="002D1B55" w:rsidRPr="001A61D0" w:rsidRDefault="002D1B55" w:rsidP="00061698">
      <w:pPr>
        <w:spacing w:before="0" w:after="0"/>
        <w:jc w:val="center"/>
        <w:rPr>
          <w:b/>
          <w:i/>
          <w:sz w:val="28"/>
          <w:szCs w:val="28"/>
        </w:rPr>
      </w:pPr>
    </w:p>
    <w:p w:rsidR="002D1B55" w:rsidRPr="001A61D0" w:rsidRDefault="002D1B55" w:rsidP="00061698">
      <w:pPr>
        <w:spacing w:before="0" w:after="0"/>
        <w:jc w:val="center"/>
        <w:rPr>
          <w:b/>
          <w:i/>
          <w:sz w:val="28"/>
          <w:szCs w:val="28"/>
        </w:rPr>
      </w:pPr>
    </w:p>
    <w:p w:rsidR="002D1B55" w:rsidRPr="001A61D0" w:rsidRDefault="002D1B55" w:rsidP="00091972">
      <w:pPr>
        <w:jc w:val="center"/>
        <w:rPr>
          <w:b/>
          <w:i/>
          <w:sz w:val="28"/>
          <w:szCs w:val="28"/>
        </w:rPr>
      </w:pPr>
      <w:r w:rsidRPr="001A61D0">
        <w:rPr>
          <w:b/>
          <w:i/>
          <w:sz w:val="28"/>
          <w:szCs w:val="28"/>
        </w:rPr>
        <w:t>Фотографії небезпечних об’єктів</w:t>
      </w:r>
    </w:p>
    <w:p w:rsidR="002D1B55" w:rsidRPr="001A61D0" w:rsidRDefault="00E121D8" w:rsidP="007736D7">
      <w:pPr>
        <w:snapToGrid/>
        <w:spacing w:before="0" w:after="0"/>
        <w:jc w:val="center"/>
        <w:rPr>
          <w:noProof/>
          <w:sz w:val="28"/>
        </w:rPr>
      </w:pPr>
      <w:bookmarkStart w:id="13" w:name="_Toc330300852"/>
      <w:r>
        <w:rPr>
          <w:noProof/>
          <w:sz w:val="28"/>
          <w:szCs w:val="28"/>
          <w:lang w:val="ru-RU"/>
        </w:rPr>
        <w:drawing>
          <wp:inline distT="0" distB="0" distL="0" distR="0">
            <wp:extent cx="5305425" cy="3133725"/>
            <wp:effectExtent l="0" t="0" r="9525" b="9525"/>
            <wp:docPr id="2" name="Рисунок 2" descr="Илл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ллич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7736D7">
      <w:pPr>
        <w:pStyle w:val="Contents"/>
        <w:outlineLvl w:val="0"/>
        <w:rPr>
          <w:b w:val="0"/>
          <w:noProof/>
          <w:lang w:val="uk-UA"/>
        </w:rPr>
      </w:pPr>
      <w:r w:rsidRPr="001A61D0">
        <w:rPr>
          <w:b w:val="0"/>
          <w:noProof/>
          <w:lang w:val="uk-UA"/>
        </w:rPr>
        <w:t>Малюнок 2</w:t>
      </w:r>
      <w:r w:rsidRPr="001A61D0">
        <w:rPr>
          <w:b w:val="0"/>
          <w:i/>
          <w:noProof/>
          <w:lang w:val="uk-UA"/>
        </w:rPr>
        <w:t xml:space="preserve"> – </w:t>
      </w:r>
      <w:r w:rsidRPr="001A61D0">
        <w:rPr>
          <w:b w:val="0"/>
          <w:lang w:val="uk-UA"/>
        </w:rPr>
        <w:t>ПАТ «Маріупольський металургійний комбінат імені Ілліча»</w:t>
      </w: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r w:rsidRPr="001A61D0">
        <w:rPr>
          <w:noProof/>
          <w:lang w:val="uk-UA"/>
        </w:rPr>
        <w:t>6. Атмосферне повітря</w:t>
      </w:r>
      <w:bookmarkEnd w:id="13"/>
    </w:p>
    <w:p w:rsidR="002D1B55" w:rsidRPr="001A61D0" w:rsidRDefault="002D1B55">
      <w:pPr>
        <w:snapToGrid/>
        <w:spacing w:before="0" w:after="0"/>
        <w:jc w:val="center"/>
        <w:rPr>
          <w:b/>
          <w:bCs/>
          <w:noProof/>
          <w:sz w:val="28"/>
          <w:szCs w:val="28"/>
        </w:rPr>
      </w:pPr>
    </w:p>
    <w:p w:rsidR="002D1B55" w:rsidRPr="001A61D0" w:rsidRDefault="002D1B55" w:rsidP="00682B23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sz w:val="28"/>
          <w:szCs w:val="28"/>
        </w:rPr>
        <w:t>Динаміка викидів в атмосферне повітря</w:t>
      </w:r>
    </w:p>
    <w:p w:rsidR="002D1B55" w:rsidRPr="001A61D0" w:rsidRDefault="002D1B55" w:rsidP="00682B23">
      <w:pPr>
        <w:pStyle w:val="ab"/>
        <w:ind w:left="6372" w:firstLine="708"/>
        <w:jc w:val="right"/>
        <w:outlineLvl w:val="0"/>
        <w:rPr>
          <w:b w:val="0"/>
          <w:bCs/>
          <w:i/>
          <w:iCs/>
          <w:noProof/>
          <w:sz w:val="24"/>
          <w:szCs w:val="24"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4</w:t>
      </w:r>
    </w:p>
    <w:tbl>
      <w:tblPr>
        <w:tblW w:w="4556" w:type="pct"/>
        <w:tblLook w:val="00BF" w:firstRow="1" w:lastRow="0" w:firstColumn="1" w:lastColumn="0" w:noHBand="0" w:noVBand="0"/>
      </w:tblPr>
      <w:tblGrid>
        <w:gridCol w:w="4832"/>
        <w:gridCol w:w="1395"/>
        <w:gridCol w:w="1261"/>
        <w:gridCol w:w="1490"/>
      </w:tblGrid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E15D16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Показники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6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6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1E7B8D">
            <w:pPr>
              <w:spacing w:before="0" w:after="6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E15D16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1E7B8D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Загальна кількість суб’єктів підприємницької діяльності, що здійснюють викиди забруднюючих речовин в атмосферне повітря, од.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-*</w:t>
            </w:r>
          </w:p>
        </w:tc>
      </w:tr>
      <w:tr w:rsidR="002D1B55" w:rsidRPr="001A61D0" w:rsidTr="00682B23">
        <w:trPr>
          <w:trHeight w:val="734"/>
        </w:trPr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Загальна кількість суб’єктів підприємницької діяльності, поставлених на державний облік, од.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pacing w:val="-10"/>
                <w:sz w:val="22"/>
                <w:szCs w:val="22"/>
              </w:rPr>
              <w:t>-****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pacing w:val="-10"/>
                <w:sz w:val="22"/>
                <w:szCs w:val="22"/>
              </w:rPr>
              <w:t>-****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pacing w:val="-10"/>
                <w:sz w:val="22"/>
                <w:szCs w:val="22"/>
              </w:rPr>
              <w:t>-****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Загальна кількість об’єктів, що мають дозвіл на викиди забруднюючих речовин в атмосферне повітря, од.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3425**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3562**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3772**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Потенційний обсяг викидів забруднюючих речовин в атмосферне повітря від стаціонарних джерел за суб’єктами підприємницької діяльності, поставленими на облік, тис.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  <w:rPr>
                <w:spacing w:val="-10"/>
              </w:rPr>
            </w:pPr>
            <w:r w:rsidRPr="001A61D0">
              <w:rPr>
                <w:spacing w:val="-10"/>
                <w:sz w:val="22"/>
                <w:szCs w:val="22"/>
              </w:rPr>
              <w:t>-****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  <w:rPr>
                <w:spacing w:val="-10"/>
              </w:rPr>
            </w:pPr>
            <w:r w:rsidRPr="001A61D0">
              <w:rPr>
                <w:spacing w:val="-10"/>
                <w:sz w:val="22"/>
                <w:szCs w:val="22"/>
              </w:rPr>
              <w:t>-****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  <w:rPr>
                <w:spacing w:val="-10"/>
              </w:rPr>
            </w:pPr>
            <w:r w:rsidRPr="001A61D0">
              <w:rPr>
                <w:spacing w:val="-10"/>
                <w:sz w:val="22"/>
                <w:szCs w:val="22"/>
              </w:rPr>
              <w:t>-****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Викиди забруднюючих речовин в атмосферне повітря від стаціонарних та пересувних джерел, тис. т</w:t>
            </w:r>
          </w:p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числі: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1138,7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  <w:ind w:firstLine="567"/>
            </w:pPr>
            <w:r w:rsidRPr="001A61D0">
              <w:rPr>
                <w:sz w:val="22"/>
                <w:szCs w:val="22"/>
              </w:rPr>
              <w:t>від стаціонарних джерел, тис.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1043,0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917,6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981,4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  <w:ind w:firstLine="567"/>
            </w:pPr>
            <w:r w:rsidRPr="001A61D0">
              <w:rPr>
                <w:sz w:val="22"/>
                <w:szCs w:val="22"/>
              </w:rPr>
              <w:t>від пересувних джерел, тис.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  <w:ind w:firstLine="567"/>
            </w:pPr>
            <w:r w:rsidRPr="001A61D0">
              <w:rPr>
                <w:sz w:val="22"/>
                <w:szCs w:val="22"/>
              </w:rPr>
              <w:t xml:space="preserve">у тому числі від автомобільного </w:t>
            </w:r>
          </w:p>
          <w:p w:rsidR="002D1B55" w:rsidRPr="001A61D0" w:rsidRDefault="002D1B55" w:rsidP="0044449B">
            <w:pPr>
              <w:spacing w:before="0" w:after="0"/>
              <w:ind w:firstLine="567"/>
            </w:pPr>
            <w:r w:rsidRPr="001A61D0">
              <w:rPr>
                <w:sz w:val="22"/>
                <w:szCs w:val="22"/>
              </w:rPr>
              <w:t>транспорту, тис.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Викиди забруднюючих речовин в атмосферне повітря від стаціонарних та пересувних джерел у розрахунку на км²,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Викиди забруднюючих речовин в розрахунку на –одиницю валового регіонального продукту, т/млн. грн.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Викиди забруднюючих речовин в атмосферне повітря від стаціонарних джерел у розрахунку на км²,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39,3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34,6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37,0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Викиди забруднюючих речовин в атмосферне повітря від стаціонарних джерел у розрахунку на одну особу, кг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241,4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214,3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230,7</w:t>
            </w:r>
          </w:p>
        </w:tc>
      </w:tr>
      <w:tr w:rsidR="002D1B55" w:rsidRPr="001A61D0" w:rsidTr="00682B23">
        <w:tc>
          <w:tcPr>
            <w:tcW w:w="2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44449B">
            <w:pPr>
              <w:spacing w:before="0" w:after="0"/>
            </w:pPr>
            <w:r w:rsidRPr="001A61D0">
              <w:rPr>
                <w:sz w:val="22"/>
                <w:szCs w:val="22"/>
              </w:rPr>
              <w:t>Викиди забруднюючих речовин в атмосферне повітря від пересувних джерел у розрахунку на км², т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</w:tbl>
    <w:p w:rsidR="002D1B55" w:rsidRPr="001A61D0" w:rsidRDefault="002D1B55" w:rsidP="00262AA5">
      <w:pPr>
        <w:spacing w:before="0" w:after="0"/>
        <w:jc w:val="both"/>
        <w:rPr>
          <w:iCs/>
        </w:rPr>
      </w:pPr>
    </w:p>
    <w:p w:rsidR="002D1B55" w:rsidRPr="001A61D0" w:rsidRDefault="002D1B55" w:rsidP="0029071F">
      <w:pPr>
        <w:spacing w:before="0" w:after="0"/>
        <w:jc w:val="both"/>
        <w:rPr>
          <w:iCs/>
        </w:rPr>
      </w:pPr>
      <w:r w:rsidRPr="001A61D0">
        <w:rPr>
          <w:iCs/>
        </w:rPr>
        <w:t>* - відсутні значення в даних Державної служби статистики України</w:t>
      </w:r>
    </w:p>
    <w:p w:rsidR="002D1B55" w:rsidRPr="001A61D0" w:rsidRDefault="002D1B55" w:rsidP="0029071F">
      <w:pPr>
        <w:spacing w:before="0" w:after="0"/>
        <w:jc w:val="both"/>
        <w:rPr>
          <w:iCs/>
        </w:rPr>
      </w:pPr>
      <w:r w:rsidRPr="001A61D0">
        <w:rPr>
          <w:iCs/>
        </w:rPr>
        <w:t>** - об’єкти, які за ступенем впливу на забруднення атмосферного повітря відноситься до ІІ та ІІІ групи</w:t>
      </w:r>
    </w:p>
    <w:p w:rsidR="002D1B55" w:rsidRPr="001A61D0" w:rsidRDefault="002D1B55" w:rsidP="0029071F">
      <w:pPr>
        <w:pStyle w:val="DefinitionTerm"/>
        <w:jc w:val="both"/>
        <w:rPr>
          <w:iCs/>
        </w:rPr>
      </w:pPr>
      <w:r w:rsidRPr="001A61D0">
        <w:rPr>
          <w:iCs/>
        </w:rPr>
        <w:t xml:space="preserve">*** - потенційний обсяг викидів забруднюючих речовин в атмосферне повітря разом без </w:t>
      </w:r>
    </w:p>
    <w:p w:rsidR="002D1B55" w:rsidRPr="001A61D0" w:rsidRDefault="002D1B55" w:rsidP="0029071F">
      <w:pPr>
        <w:pStyle w:val="DefinitionTerm"/>
        <w:jc w:val="both"/>
        <w:rPr>
          <w:iCs/>
        </w:rPr>
      </w:pPr>
      <w:r w:rsidRPr="001A61D0">
        <w:rPr>
          <w:iCs/>
        </w:rPr>
        <w:t>урахування парникових газів</w:t>
      </w:r>
    </w:p>
    <w:p w:rsidR="002D1B55" w:rsidRPr="001A61D0" w:rsidRDefault="002D1B55" w:rsidP="0029071F">
      <w:pPr>
        <w:pStyle w:val="DefinitionList"/>
        <w:ind w:left="0"/>
      </w:pPr>
      <w:r w:rsidRPr="001A61D0">
        <w:t>**** - з 2013 року Департамент екології та природних ресурсів Донецької ОДА не здійснює постановку підприємств на державний облік.</w:t>
      </w:r>
    </w:p>
    <w:p w:rsidR="002D1B55" w:rsidRPr="001A61D0" w:rsidRDefault="002D1B55" w:rsidP="007736D7">
      <w:pPr>
        <w:pStyle w:val="DefinitionTerm"/>
      </w:pPr>
    </w:p>
    <w:p w:rsidR="002D1B55" w:rsidRPr="001A61D0" w:rsidRDefault="002D1B55" w:rsidP="00682B23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sz w:val="28"/>
          <w:szCs w:val="28"/>
        </w:rPr>
        <w:t xml:space="preserve">Найбільші середні і максимальні концентрації забруднюючих речовин </w:t>
      </w:r>
    </w:p>
    <w:p w:rsidR="002D1B55" w:rsidRPr="001A61D0" w:rsidRDefault="002D1B55" w:rsidP="001D173F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sz w:val="28"/>
          <w:szCs w:val="28"/>
        </w:rPr>
        <w:t>(в кратності ГДК) в атмосферному повітрі міст</w:t>
      </w:r>
    </w:p>
    <w:p w:rsidR="002D1B55" w:rsidRPr="001A61D0" w:rsidRDefault="002D1B55" w:rsidP="00682B23">
      <w:pPr>
        <w:snapToGrid/>
        <w:spacing w:before="0" w:after="0"/>
        <w:jc w:val="right"/>
        <w:rPr>
          <w:i/>
          <w:iCs/>
          <w:noProof/>
        </w:rPr>
      </w:pPr>
      <w:r w:rsidRPr="001A61D0">
        <w:rPr>
          <w:i/>
          <w:iCs/>
          <w:noProof/>
        </w:rPr>
        <w:t>Таблиця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910"/>
        <w:gridCol w:w="1716"/>
        <w:gridCol w:w="1841"/>
        <w:gridCol w:w="1998"/>
      </w:tblGrid>
      <w:tr w:rsidR="002D1B55" w:rsidRPr="001A61D0" w:rsidTr="0029071F">
        <w:trPr>
          <w:trHeight w:val="626"/>
          <w:tblHeader/>
        </w:trPr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забруднюючої речовини</w:t>
            </w:r>
          </w:p>
        </w:tc>
        <w:tc>
          <w:tcPr>
            <w:tcW w:w="969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Місто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ГДК</w:t>
            </w:r>
            <w:r w:rsidRPr="001A61D0">
              <w:rPr>
                <w:sz w:val="22"/>
                <w:szCs w:val="22"/>
                <w:vertAlign w:val="subscript"/>
              </w:rPr>
              <w:t>с.д.</w:t>
            </w:r>
            <w:r w:rsidRPr="001A61D0">
              <w:rPr>
                <w:sz w:val="22"/>
                <w:szCs w:val="22"/>
              </w:rPr>
              <w:t xml:space="preserve">/ГДК </w:t>
            </w:r>
            <w:r w:rsidRPr="001A61D0">
              <w:rPr>
                <w:sz w:val="22"/>
                <w:szCs w:val="22"/>
                <w:vertAlign w:val="subscript"/>
              </w:rPr>
              <w:t>м.р.</w:t>
            </w:r>
            <w:r w:rsidRPr="001A61D0">
              <w:rPr>
                <w:sz w:val="22"/>
                <w:szCs w:val="22"/>
              </w:rPr>
              <w:t>, мг/м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Середня </w:t>
            </w:r>
          </w:p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концентрація, частка ГДК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Максимальна з разових концентрацій, частка ГДК</w:t>
            </w:r>
          </w:p>
        </w:tc>
      </w:tr>
      <w:tr w:rsidR="002D1B55" w:rsidRPr="001A61D0" w:rsidTr="0029071F">
        <w:tc>
          <w:tcPr>
            <w:tcW w:w="1212" w:type="pct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969" w:type="pct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871" w:type="pct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34" w:type="pct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014" w:type="pct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Донецьк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Аміак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0,06/0,4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Макїївка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Слов’янськ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4,8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2,5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2,4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Фторид водню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0,005/0,02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2,5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3,7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Горлівка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Сірководень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-/0,008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Аміак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Єнакієве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Сірководень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-/0,008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Торецьк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Сірководень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-/0,008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Маріуполь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Сірководень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-/0,008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Аміак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4,0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Пил</w:t>
            </w:r>
          </w:p>
        </w:tc>
        <w:tc>
          <w:tcPr>
            <w:tcW w:w="969" w:type="pct"/>
            <w:vMerge w:val="restart"/>
            <w:vAlign w:val="center"/>
          </w:tcPr>
          <w:p w:rsidR="002D1B55" w:rsidRPr="001A61D0" w:rsidRDefault="002D1B55" w:rsidP="0029071F">
            <w:pPr>
              <w:jc w:val="center"/>
            </w:pPr>
            <w:r w:rsidRPr="001A61D0">
              <w:rPr>
                <w:sz w:val="22"/>
                <w:szCs w:val="22"/>
              </w:rPr>
              <w:t>Краматорськ</w:t>
            </w: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0,05/0,5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3,0/5,0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3,6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0,04/0,2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4,0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Фенол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0,003/0,01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4,9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Фторид водню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0,005/0,02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2,8</w:t>
            </w:r>
          </w:p>
        </w:tc>
      </w:tr>
      <w:tr w:rsidR="002D1B55" w:rsidRPr="001A61D0" w:rsidTr="0029071F">
        <w:tc>
          <w:tcPr>
            <w:tcW w:w="1212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Формальдегід</w:t>
            </w:r>
          </w:p>
        </w:tc>
        <w:tc>
          <w:tcPr>
            <w:tcW w:w="969" w:type="pct"/>
            <w:vMerge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871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0,003/0,035</w:t>
            </w:r>
          </w:p>
        </w:tc>
        <w:tc>
          <w:tcPr>
            <w:tcW w:w="93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3,7</w:t>
            </w:r>
          </w:p>
        </w:tc>
        <w:tc>
          <w:tcPr>
            <w:tcW w:w="1014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3,7</w:t>
            </w:r>
          </w:p>
        </w:tc>
      </w:tr>
    </w:tbl>
    <w:p w:rsidR="002D1B55" w:rsidRPr="001A61D0" w:rsidRDefault="002D1B55" w:rsidP="00194724">
      <w:pPr>
        <w:snapToGrid/>
        <w:spacing w:before="0" w:after="0"/>
        <w:ind w:left="720"/>
        <w:jc w:val="both"/>
        <w:outlineLvl w:val="0"/>
        <w:rPr>
          <w:iCs/>
          <w:noProof/>
          <w:sz w:val="22"/>
          <w:szCs w:val="22"/>
        </w:rPr>
      </w:pPr>
    </w:p>
    <w:p w:rsidR="002D1B55" w:rsidRPr="001A61D0" w:rsidRDefault="002D1B55" w:rsidP="0029071F">
      <w:pPr>
        <w:snapToGrid/>
        <w:spacing w:before="0" w:after="0"/>
        <w:ind w:left="567" w:hanging="425"/>
        <w:jc w:val="both"/>
        <w:outlineLvl w:val="0"/>
        <w:rPr>
          <w:iCs/>
          <w:noProof/>
          <w:sz w:val="22"/>
          <w:szCs w:val="22"/>
        </w:rPr>
      </w:pPr>
      <w:r w:rsidRPr="001A61D0">
        <w:rPr>
          <w:iCs/>
          <w:noProof/>
          <w:sz w:val="22"/>
          <w:szCs w:val="22"/>
        </w:rPr>
        <w:t>* - дослідження не проводилися, у звязку з тим, що обєкти знаходяться на території тимчасово                  не підконтрольній українській владі</w:t>
      </w:r>
    </w:p>
    <w:p w:rsidR="002D1B55" w:rsidRPr="001A61D0" w:rsidRDefault="002D1B55" w:rsidP="00682B23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</w:p>
    <w:p w:rsidR="002D1B55" w:rsidRPr="001A61D0" w:rsidRDefault="002D1B55" w:rsidP="00682B23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sz w:val="28"/>
          <w:szCs w:val="28"/>
        </w:rPr>
        <w:t>Динаміка викидів забруднюючих речовин в атмосферне повітря</w:t>
      </w:r>
    </w:p>
    <w:p w:rsidR="002D1B55" w:rsidRPr="001A61D0" w:rsidRDefault="002D1B55" w:rsidP="00E17B42">
      <w:pPr>
        <w:snapToGrid/>
        <w:spacing w:before="0" w:after="0"/>
        <w:jc w:val="right"/>
        <w:outlineLvl w:val="0"/>
        <w:rPr>
          <w:i/>
          <w:iCs/>
          <w:noProof/>
        </w:rPr>
      </w:pPr>
      <w:r w:rsidRPr="001A61D0">
        <w:rPr>
          <w:i/>
          <w:iCs/>
          <w:noProof/>
        </w:rPr>
        <w:t>Таблиця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4"/>
        <w:gridCol w:w="1843"/>
        <w:gridCol w:w="1807"/>
      </w:tblGrid>
      <w:tr w:rsidR="002D1B55" w:rsidRPr="001A61D0" w:rsidTr="00E15D16">
        <w:trPr>
          <w:trHeight w:val="335"/>
          <w:tblHeader/>
        </w:trPr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забруднюючої речовини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1E7B8D">
            <w:pPr>
              <w:spacing w:before="0" w:after="0"/>
              <w:ind w:left="-105" w:right="-18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1E7B8D">
            <w:pPr>
              <w:spacing w:before="0" w:after="0"/>
              <w:ind w:left="-105" w:right="-18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1E7B8D">
            <w:pPr>
              <w:spacing w:before="0" w:after="0"/>
              <w:ind w:right="-18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1E7B8D">
        <w:trPr>
          <w:tblHeader/>
        </w:trPr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1E7B8D">
            <w:pPr>
              <w:spacing w:before="0" w:after="0"/>
              <w:ind w:left="-105" w:right="-18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935" w:type="pct"/>
          </w:tcPr>
          <w:p w:rsidR="002D1B55" w:rsidRPr="001A61D0" w:rsidRDefault="002D1B55" w:rsidP="001E7B8D">
            <w:pPr>
              <w:spacing w:before="0" w:after="0"/>
              <w:ind w:left="-105" w:right="-18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17" w:type="pct"/>
          </w:tcPr>
          <w:p w:rsidR="002D1B55" w:rsidRPr="001A61D0" w:rsidRDefault="002D1B55" w:rsidP="001E7B8D">
            <w:pPr>
              <w:spacing w:before="0" w:after="0"/>
              <w:ind w:right="-18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1. Викиди забруднюючих речовин,</w:t>
            </w:r>
          </w:p>
          <w:p w:rsidR="002D1B55" w:rsidRPr="001A61D0" w:rsidRDefault="002D1B55" w:rsidP="00E15D16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усього,  тис. т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1138,7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974,7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217983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числі від: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rPr>
                <w:i/>
              </w:rPr>
            </w:pPr>
            <w:r w:rsidRPr="001A61D0">
              <w:rPr>
                <w:b/>
                <w:sz w:val="22"/>
                <w:szCs w:val="22"/>
              </w:rPr>
              <w:t>1.1.</w:t>
            </w:r>
            <w:r w:rsidRPr="001A61D0">
              <w:rPr>
                <w:i/>
                <w:sz w:val="22"/>
                <w:szCs w:val="22"/>
              </w:rPr>
              <w:t xml:space="preserve"> стаціонарних джерел: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1043,0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917,6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981,4</w:t>
            </w:r>
          </w:p>
        </w:tc>
      </w:tr>
      <w:tr w:rsidR="002D1B55" w:rsidRPr="001A61D0" w:rsidTr="00E15D16">
        <w:trPr>
          <w:trHeight w:val="241"/>
        </w:trPr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метали та їх сполуки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10,85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8,486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стійкі органічні забруднювачі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0,014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0,018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284,62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249,555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268,7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діоксид та інші сполуки сірки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355,71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257,730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393,0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оксиди азоту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58,486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53,246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55,3</w:t>
            </w:r>
            <w:r w:rsidRPr="001A61D0">
              <w:rPr>
                <w:sz w:val="22"/>
                <w:szCs w:val="22"/>
                <w:vertAlign w:val="superscript"/>
              </w:rPr>
              <w:t>1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речовини у вигляді суспендованих </w:t>
            </w:r>
          </w:p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твердих частинок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104,58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99,024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106,5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леткі органічні сполуки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0,746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rPr>
                <w:i/>
              </w:rPr>
            </w:pPr>
            <w:r w:rsidRPr="001A61D0">
              <w:rPr>
                <w:b/>
                <w:sz w:val="22"/>
                <w:szCs w:val="22"/>
              </w:rPr>
              <w:t>1.2.</w:t>
            </w:r>
            <w:r w:rsidRPr="001A61D0">
              <w:rPr>
                <w:i/>
                <w:sz w:val="22"/>
                <w:szCs w:val="22"/>
              </w:rPr>
              <w:t xml:space="preserve"> пересувних  джерел: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95,498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57,108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сірчистий ангідрид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0,988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0,721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оксиди азоту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10,013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6,813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72,504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45,504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вуглеводні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леткі органічні сполуки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речовини у вигляді суспендованих</w:t>
            </w:r>
          </w:p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твердих частинок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1,06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 тому числі від:</w:t>
            </w:r>
          </w:p>
          <w:p w:rsidR="002D1B55" w:rsidRPr="001A61D0" w:rsidRDefault="002D1B55" w:rsidP="00E15D16">
            <w:pPr>
              <w:spacing w:before="0" w:after="0"/>
              <w:rPr>
                <w:i/>
              </w:rPr>
            </w:pPr>
            <w:r w:rsidRPr="001A61D0">
              <w:rPr>
                <w:b/>
                <w:sz w:val="22"/>
                <w:szCs w:val="22"/>
              </w:rPr>
              <w:t>1.2.1</w:t>
            </w:r>
            <w:r w:rsidRPr="001A61D0">
              <w:rPr>
                <w:i/>
                <w:sz w:val="22"/>
                <w:szCs w:val="22"/>
              </w:rPr>
              <w:t>. автомобільного транспорту: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51,262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сірчистий ангідрид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0,474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оксиди азоту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4,867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39,661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вуглеводні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леткі органічні сполуки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E15D16"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речовини у вигляді суспендованих </w:t>
            </w:r>
          </w:p>
          <w:p w:rsidR="002D1B55" w:rsidRPr="001A61D0" w:rsidRDefault="002D1B55" w:rsidP="00E15D16">
            <w:pPr>
              <w:spacing w:before="0" w:after="0"/>
            </w:pPr>
            <w:r w:rsidRPr="001A61D0">
              <w:rPr>
                <w:sz w:val="22"/>
                <w:szCs w:val="22"/>
              </w:rPr>
              <w:t>твердих частинок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1D173F">
        <w:trPr>
          <w:trHeight w:val="559"/>
        </w:trPr>
        <w:tc>
          <w:tcPr>
            <w:tcW w:w="2141" w:type="pct"/>
            <w:vAlign w:val="center"/>
          </w:tcPr>
          <w:p w:rsidR="002D1B55" w:rsidRPr="001A61D0" w:rsidRDefault="002D1B55" w:rsidP="00E15D16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2. Парникові гази,</w:t>
            </w:r>
          </w:p>
          <w:p w:rsidR="002D1B55" w:rsidRPr="001A61D0" w:rsidRDefault="002D1B55" w:rsidP="00E15D16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усього, млн. т СО</w:t>
            </w:r>
            <w:r w:rsidRPr="001A61D0">
              <w:rPr>
                <w:b/>
                <w:sz w:val="22"/>
                <w:szCs w:val="22"/>
                <w:vertAlign w:val="subscript"/>
              </w:rPr>
              <w:t>2</w:t>
            </w:r>
            <w:r w:rsidRPr="001A61D0">
              <w:rPr>
                <w:b/>
                <w:sz w:val="22"/>
                <w:szCs w:val="22"/>
              </w:rPr>
              <w:t xml:space="preserve"> – екв.</w:t>
            </w:r>
          </w:p>
        </w:tc>
        <w:tc>
          <w:tcPr>
            <w:tcW w:w="100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43,5</w:t>
            </w:r>
          </w:p>
        </w:tc>
        <w:tc>
          <w:tcPr>
            <w:tcW w:w="935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36,735</w:t>
            </w:r>
          </w:p>
        </w:tc>
        <w:tc>
          <w:tcPr>
            <w:tcW w:w="917" w:type="pct"/>
            <w:vAlign w:val="center"/>
          </w:tcPr>
          <w:p w:rsidR="002D1B55" w:rsidRPr="001A61D0" w:rsidRDefault="002D1B55" w:rsidP="0029071F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</w:tbl>
    <w:p w:rsidR="002D1B55" w:rsidRPr="001A61D0" w:rsidRDefault="002D1B55" w:rsidP="002810B1">
      <w:pPr>
        <w:snapToGrid/>
        <w:spacing w:before="0" w:after="0"/>
        <w:rPr>
          <w:iCs/>
          <w:sz w:val="18"/>
          <w:szCs w:val="18"/>
        </w:rPr>
      </w:pPr>
    </w:p>
    <w:p w:rsidR="002D1B55" w:rsidRPr="001A61D0" w:rsidRDefault="002D1B55" w:rsidP="00C65742">
      <w:pPr>
        <w:snapToGrid/>
        <w:spacing w:before="0" w:after="0"/>
        <w:rPr>
          <w:iCs/>
        </w:rPr>
      </w:pPr>
      <w:r w:rsidRPr="001A61D0">
        <w:rPr>
          <w:iCs/>
        </w:rPr>
        <w:t>* - відсутні значення в даних Державної служби статистики України</w:t>
      </w:r>
    </w:p>
    <w:p w:rsidR="002D1B55" w:rsidRPr="001A61D0" w:rsidRDefault="002D1B55" w:rsidP="00C65742">
      <w:pPr>
        <w:snapToGrid/>
        <w:spacing w:before="0" w:after="0"/>
        <w:rPr>
          <w:iCs/>
          <w:noProof/>
        </w:rPr>
      </w:pPr>
      <w:r w:rsidRPr="001A61D0">
        <w:rPr>
          <w:iCs/>
          <w:noProof/>
          <w:vertAlign w:val="superscript"/>
        </w:rPr>
        <w:t>1</w:t>
      </w:r>
      <w:r w:rsidRPr="001A61D0">
        <w:rPr>
          <w:iCs/>
          <w:noProof/>
        </w:rPr>
        <w:t xml:space="preserve"> – значення викиду діоксиду азоту</w:t>
      </w:r>
    </w:p>
    <w:p w:rsidR="002D1B55" w:rsidRPr="001A61D0" w:rsidRDefault="002D1B55" w:rsidP="001E7B8D">
      <w:pPr>
        <w:snapToGrid/>
        <w:spacing w:before="0" w:after="0"/>
        <w:rPr>
          <w:iCs/>
          <w:noProof/>
          <w:sz w:val="28"/>
          <w:szCs w:val="28"/>
        </w:rPr>
      </w:pPr>
    </w:p>
    <w:p w:rsidR="002D1B55" w:rsidRPr="001A61D0" w:rsidRDefault="002D1B55" w:rsidP="00177FC3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sz w:val="28"/>
          <w:szCs w:val="28"/>
        </w:rPr>
        <w:t>Основні забруднювачі атмосферного повітря за звітний рік</w:t>
      </w:r>
    </w:p>
    <w:p w:rsidR="002D1B55" w:rsidRPr="001A61D0" w:rsidRDefault="002D1B55" w:rsidP="00C62816">
      <w:pPr>
        <w:pStyle w:val="ab"/>
        <w:ind w:left="6372" w:firstLine="708"/>
        <w:jc w:val="right"/>
        <w:outlineLvl w:val="0"/>
        <w:rPr>
          <w:b w:val="0"/>
          <w:i/>
          <w:noProof/>
          <w:sz w:val="24"/>
          <w:szCs w:val="24"/>
          <w:lang w:val="uk-UA"/>
        </w:rPr>
      </w:pPr>
      <w:r w:rsidRPr="001A61D0">
        <w:rPr>
          <w:b w:val="0"/>
          <w:i/>
          <w:noProof/>
          <w:sz w:val="24"/>
          <w:szCs w:val="24"/>
          <w:lang w:val="uk-UA"/>
        </w:rPr>
        <w:t>Таблиця 7</w:t>
      </w:r>
    </w:p>
    <w:tbl>
      <w:tblPr>
        <w:tblW w:w="5449" w:type="pct"/>
        <w:tblInd w:w="-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"/>
        <w:gridCol w:w="1643"/>
        <w:gridCol w:w="978"/>
        <w:gridCol w:w="1043"/>
        <w:gridCol w:w="636"/>
        <w:gridCol w:w="976"/>
        <w:gridCol w:w="691"/>
        <w:gridCol w:w="881"/>
        <w:gridCol w:w="1068"/>
        <w:gridCol w:w="978"/>
        <w:gridCol w:w="697"/>
        <w:gridCol w:w="531"/>
      </w:tblGrid>
      <w:tr w:rsidR="002D1B55" w:rsidRPr="001A61D0" w:rsidTr="00C65742">
        <w:trPr>
          <w:cantSplit/>
          <w:trHeight w:val="432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Назва об’єкту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Назва забруднюючої речовини</w:t>
            </w:r>
          </w:p>
        </w:tc>
        <w:tc>
          <w:tcPr>
            <w:tcW w:w="12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Частка викидів забруднюючої речовини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Частка оснащення джерел викидів газоочисними установками (ГОУ), %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Ефективність, %</w:t>
            </w:r>
          </w:p>
        </w:tc>
        <w:tc>
          <w:tcPr>
            <w:tcW w:w="155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pStyle w:val="3"/>
              <w:jc w:val="center"/>
              <w:rPr>
                <w:b w:val="0"/>
                <w:lang w:val="uk-UA"/>
              </w:rPr>
            </w:pPr>
            <w:r w:rsidRPr="001A61D0">
              <w:rPr>
                <w:b w:val="0"/>
                <w:sz w:val="22"/>
                <w:szCs w:val="22"/>
                <w:lang w:val="uk-UA"/>
              </w:rPr>
              <w:t>Заходи, спрямовані на зменшення викидів</w:t>
            </w:r>
          </w:p>
        </w:tc>
      </w:tr>
      <w:tr w:rsidR="002D1B55" w:rsidRPr="001A61D0" w:rsidTr="00C65742">
        <w:trPr>
          <w:cantSplit/>
          <w:trHeight w:val="483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</w:pPr>
          </w:p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12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D1B55" w:rsidRPr="001A61D0" w:rsidRDefault="002D1B55" w:rsidP="00C65742">
            <w:pPr>
              <w:ind w:left="57" w:right="57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загальний  обсяг витрат за кошторисною вартістю, тис. грн.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D1B55" w:rsidRPr="001A61D0" w:rsidRDefault="002D1B55" w:rsidP="00C65742">
            <w:pPr>
              <w:ind w:left="57" w:right="57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фактично витрачено з початку виконання  заходу, тис.грн.</w:t>
            </w:r>
          </w:p>
        </w:tc>
        <w:tc>
          <w:tcPr>
            <w:tcW w:w="5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зменшення викидів після впровадження заходу, т/рік</w:t>
            </w:r>
          </w:p>
        </w:tc>
      </w:tr>
      <w:tr w:rsidR="002D1B55" w:rsidRPr="001A61D0" w:rsidTr="00C65742">
        <w:trPr>
          <w:cantSplit/>
          <w:trHeight w:val="483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</w:pPr>
          </w:p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усього викидів, т/рік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до загального обсягу викидів, %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до загального обсягу викидів (населеного пункту), %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5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</w:tr>
      <w:tr w:rsidR="002D1B55" w:rsidRPr="001A61D0" w:rsidTr="00C65742">
        <w:trPr>
          <w:cantSplit/>
          <w:trHeight w:val="1488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</w:pPr>
          </w:p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Очікуане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D1B55" w:rsidRPr="001A61D0" w:rsidRDefault="002D1B55" w:rsidP="00C65742">
            <w:pPr>
              <w:spacing w:before="0"/>
              <w:ind w:left="113" w:right="113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Фактичне</w:t>
            </w:r>
          </w:p>
        </w:tc>
      </w:tr>
      <w:tr w:rsidR="002D1B55" w:rsidRPr="001A61D0" w:rsidTr="00C65742">
        <w:trPr>
          <w:trHeight w:val="369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12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pStyle w:val="2"/>
              <w:rPr>
                <w:rFonts w:ascii="Times New Roman" w:hAnsi="Times New Roman" w:cs="Arial"/>
                <w:b w:val="0"/>
                <w:i w:val="0"/>
                <w:color w:val="000000"/>
                <w:sz w:val="22"/>
                <w:szCs w:val="22"/>
                <w:lang w:val="uk-UA"/>
              </w:rPr>
            </w:pPr>
            <w:r w:rsidRPr="001A61D0">
              <w:rPr>
                <w:rFonts w:ascii="Times New Roman" w:hAnsi="Times New Roman" w:cs="Arial"/>
                <w:b w:val="0"/>
                <w:i w:val="0"/>
                <w:color w:val="000000"/>
                <w:sz w:val="22"/>
                <w:szCs w:val="22"/>
                <w:lang w:val="uk-UA"/>
              </w:rPr>
              <w:t>ПрАТ « ММК ім. Ілліча»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12570,3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7,06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54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85 – 99</w:t>
            </w:r>
          </w:p>
        </w:tc>
        <w:tc>
          <w:tcPr>
            <w:tcW w:w="5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172000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231400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0"/>
                <w:szCs w:val="20"/>
              </w:rPr>
            </w:pPr>
            <w:r w:rsidRPr="001A61D0">
              <w:rPr>
                <w:bCs/>
                <w:iCs/>
                <w:sz w:val="20"/>
                <w:szCs w:val="20"/>
              </w:rPr>
              <w:t>367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</w:t>
            </w:r>
            <w:r w:rsidRPr="001A61D0">
              <w:rPr>
                <w:bCs/>
                <w:iCs/>
                <w:sz w:val="22"/>
                <w:szCs w:val="22"/>
                <w:vertAlign w:val="superscript"/>
              </w:rPr>
              <w:t>1</w:t>
            </w:r>
          </w:p>
        </w:tc>
      </w:tr>
      <w:tr w:rsidR="002D1B55" w:rsidRPr="001A61D0" w:rsidTr="00C65742">
        <w:trPr>
          <w:cantSplit/>
          <w:trHeight w:val="8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bCs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148480,1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83,35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bCs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NO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t>3600,0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t>2,02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</w:tr>
      <w:tr w:rsidR="002D1B55" w:rsidRPr="001A61D0" w:rsidTr="00C65742">
        <w:trPr>
          <w:cantSplit/>
          <w:trHeight w:val="295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bCs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13426,0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t>7,54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ПРАТ «МК «Азовсталь»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6353,1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8,14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89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2754,8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283,3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62941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80,63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NO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3650,8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4,68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Cs/>
              </w:rPr>
            </w:pPr>
          </w:p>
        </w:tc>
      </w:tr>
      <w:tr w:rsidR="002D1B55" w:rsidRPr="001A61D0" w:rsidTr="00C65742">
        <w:trPr>
          <w:cantSplit/>
          <w:trHeight w:val="360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3507,2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4,49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323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7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ОП «Шахта ім. Засядька»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73,3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0,53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</w:tr>
      <w:tr w:rsidR="002D1B55" w:rsidRPr="001A61D0" w:rsidTr="00C65742">
        <w:trPr>
          <w:cantSplit/>
          <w:trHeight w:val="323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323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метан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13231,7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95,92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38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403,1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2,92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80" w:after="8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ПрАТ «Донецьксталь»-металургійний завод» Філіалу «Металургійний комплекс»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NO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36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711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78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ПрАТ «Донецький електро-металургійний завод»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2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6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3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25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</w:tr>
      <w:tr w:rsidR="002D1B55" w:rsidRPr="001A61D0" w:rsidTr="00C65742">
        <w:trPr>
          <w:cantSplit/>
          <w:trHeight w:val="552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Толуол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ПРАТ «Єнакіївський металургійний завод»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7540,1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17,65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2038,8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1214,5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trHeight w:val="286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30493,0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70,37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8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NO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1543,8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3,61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2723,1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6,37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ПрАТ «Авдіївський КХЗ»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A61D0">
              <w:rPr>
                <w:bCs/>
                <w:color w:val="000000"/>
                <w:sz w:val="20"/>
                <w:szCs w:val="20"/>
              </w:rPr>
              <w:t>2177,136</w:t>
            </w:r>
            <w:r w:rsidRPr="001A61D0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21,19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78,5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73,0-96,8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25842,74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26203,3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199,0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158,28</w:t>
            </w:r>
          </w:p>
        </w:tc>
      </w:tr>
      <w:tr w:rsidR="002D1B55" w:rsidRPr="001A61D0" w:rsidTr="00C65742">
        <w:trPr>
          <w:cantSplit/>
          <w:trHeight w:val="353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3573,4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34,78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NO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2810,6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27,38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413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14387,956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14,0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8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ПАТ «Ясинівський КХЗ»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134,1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2500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20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222,5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20,05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NO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275,2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/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SO</w:t>
            </w:r>
            <w:r w:rsidRPr="001A61D0">
              <w:rPr>
                <w:bCs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431,8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38,9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</w:rPr>
            </w:pPr>
          </w:p>
        </w:tc>
      </w:tr>
      <w:tr w:rsidR="002D1B55" w:rsidRPr="001A61D0" w:rsidTr="00C65742">
        <w:trPr>
          <w:cantSplit/>
          <w:trHeight w:val="338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9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ПрАТ «Єнакіївський коксохімпром»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229,7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17,39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510397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5036,753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</w:tr>
      <w:tr w:rsidR="002D1B55" w:rsidRPr="001A61D0" w:rsidTr="00C65742">
        <w:trPr>
          <w:cantSplit/>
          <w:trHeight w:val="392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426,3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32,27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331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336,1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25,44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97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164,5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12,45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308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10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ПАТ «Донецьккокс»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11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ПрАТ «Макіївкокс»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215,7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9,19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800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2107,07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800,6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34,09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860,3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36,64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44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60" w:after="6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385,8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16,43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spacing w:before="60" w:after="60"/>
              <w:jc w:val="center"/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312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12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Слов’янська ТЕС</w:t>
            </w:r>
          </w:p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ПАТ «Донбасенерго»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8031,5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14,19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  <w:r w:rsidRPr="001A61D0">
              <w:rPr>
                <w:bCs/>
                <w:sz w:val="23"/>
              </w:rPr>
              <w:t>12,5</w:t>
            </w:r>
            <w:r w:rsidRPr="001A61D0">
              <w:rPr>
                <w:bCs/>
                <w:sz w:val="23"/>
                <w:vertAlign w:val="superscript"/>
              </w:rPr>
              <w:t>3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  <w:r w:rsidRPr="001A61D0">
              <w:rPr>
                <w:bCs/>
                <w:sz w:val="23"/>
              </w:rPr>
              <w:t>7 бл. 97,89</w:t>
            </w:r>
          </w:p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  <w:r w:rsidRPr="001A61D0">
              <w:rPr>
                <w:bCs/>
                <w:sz w:val="23"/>
              </w:rPr>
              <w:t>1 черга 93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13457, 676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9620,784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</w:tr>
      <w:tr w:rsidR="002D1B55" w:rsidRPr="001A61D0" w:rsidTr="00C65742">
        <w:trPr>
          <w:cantSplit/>
          <w:trHeight w:val="354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381,3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0,67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382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5295,8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9,35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443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42832,8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75,66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13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Старобішевська ТЕС</w:t>
            </w:r>
          </w:p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ПАТ «Донбасенерго»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27390,6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28,24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</w:rPr>
            </w:pPr>
            <w:r w:rsidRPr="001A61D0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589,7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0,61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8951,8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9,23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Cs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C65742">
            <w:pPr>
              <w:ind w:left="113" w:right="113"/>
              <w:jc w:val="center"/>
              <w:rPr>
                <w:bCs/>
                <w:iCs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42832,8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44,16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14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 xml:space="preserve">СО Курахівська ТЕС </w:t>
            </w:r>
          </w:p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ТОВ «Східенерго»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25978,8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21,44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  <w:r w:rsidRPr="001A61D0">
              <w:rPr>
                <w:bCs/>
                <w:iCs/>
                <w:sz w:val="22"/>
                <w:szCs w:val="22"/>
              </w:rPr>
              <w:t>100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  <w:r w:rsidRPr="001A61D0">
              <w:rPr>
                <w:bCs/>
                <w:iCs/>
                <w:sz w:val="22"/>
                <w:szCs w:val="22"/>
              </w:rPr>
              <w:t>94,66-99,916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t>717,2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t>0,59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11479,5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9,47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82809,7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68,35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bCs/>
                <w:color w:val="000000"/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15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Вуглегірська ТЕС</w:t>
            </w:r>
          </w:p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ПАТ «Центренерго»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6579,2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4,64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100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98,4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586,1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0,41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9847,6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6,94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124582,0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87,88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sz w:val="23"/>
              </w:rPr>
            </w:pPr>
            <w:r w:rsidRPr="001A61D0">
              <w:rPr>
                <w:sz w:val="23"/>
              </w:rPr>
              <w:t>16</w:t>
            </w:r>
          </w:p>
        </w:tc>
        <w:tc>
          <w:tcPr>
            <w:tcW w:w="7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 xml:space="preserve">ДТЕК Зуївська ТЕС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Тверді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1978,2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3,69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-**</w:t>
            </w:r>
          </w:p>
        </w:tc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-**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  <w:tc>
          <w:tcPr>
            <w:tcW w:w="25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Cs/>
                <w:sz w:val="23"/>
              </w:rPr>
            </w:pPr>
            <w:r w:rsidRPr="001A61D0">
              <w:rPr>
                <w:bCs/>
                <w:iCs/>
                <w:sz w:val="23"/>
              </w:rPr>
              <w:t>-</w:t>
            </w: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СО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404,6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NO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Х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4836,5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9,01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  <w:tr w:rsidR="002D1B55" w:rsidRPr="001A61D0" w:rsidTr="00C65742">
        <w:trPr>
          <w:cantSplit/>
          <w:trHeight w:val="270"/>
        </w:trPr>
        <w:tc>
          <w:tcPr>
            <w:tcW w:w="1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rPr>
                <w:sz w:val="23"/>
              </w:rPr>
            </w:pPr>
          </w:p>
        </w:tc>
        <w:tc>
          <w:tcPr>
            <w:tcW w:w="7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sz w:val="23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  <w:sz w:val="23"/>
              </w:rPr>
            </w:pPr>
            <w:r w:rsidRPr="001A61D0">
              <w:rPr>
                <w:bCs/>
                <w:color w:val="000000"/>
                <w:sz w:val="23"/>
              </w:rPr>
              <w:t>SO</w:t>
            </w:r>
            <w:r w:rsidRPr="001A61D0">
              <w:rPr>
                <w:bCs/>
                <w:color w:val="000000"/>
                <w:sz w:val="23"/>
                <w:vertAlign w:val="subscript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46354,3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86,37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1B55" w:rsidRPr="001A61D0" w:rsidRDefault="002D1B55" w:rsidP="00C65742">
            <w:pPr>
              <w:jc w:val="center"/>
            </w:pPr>
            <w:r w:rsidRPr="001A61D0">
              <w:rPr>
                <w:sz w:val="22"/>
                <w:szCs w:val="22"/>
              </w:rPr>
              <w:t>-***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C65742">
            <w:pPr>
              <w:jc w:val="center"/>
              <w:rPr>
                <w:bCs/>
                <w:i/>
                <w:iCs/>
                <w:sz w:val="23"/>
              </w:rPr>
            </w:pPr>
          </w:p>
        </w:tc>
      </w:tr>
    </w:tbl>
    <w:p w:rsidR="002D1B55" w:rsidRPr="001A61D0" w:rsidRDefault="002D1B55" w:rsidP="00C65742">
      <w:pPr>
        <w:spacing w:before="0" w:after="0"/>
        <w:rPr>
          <w:sz w:val="22"/>
          <w:szCs w:val="22"/>
        </w:rPr>
      </w:pPr>
      <w:r w:rsidRPr="001A61D0">
        <w:rPr>
          <w:sz w:val="22"/>
          <w:szCs w:val="22"/>
          <w:vertAlign w:val="superscript"/>
        </w:rPr>
        <w:t>1</w:t>
      </w:r>
      <w:r w:rsidRPr="001A61D0">
        <w:rPr>
          <w:sz w:val="22"/>
          <w:szCs w:val="22"/>
        </w:rPr>
        <w:t xml:space="preserve"> – фактичні дані будуть отримані наприкінці 2017 року;</w:t>
      </w:r>
    </w:p>
    <w:p w:rsidR="002D1B55" w:rsidRPr="001A61D0" w:rsidRDefault="002D1B55" w:rsidP="00C65742">
      <w:pPr>
        <w:spacing w:before="0" w:after="0"/>
        <w:rPr>
          <w:sz w:val="22"/>
          <w:szCs w:val="22"/>
        </w:rPr>
      </w:pPr>
      <w:r w:rsidRPr="001A61D0">
        <w:rPr>
          <w:sz w:val="22"/>
          <w:szCs w:val="22"/>
          <w:vertAlign w:val="superscript"/>
        </w:rPr>
        <w:t>2</w:t>
      </w:r>
      <w:r w:rsidRPr="001A61D0">
        <w:rPr>
          <w:sz w:val="22"/>
          <w:szCs w:val="22"/>
        </w:rPr>
        <w:t xml:space="preserve"> –значення включає: речовини у вигляді суспендованих твердих часток, залізо та його сполуки, цинк та його сполуки, нафталін;</w:t>
      </w:r>
    </w:p>
    <w:p w:rsidR="002D1B55" w:rsidRPr="001A61D0" w:rsidRDefault="002D1B55" w:rsidP="00C65742">
      <w:pPr>
        <w:spacing w:before="0" w:after="0"/>
        <w:rPr>
          <w:sz w:val="22"/>
          <w:szCs w:val="22"/>
        </w:rPr>
      </w:pPr>
      <w:r w:rsidRPr="001A61D0">
        <w:rPr>
          <w:sz w:val="22"/>
          <w:szCs w:val="22"/>
          <w:vertAlign w:val="superscript"/>
        </w:rPr>
        <w:t>3</w:t>
      </w:r>
      <w:r w:rsidRPr="001A61D0">
        <w:rPr>
          <w:sz w:val="22"/>
          <w:szCs w:val="22"/>
        </w:rPr>
        <w:t xml:space="preserve"> – вказана частка оснащення газоочисними установками тільки організованих джерел викидів;</w:t>
      </w:r>
    </w:p>
    <w:p w:rsidR="002D1B55" w:rsidRPr="001A61D0" w:rsidRDefault="002D1B55" w:rsidP="00C65742">
      <w:pPr>
        <w:spacing w:before="0" w:after="0"/>
        <w:rPr>
          <w:sz w:val="22"/>
          <w:szCs w:val="22"/>
        </w:rPr>
      </w:pPr>
      <w:r w:rsidRPr="001A61D0">
        <w:rPr>
          <w:b/>
          <w:sz w:val="22"/>
          <w:szCs w:val="22"/>
        </w:rPr>
        <w:t>*</w:t>
      </w:r>
      <w:r w:rsidRPr="001A61D0">
        <w:rPr>
          <w:sz w:val="22"/>
          <w:szCs w:val="22"/>
        </w:rPr>
        <w:t xml:space="preserve"> - підприємство знаходиться в режимі «холодної» консервації з подальшим зупиненням виробництва;</w:t>
      </w:r>
    </w:p>
    <w:p w:rsidR="002D1B55" w:rsidRPr="001A61D0" w:rsidRDefault="002D1B55" w:rsidP="00C65742">
      <w:pPr>
        <w:spacing w:before="0" w:after="0"/>
        <w:rPr>
          <w:sz w:val="22"/>
          <w:szCs w:val="22"/>
        </w:rPr>
      </w:pPr>
      <w:r w:rsidRPr="001A61D0">
        <w:rPr>
          <w:b/>
          <w:sz w:val="22"/>
          <w:szCs w:val="22"/>
        </w:rPr>
        <w:t xml:space="preserve">** </w:t>
      </w:r>
      <w:r w:rsidRPr="001A61D0">
        <w:rPr>
          <w:sz w:val="22"/>
          <w:szCs w:val="22"/>
        </w:rPr>
        <w:t>- дані не надані підприємством;</w:t>
      </w:r>
    </w:p>
    <w:p w:rsidR="002D1B55" w:rsidRPr="001A61D0" w:rsidRDefault="002D1B55" w:rsidP="00C65742">
      <w:pPr>
        <w:spacing w:before="0" w:after="0"/>
        <w:jc w:val="both"/>
        <w:rPr>
          <w:b/>
          <w:bCs/>
          <w:i/>
          <w:iCs/>
          <w:noProof/>
          <w:sz w:val="22"/>
          <w:szCs w:val="22"/>
        </w:rPr>
      </w:pPr>
      <w:r w:rsidRPr="001A61D0">
        <w:rPr>
          <w:b/>
          <w:sz w:val="22"/>
          <w:szCs w:val="22"/>
        </w:rPr>
        <w:t xml:space="preserve">*** </w:t>
      </w:r>
      <w:r w:rsidRPr="001A61D0">
        <w:rPr>
          <w:sz w:val="22"/>
          <w:szCs w:val="22"/>
        </w:rPr>
        <w:t xml:space="preserve">- </w:t>
      </w:r>
      <w:r w:rsidRPr="001A61D0">
        <w:rPr>
          <w:iCs/>
          <w:sz w:val="22"/>
          <w:szCs w:val="22"/>
        </w:rPr>
        <w:t>відсутні значення в даних Державної служби статистики України стосовно загального обсягу викидів по населеному пункту, в якому розташоване підприємство.</w:t>
      </w:r>
      <w:r w:rsidRPr="001A61D0">
        <w:rPr>
          <w:b/>
          <w:bCs/>
          <w:i/>
          <w:iCs/>
          <w:noProof/>
          <w:sz w:val="22"/>
          <w:szCs w:val="22"/>
        </w:rPr>
        <w:t xml:space="preserve"> </w:t>
      </w: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2"/>
          <w:szCs w:val="22"/>
        </w:rPr>
      </w:pPr>
    </w:p>
    <w:p w:rsidR="002D1B55" w:rsidRPr="001A61D0" w:rsidRDefault="002D1B55" w:rsidP="00A33649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8"/>
          <w:szCs w:val="28"/>
        </w:rPr>
      </w:pPr>
    </w:p>
    <w:p w:rsidR="002D1B55" w:rsidRPr="001A61D0" w:rsidRDefault="002D1B55" w:rsidP="00A33649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8"/>
          <w:szCs w:val="28"/>
        </w:rPr>
      </w:pPr>
    </w:p>
    <w:p w:rsidR="002D1B55" w:rsidRPr="001A61D0" w:rsidRDefault="002D1B55" w:rsidP="00A33649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8"/>
          <w:szCs w:val="28"/>
        </w:rPr>
      </w:pPr>
    </w:p>
    <w:p w:rsidR="002D1B55" w:rsidRPr="001A61D0" w:rsidRDefault="002D1B55" w:rsidP="00A33649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8"/>
          <w:szCs w:val="28"/>
        </w:rPr>
      </w:pPr>
      <w:r w:rsidRPr="001A61D0">
        <w:rPr>
          <w:b/>
          <w:bCs/>
          <w:i/>
          <w:iCs/>
          <w:noProof/>
          <w:sz w:val="28"/>
          <w:szCs w:val="28"/>
        </w:rPr>
        <w:t>Фотографії найхарактерніших об’єктів</w:t>
      </w:r>
    </w:p>
    <w:p w:rsidR="002D1B55" w:rsidRPr="001A61D0" w:rsidRDefault="00E121D8" w:rsidP="007D4314">
      <w:pPr>
        <w:snapToGrid/>
        <w:spacing w:before="0" w:after="0"/>
        <w:jc w:val="center"/>
        <w:rPr>
          <w:noProof/>
          <w:sz w:val="28"/>
        </w:rPr>
      </w:pPr>
      <w:r>
        <w:rPr>
          <w:noProof/>
          <w:sz w:val="28"/>
          <w:lang w:val="ru-RU"/>
        </w:rPr>
        <w:drawing>
          <wp:inline distT="0" distB="0" distL="0" distR="0">
            <wp:extent cx="6172200" cy="4010025"/>
            <wp:effectExtent l="0" t="0" r="0" b="9525"/>
            <wp:docPr id="3" name="Рисунок 3" descr="ммк иль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мк ильч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C65742">
      <w:pPr>
        <w:spacing w:before="0" w:after="0"/>
        <w:jc w:val="center"/>
        <w:rPr>
          <w:sz w:val="28"/>
          <w:szCs w:val="28"/>
        </w:rPr>
      </w:pPr>
      <w:r w:rsidRPr="001A61D0">
        <w:rPr>
          <w:noProof/>
          <w:sz w:val="28"/>
          <w:szCs w:val="28"/>
        </w:rPr>
        <w:t>Малюнок 2</w:t>
      </w:r>
      <w:r w:rsidRPr="001A61D0">
        <w:rPr>
          <w:i/>
          <w:noProof/>
          <w:sz w:val="28"/>
          <w:szCs w:val="28"/>
        </w:rPr>
        <w:t xml:space="preserve"> – </w:t>
      </w:r>
      <w:r w:rsidRPr="001A61D0">
        <w:rPr>
          <w:bCs/>
          <w:color w:val="000000"/>
          <w:sz w:val="28"/>
          <w:szCs w:val="28"/>
        </w:rPr>
        <w:t>ПрАТ «ММК ім. Ілліча»</w:t>
      </w:r>
    </w:p>
    <w:p w:rsidR="002D1B55" w:rsidRPr="001A61D0" w:rsidRDefault="002D1B55" w:rsidP="007D4314">
      <w:pPr>
        <w:snapToGrid/>
        <w:spacing w:before="0" w:after="0"/>
        <w:jc w:val="center"/>
        <w:outlineLvl w:val="0"/>
        <w:rPr>
          <w:noProof/>
          <w:sz w:val="28"/>
          <w:szCs w:val="28"/>
        </w:rPr>
      </w:pPr>
    </w:p>
    <w:p w:rsidR="002D1B55" w:rsidRPr="001A61D0" w:rsidRDefault="00E121D8" w:rsidP="00CC6D41">
      <w:pPr>
        <w:pStyle w:val="Contents"/>
        <w:outlineLvl w:val="0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5924550" cy="3867150"/>
            <wp:effectExtent l="0" t="0" r="0" b="0"/>
            <wp:docPr id="4" name="Рисунок 4" descr="КуТ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ТЕ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bCs/>
          <w:color w:val="000000"/>
          <w:sz w:val="28"/>
          <w:szCs w:val="28"/>
        </w:rPr>
      </w:pPr>
      <w:bookmarkStart w:id="14" w:name="_Toc330300853"/>
      <w:r w:rsidRPr="001A61D0">
        <w:rPr>
          <w:noProof/>
          <w:sz w:val="28"/>
        </w:rPr>
        <w:t>Малюнок 3</w:t>
      </w:r>
      <w:r w:rsidRPr="001A61D0">
        <w:rPr>
          <w:i/>
          <w:noProof/>
          <w:sz w:val="28"/>
        </w:rPr>
        <w:t xml:space="preserve"> - </w:t>
      </w:r>
      <w:r w:rsidRPr="001A61D0">
        <w:rPr>
          <w:noProof/>
          <w:sz w:val="28"/>
        </w:rPr>
        <w:t xml:space="preserve">СО </w:t>
      </w:r>
      <w:r w:rsidRPr="001A61D0">
        <w:rPr>
          <w:bCs/>
          <w:color w:val="000000"/>
          <w:sz w:val="28"/>
          <w:szCs w:val="28"/>
        </w:rPr>
        <w:t>Курахівська ТЕС ТОВ «Східенерго»</w:t>
      </w: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sz w:val="28"/>
          <w:szCs w:val="28"/>
        </w:rPr>
      </w:pPr>
    </w:p>
    <w:p w:rsidR="002D1B55" w:rsidRPr="001A61D0" w:rsidRDefault="002D1B55" w:rsidP="00C65742">
      <w:pPr>
        <w:snapToGrid/>
        <w:spacing w:before="0" w:after="0"/>
        <w:jc w:val="center"/>
        <w:outlineLvl w:val="0"/>
        <w:rPr>
          <w:sz w:val="28"/>
          <w:szCs w:val="28"/>
        </w:rPr>
      </w:pPr>
    </w:p>
    <w:p w:rsidR="002D1B55" w:rsidRPr="001A61D0" w:rsidRDefault="002D1B55" w:rsidP="009641DE">
      <w:pPr>
        <w:spacing w:before="0" w:after="0"/>
        <w:jc w:val="center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sz w:val="28"/>
          <w:szCs w:val="28"/>
        </w:rPr>
        <w:t>Викиди забруднюючих речовин в атмосферне повітря за видами економічної діяльності</w:t>
      </w:r>
    </w:p>
    <w:p w:rsidR="002D1B55" w:rsidRPr="001A61D0" w:rsidRDefault="002D1B55" w:rsidP="009641DE">
      <w:pPr>
        <w:snapToGrid/>
        <w:spacing w:before="0" w:after="0"/>
        <w:jc w:val="right"/>
        <w:rPr>
          <w:noProof/>
        </w:rPr>
      </w:pPr>
      <w:r w:rsidRPr="001A61D0">
        <w:rPr>
          <w:i/>
          <w:iCs/>
          <w:noProof/>
        </w:rPr>
        <w:t>Таблиця 8</w:t>
      </w:r>
    </w:p>
    <w:tbl>
      <w:tblPr>
        <w:tblW w:w="9611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6272"/>
        <w:gridCol w:w="1045"/>
        <w:gridCol w:w="1748"/>
      </w:tblGrid>
      <w:tr w:rsidR="002D1B55" w:rsidRPr="001A61D0" w:rsidTr="00C65742">
        <w:trPr>
          <w:trHeight w:val="555"/>
          <w:tblHeader/>
        </w:trPr>
        <w:tc>
          <w:tcPr>
            <w:tcW w:w="0" w:type="auto"/>
            <w:vMerge w:val="restart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</w:t>
            </w:r>
          </w:p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з/п</w:t>
            </w:r>
          </w:p>
        </w:tc>
        <w:tc>
          <w:tcPr>
            <w:tcW w:w="6288" w:type="dxa"/>
            <w:vMerge w:val="restart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Види економічної діяльності</w:t>
            </w:r>
          </w:p>
        </w:tc>
        <w:tc>
          <w:tcPr>
            <w:tcW w:w="2777" w:type="dxa"/>
            <w:gridSpan w:val="2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Обсяги викидів </w:t>
            </w:r>
          </w:p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 регіону</w:t>
            </w:r>
          </w:p>
        </w:tc>
      </w:tr>
      <w:tr w:rsidR="002D1B55" w:rsidRPr="001A61D0" w:rsidTr="00C65742">
        <w:trPr>
          <w:trHeight w:val="635"/>
          <w:tblHeader/>
        </w:trPr>
        <w:tc>
          <w:tcPr>
            <w:tcW w:w="0" w:type="auto"/>
            <w:vMerge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</w:p>
        </w:tc>
        <w:tc>
          <w:tcPr>
            <w:tcW w:w="6288" w:type="dxa"/>
            <w:vMerge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</w:p>
        </w:tc>
        <w:tc>
          <w:tcPr>
            <w:tcW w:w="1046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т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% до підсумку</w:t>
            </w:r>
          </w:p>
        </w:tc>
      </w:tr>
      <w:tr w:rsidR="002D1B55" w:rsidRPr="001A61D0" w:rsidTr="00C65742">
        <w:trPr>
          <w:trHeight w:val="197"/>
        </w:trPr>
        <w:tc>
          <w:tcPr>
            <w:tcW w:w="0" w:type="auto"/>
            <w:tcBorders>
              <w:top w:val="nil"/>
            </w:tcBorders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6288" w:type="dxa"/>
            <w:tcBorders>
              <w:top w:val="nil"/>
            </w:tcBorders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C65742">
        <w:trPr>
          <w:trHeight w:val="112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</w:pPr>
            <w:r w:rsidRPr="001A61D0">
              <w:rPr>
                <w:sz w:val="22"/>
                <w:szCs w:val="22"/>
              </w:rPr>
              <w:t>Усі види економічної діяльності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981,4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</w:tr>
      <w:tr w:rsidR="002D1B55" w:rsidRPr="001A61D0" w:rsidTr="00C65742">
        <w:trPr>
          <w:trHeight w:val="470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 тому числі: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</w:p>
        </w:tc>
      </w:tr>
      <w:tr w:rsidR="002D1B55" w:rsidRPr="001A61D0" w:rsidTr="00C65742">
        <w:trPr>
          <w:trHeight w:val="455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1.1.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Добувна промисловість</w:t>
            </w:r>
          </w:p>
        </w:tc>
        <w:tc>
          <w:tcPr>
            <w:tcW w:w="1046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C65742">
        <w:trPr>
          <w:trHeight w:val="606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1.2.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Переробна промисловість,</w:t>
            </w:r>
          </w:p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 тому числі:</w:t>
            </w:r>
          </w:p>
        </w:tc>
        <w:tc>
          <w:tcPr>
            <w:tcW w:w="1046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C65742">
        <w:trPr>
          <w:trHeight w:val="735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1.3.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Виробництво коксу, продуктів нафтоперероблення та ядерних матеріалів</w:t>
            </w:r>
          </w:p>
        </w:tc>
        <w:tc>
          <w:tcPr>
            <w:tcW w:w="1046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C65742">
        <w:trPr>
          <w:trHeight w:val="455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1.4.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Металургійне виробництво</w:t>
            </w:r>
          </w:p>
        </w:tc>
        <w:tc>
          <w:tcPr>
            <w:tcW w:w="1046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C65742">
        <w:trPr>
          <w:trHeight w:val="131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1.5.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Виробництво та розподілення електроенергії, газу та води</w:t>
            </w:r>
          </w:p>
        </w:tc>
        <w:tc>
          <w:tcPr>
            <w:tcW w:w="1046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  <w:tr w:rsidR="002D1B55" w:rsidRPr="001A61D0" w:rsidTr="00C65742">
        <w:trPr>
          <w:trHeight w:val="144"/>
        </w:trPr>
        <w:tc>
          <w:tcPr>
            <w:tcW w:w="0" w:type="auto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1.6.</w:t>
            </w:r>
          </w:p>
        </w:tc>
        <w:tc>
          <w:tcPr>
            <w:tcW w:w="6288" w:type="dxa"/>
            <w:vAlign w:val="center"/>
          </w:tcPr>
          <w:p w:rsidR="002D1B55" w:rsidRPr="001A61D0" w:rsidRDefault="002D1B55" w:rsidP="00C65742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Діяльність транспорту та зв’язку</w:t>
            </w:r>
          </w:p>
        </w:tc>
        <w:tc>
          <w:tcPr>
            <w:tcW w:w="1046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  <w:tc>
          <w:tcPr>
            <w:tcW w:w="0" w:type="auto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-*</w:t>
            </w:r>
          </w:p>
        </w:tc>
      </w:tr>
    </w:tbl>
    <w:p w:rsidR="002D1B55" w:rsidRPr="001A61D0" w:rsidRDefault="002D1B55" w:rsidP="00C65742">
      <w:pPr>
        <w:pStyle w:val="Contents"/>
        <w:outlineLvl w:val="0"/>
        <w:rPr>
          <w:noProof/>
          <w:sz w:val="20"/>
          <w:lang w:val="uk-UA"/>
        </w:rPr>
      </w:pPr>
    </w:p>
    <w:p w:rsidR="002D1B55" w:rsidRPr="001A61D0" w:rsidRDefault="002D1B55" w:rsidP="00C65742">
      <w:pPr>
        <w:spacing w:before="0" w:after="0"/>
        <w:ind w:firstLine="360"/>
        <w:jc w:val="both"/>
        <w:rPr>
          <w:iCs/>
          <w:sz w:val="22"/>
          <w:szCs w:val="22"/>
        </w:rPr>
      </w:pPr>
      <w:r w:rsidRPr="001A61D0">
        <w:rPr>
          <w:b/>
          <w:sz w:val="22"/>
          <w:szCs w:val="22"/>
        </w:rPr>
        <w:t xml:space="preserve">* </w:t>
      </w:r>
      <w:r w:rsidRPr="001A61D0">
        <w:rPr>
          <w:sz w:val="22"/>
          <w:szCs w:val="22"/>
        </w:rPr>
        <w:t xml:space="preserve">- </w:t>
      </w:r>
      <w:r w:rsidRPr="001A61D0">
        <w:rPr>
          <w:iCs/>
          <w:sz w:val="22"/>
          <w:szCs w:val="22"/>
        </w:rPr>
        <w:t xml:space="preserve">відсутні значення в даних Державної служби статистики України. </w:t>
      </w:r>
    </w:p>
    <w:p w:rsidR="002D1B55" w:rsidRPr="001A61D0" w:rsidRDefault="002D1B55" w:rsidP="00BF76C1">
      <w:pPr>
        <w:pStyle w:val="Contents"/>
        <w:jc w:val="left"/>
        <w:outlineLvl w:val="0"/>
        <w:rPr>
          <w:noProof/>
          <w:lang w:val="uk-UA"/>
        </w:rPr>
      </w:pPr>
    </w:p>
    <w:p w:rsidR="002D1B55" w:rsidRPr="001A61D0" w:rsidRDefault="002D1B55" w:rsidP="00BF76C1">
      <w:pPr>
        <w:pStyle w:val="Contents"/>
        <w:jc w:val="left"/>
        <w:outlineLvl w:val="0"/>
        <w:rPr>
          <w:noProof/>
          <w:lang w:val="uk-UA"/>
        </w:rPr>
      </w:pP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r w:rsidRPr="001A61D0">
        <w:rPr>
          <w:noProof/>
          <w:lang w:val="uk-UA"/>
        </w:rPr>
        <w:t>7. Водні ресурси</w:t>
      </w:r>
      <w:bookmarkStart w:id="15" w:name="_Ref27373807"/>
      <w:bookmarkEnd w:id="14"/>
    </w:p>
    <w:bookmarkEnd w:id="15"/>
    <w:p w:rsidR="002D1B55" w:rsidRPr="001A61D0" w:rsidRDefault="002D1B55" w:rsidP="005960A0">
      <w:pPr>
        <w:pStyle w:val="4"/>
        <w:spacing w:before="0" w:after="0"/>
        <w:ind w:right="-83"/>
        <w:rPr>
          <w:rFonts w:ascii="Times New Roman" w:hAnsi="Times New Roman"/>
          <w:b w:val="0"/>
          <w:i/>
          <w:color w:val="000000"/>
          <w:sz w:val="28"/>
          <w:lang w:val="uk-UA"/>
        </w:rPr>
      </w:pPr>
      <w:r w:rsidRPr="001A61D0">
        <w:rPr>
          <w:rFonts w:ascii="Times New Roman" w:hAnsi="Times New Roman"/>
          <w:b w:val="0"/>
          <w:i/>
          <w:color w:val="000000"/>
          <w:sz w:val="28"/>
          <w:lang w:val="uk-UA"/>
        </w:rPr>
        <w:t xml:space="preserve">Характеристика річок </w:t>
      </w:r>
    </w:p>
    <w:p w:rsidR="002D1B55" w:rsidRPr="001A61D0" w:rsidRDefault="002D1B55" w:rsidP="005960A0">
      <w:pPr>
        <w:pStyle w:val="ab"/>
        <w:ind w:left="6372" w:firstLine="708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9</w:t>
      </w:r>
    </w:p>
    <w:tbl>
      <w:tblPr>
        <w:tblW w:w="99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1213"/>
        <w:gridCol w:w="1243"/>
        <w:gridCol w:w="1243"/>
        <w:gridCol w:w="817"/>
        <w:gridCol w:w="639"/>
        <w:gridCol w:w="567"/>
        <w:gridCol w:w="637"/>
        <w:gridCol w:w="709"/>
        <w:gridCol w:w="1206"/>
      </w:tblGrid>
      <w:tr w:rsidR="002D1B55" w:rsidRPr="001A61D0" w:rsidTr="00C65742">
        <w:trPr>
          <w:cantSplit/>
          <w:trHeight w:val="833"/>
          <w:tblHeader/>
          <w:jc w:val="right"/>
        </w:trPr>
        <w:tc>
          <w:tcPr>
            <w:tcW w:w="1632" w:type="dxa"/>
            <w:vMerge w:val="restart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річки</w:t>
            </w:r>
          </w:p>
        </w:tc>
        <w:tc>
          <w:tcPr>
            <w:tcW w:w="1213" w:type="dxa"/>
            <w:vMerge w:val="restart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Протяжність по території регіону, км</w:t>
            </w:r>
          </w:p>
        </w:tc>
        <w:tc>
          <w:tcPr>
            <w:tcW w:w="1243" w:type="dxa"/>
            <w:vMerge w:val="restart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Річковий басейн, до якого відноситься річка</w:t>
            </w:r>
          </w:p>
        </w:tc>
        <w:tc>
          <w:tcPr>
            <w:tcW w:w="1243" w:type="dxa"/>
            <w:vMerge w:val="restart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населених пунктів вздовж берегової смуги, од.</w:t>
            </w:r>
          </w:p>
        </w:tc>
        <w:tc>
          <w:tcPr>
            <w:tcW w:w="817" w:type="dxa"/>
            <w:vMerge w:val="restart"/>
            <w:textDirection w:val="btLr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гребель (водосховищ), од.</w:t>
            </w:r>
          </w:p>
        </w:tc>
        <w:tc>
          <w:tcPr>
            <w:tcW w:w="2552" w:type="dxa"/>
            <w:gridSpan w:val="4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трубопроводів, що проходять</w:t>
            </w:r>
          </w:p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через річку, од.</w:t>
            </w:r>
          </w:p>
        </w:tc>
        <w:tc>
          <w:tcPr>
            <w:tcW w:w="1206" w:type="dxa"/>
            <w:vMerge w:val="restart"/>
            <w:textDirection w:val="btLr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напірних каналізаційних колекторів, що перетинають водний об’єкт, од.</w:t>
            </w:r>
          </w:p>
        </w:tc>
      </w:tr>
      <w:tr w:rsidR="002D1B55" w:rsidRPr="001A61D0" w:rsidTr="00C65742">
        <w:trPr>
          <w:cantSplit/>
          <w:trHeight w:val="1255"/>
          <w:tblHeader/>
          <w:jc w:val="right"/>
        </w:trPr>
        <w:tc>
          <w:tcPr>
            <w:tcW w:w="1632" w:type="dxa"/>
            <w:vMerge/>
            <w:vAlign w:val="center"/>
          </w:tcPr>
          <w:p w:rsidR="002D1B55" w:rsidRPr="001A61D0" w:rsidRDefault="002D1B55" w:rsidP="00C65742">
            <w:pPr>
              <w:spacing w:before="0" w:after="0"/>
            </w:pPr>
          </w:p>
        </w:tc>
        <w:tc>
          <w:tcPr>
            <w:tcW w:w="1213" w:type="dxa"/>
            <w:vMerge/>
            <w:vAlign w:val="center"/>
          </w:tcPr>
          <w:p w:rsidR="002D1B55" w:rsidRPr="001A61D0" w:rsidRDefault="002D1B55" w:rsidP="00C65742">
            <w:pPr>
              <w:spacing w:before="0" w:after="0"/>
            </w:pPr>
          </w:p>
        </w:tc>
        <w:tc>
          <w:tcPr>
            <w:tcW w:w="1243" w:type="dxa"/>
            <w:vMerge/>
          </w:tcPr>
          <w:p w:rsidR="002D1B55" w:rsidRPr="001A61D0" w:rsidRDefault="002D1B55" w:rsidP="00C65742">
            <w:pPr>
              <w:spacing w:before="0" w:after="0"/>
            </w:pPr>
          </w:p>
        </w:tc>
        <w:tc>
          <w:tcPr>
            <w:tcW w:w="1243" w:type="dxa"/>
            <w:vMerge/>
            <w:vAlign w:val="center"/>
          </w:tcPr>
          <w:p w:rsidR="002D1B55" w:rsidRPr="001A61D0" w:rsidRDefault="002D1B55" w:rsidP="00C65742">
            <w:pPr>
              <w:spacing w:before="0" w:after="0"/>
            </w:pPr>
          </w:p>
        </w:tc>
        <w:tc>
          <w:tcPr>
            <w:tcW w:w="817" w:type="dxa"/>
            <w:vMerge/>
            <w:vAlign w:val="center"/>
          </w:tcPr>
          <w:p w:rsidR="002D1B55" w:rsidRPr="001A61D0" w:rsidRDefault="002D1B55" w:rsidP="00C65742">
            <w:pPr>
              <w:spacing w:before="0" w:after="0"/>
            </w:pPr>
          </w:p>
        </w:tc>
        <w:tc>
          <w:tcPr>
            <w:tcW w:w="639" w:type="dxa"/>
            <w:textDirection w:val="btLr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газо-</w:t>
            </w:r>
          </w:p>
        </w:tc>
        <w:tc>
          <w:tcPr>
            <w:tcW w:w="567" w:type="dxa"/>
            <w:textDirection w:val="btLr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нафто-</w:t>
            </w:r>
          </w:p>
        </w:tc>
        <w:tc>
          <w:tcPr>
            <w:tcW w:w="637" w:type="dxa"/>
            <w:textDirection w:val="btLr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аміако-</w:t>
            </w:r>
          </w:p>
        </w:tc>
        <w:tc>
          <w:tcPr>
            <w:tcW w:w="709" w:type="dxa"/>
            <w:textDirection w:val="btLr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продукто-</w:t>
            </w:r>
          </w:p>
        </w:tc>
        <w:tc>
          <w:tcPr>
            <w:tcW w:w="1206" w:type="dxa"/>
            <w:vMerge/>
            <w:vAlign w:val="center"/>
          </w:tcPr>
          <w:p w:rsidR="002D1B55" w:rsidRPr="001A61D0" w:rsidRDefault="002D1B55" w:rsidP="00C65742">
            <w:pPr>
              <w:spacing w:before="0" w:after="0"/>
            </w:pPr>
          </w:p>
        </w:tc>
      </w:tr>
      <w:tr w:rsidR="002D1B55" w:rsidRPr="001A61D0" w:rsidTr="00C65742">
        <w:trPr>
          <w:cantSplit/>
          <w:trHeight w:val="213"/>
          <w:tblHeader/>
          <w:jc w:val="right"/>
        </w:trPr>
        <w:tc>
          <w:tcPr>
            <w:tcW w:w="1632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13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43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817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639" w:type="dxa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637" w:type="dxa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206" w:type="dxa"/>
            <w:vAlign w:val="center"/>
          </w:tcPr>
          <w:p w:rsidR="002D1B55" w:rsidRPr="001A61D0" w:rsidRDefault="002D1B55" w:rsidP="00C6574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</w:tc>
        <w:tc>
          <w:tcPr>
            <w:tcW w:w="8274" w:type="dxa"/>
            <w:gridSpan w:val="9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Великі річки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pStyle w:val="af0"/>
              <w:suppressLineNumbers/>
              <w:tabs>
                <w:tab w:val="clear" w:pos="0"/>
                <w:tab w:val="left" w:pos="708"/>
              </w:tabs>
              <w:suppressAutoHyphens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A61D0">
              <w:rPr>
                <w:rFonts w:ascii="Times New Roman" w:hAnsi="Times New Roman" w:cs="Times New Roman"/>
                <w:sz w:val="22"/>
                <w:szCs w:val="22"/>
              </w:rPr>
              <w:t>Сіверський Донець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rPr>
                <w:color w:val="000000"/>
              </w:rPr>
            </w:pPr>
            <w:r w:rsidRPr="001A61D0">
              <w:rPr>
                <w:sz w:val="22"/>
                <w:szCs w:val="22"/>
              </w:rPr>
              <w:t>р. Дон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pStyle w:val="12"/>
              <w:suppressLineNumbers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tabs>
                <w:tab w:val="left" w:pos="293"/>
                <w:tab w:val="left" w:pos="512"/>
              </w:tabs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rPr>
                <w:color w:val="000000"/>
              </w:rPr>
            </w:pP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pStyle w:val="12"/>
              <w:suppressLineNumbers/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</w:tc>
        <w:tc>
          <w:tcPr>
            <w:tcW w:w="8274" w:type="dxa"/>
            <w:gridSpan w:val="9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Середні річки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Казенний Торець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134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р.Сіверський Донець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Лугань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р.Сіверський Донець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Кальміус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209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 xml:space="preserve">р.Приазов’я 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Міус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р.Приазов’я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Кринка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170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р.Приазов’я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Самара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 Дніпро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Вовча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147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 Дніпро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Мокрі Яли 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147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 Дніпро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967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</w:tc>
        <w:tc>
          <w:tcPr>
            <w:tcW w:w="8274" w:type="dxa"/>
            <w:gridSpan w:val="9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Малі річки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4535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р.Сіверський Донець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7688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р.Приазов’я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both"/>
            </w:pP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3767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р.Дніпро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21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15990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C65742">
        <w:trPr>
          <w:cantSplit/>
          <w:jc w:val="right"/>
        </w:trPr>
        <w:tc>
          <w:tcPr>
            <w:tcW w:w="1632" w:type="dxa"/>
            <w:vAlign w:val="center"/>
          </w:tcPr>
          <w:p w:rsidR="002D1B55" w:rsidRPr="001A61D0" w:rsidRDefault="002D1B55" w:rsidP="00C65742">
            <w:pPr>
              <w:pStyle w:val="12"/>
              <w:suppressLineNumbers/>
              <w:suppressAutoHyphens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13" w:type="dxa"/>
            <w:vAlign w:val="center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17053</w:t>
            </w: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</w:p>
        </w:tc>
        <w:tc>
          <w:tcPr>
            <w:tcW w:w="1243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637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06" w:type="dxa"/>
          </w:tcPr>
          <w:p w:rsidR="002D1B55" w:rsidRPr="001A61D0" w:rsidRDefault="002D1B55" w:rsidP="00C65742">
            <w:pPr>
              <w:suppressLineNumbers/>
              <w:suppressAutoHyphens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DB6CF6">
      <w:pPr>
        <w:pStyle w:val="ab"/>
        <w:ind w:right="0"/>
        <w:rPr>
          <w:b w:val="0"/>
          <w:bCs/>
          <w:i/>
          <w:lang w:val="uk-UA"/>
        </w:rPr>
      </w:pPr>
    </w:p>
    <w:p w:rsidR="002D1B55" w:rsidRPr="001A61D0" w:rsidRDefault="002D1B55" w:rsidP="00DB6CF6">
      <w:pPr>
        <w:pStyle w:val="ab"/>
        <w:ind w:right="0"/>
        <w:rPr>
          <w:b w:val="0"/>
          <w:bCs/>
          <w:i/>
          <w:lang w:val="uk-UA"/>
        </w:rPr>
      </w:pPr>
      <w:r w:rsidRPr="001A61D0">
        <w:rPr>
          <w:b w:val="0"/>
          <w:i/>
          <w:lang w:val="uk-UA"/>
        </w:rPr>
        <w:t>Дозвільна діяльність у сфері водокористування</w:t>
      </w:r>
    </w:p>
    <w:p w:rsidR="002D1B55" w:rsidRPr="001A61D0" w:rsidRDefault="002D1B55" w:rsidP="004A4EEE">
      <w:pPr>
        <w:pStyle w:val="ab"/>
        <w:jc w:val="right"/>
        <w:rPr>
          <w:lang w:val="uk-UA"/>
        </w:rPr>
      </w:pPr>
      <w:r w:rsidRPr="001A61D0">
        <w:rPr>
          <w:b w:val="0"/>
          <w:i/>
          <w:sz w:val="24"/>
          <w:szCs w:val="24"/>
          <w:lang w:val="uk-UA"/>
        </w:rPr>
        <w:t>Таблиця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5"/>
        <w:gridCol w:w="855"/>
        <w:gridCol w:w="855"/>
        <w:gridCol w:w="855"/>
        <w:gridCol w:w="855"/>
        <w:gridCol w:w="855"/>
        <w:gridCol w:w="853"/>
      </w:tblGrid>
      <w:tr w:rsidR="002D1B55" w:rsidRPr="001A61D0" w:rsidTr="0052736E">
        <w:tc>
          <w:tcPr>
            <w:tcW w:w="4725" w:type="dxa"/>
            <w:vMerge w:val="restart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Дозволи на спеціальне водокористування</w:t>
            </w:r>
          </w:p>
        </w:tc>
        <w:tc>
          <w:tcPr>
            <w:tcW w:w="5128" w:type="dxa"/>
            <w:gridSpan w:val="6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роками</w:t>
            </w:r>
          </w:p>
        </w:tc>
      </w:tr>
      <w:tr w:rsidR="002D1B55" w:rsidRPr="001A61D0" w:rsidTr="0052736E">
        <w:tc>
          <w:tcPr>
            <w:tcW w:w="4725" w:type="dxa"/>
            <w:vMerge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710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1710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1708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52736E">
        <w:trPr>
          <w:cantSplit/>
          <w:trHeight w:val="1962"/>
        </w:trPr>
        <w:tc>
          <w:tcPr>
            <w:tcW w:w="4725" w:type="dxa"/>
            <w:vMerge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  <w:textDirection w:val="btL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короткостроковий</w:t>
            </w:r>
          </w:p>
        </w:tc>
        <w:tc>
          <w:tcPr>
            <w:tcW w:w="855" w:type="dxa"/>
            <w:textDirection w:val="btL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довгостроковий</w:t>
            </w:r>
          </w:p>
        </w:tc>
        <w:tc>
          <w:tcPr>
            <w:tcW w:w="855" w:type="dxa"/>
            <w:textDirection w:val="btL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короткостроковий</w:t>
            </w:r>
          </w:p>
        </w:tc>
        <w:tc>
          <w:tcPr>
            <w:tcW w:w="855" w:type="dxa"/>
            <w:textDirection w:val="btL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довгостроковий</w:t>
            </w:r>
          </w:p>
        </w:tc>
        <w:tc>
          <w:tcPr>
            <w:tcW w:w="855" w:type="dxa"/>
            <w:textDirection w:val="btL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короткостроковий</w:t>
            </w:r>
          </w:p>
        </w:tc>
        <w:tc>
          <w:tcPr>
            <w:tcW w:w="853" w:type="dxa"/>
            <w:textDirection w:val="btL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довгостроковий</w:t>
            </w: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color w:val="000000"/>
                <w:sz w:val="22"/>
                <w:szCs w:val="22"/>
              </w:rPr>
              <w:t>- у разі використання води водних об'єктів загальнодержавного значення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видано вперше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140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122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80</w:t>
            </w: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анульовано*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продовжено строк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55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59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color w:val="000000"/>
                <w:sz w:val="22"/>
                <w:szCs w:val="22"/>
              </w:rPr>
              <w:t>- у разі використання води водних об'єктів місцевого значення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видано вперше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анульовано*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52736E">
        <w:tc>
          <w:tcPr>
            <w:tcW w:w="472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продовжено строк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3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52736E">
      <w:pPr>
        <w:spacing w:before="0" w:after="0"/>
        <w:jc w:val="both"/>
      </w:pPr>
    </w:p>
    <w:p w:rsidR="002D1B55" w:rsidRPr="001A61D0" w:rsidRDefault="002D1B55" w:rsidP="0052736E">
      <w:pPr>
        <w:spacing w:before="0" w:after="0"/>
      </w:pPr>
      <w:r w:rsidRPr="001A61D0">
        <w:t>*Анульовано у 2016 році за заявою суб’єкта господарювання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ПАТ «Донкерам сировина»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ПП «Р.В.Ц.»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ПрАТ «Глини Донбасу»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С(Ф)Г «Оберіг»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ТОВ «Краматорський феросплавний завод»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Слов’янська організація «ТОР»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ПрАТ «Фітофарм»</w:t>
      </w:r>
    </w:p>
    <w:p w:rsidR="002D1B55" w:rsidRPr="001A61D0" w:rsidRDefault="002D1B55" w:rsidP="000B610C">
      <w:pPr>
        <w:pStyle w:val="aff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</w:rPr>
      </w:pPr>
      <w:r w:rsidRPr="001A61D0">
        <w:rPr>
          <w:rFonts w:ascii="Times New Roman" w:hAnsi="Times New Roman"/>
        </w:rPr>
        <w:t>ПрАТ «ЕМЗ»</w:t>
      </w:r>
    </w:p>
    <w:p w:rsidR="002D1B55" w:rsidRPr="001A61D0" w:rsidRDefault="002D1B55" w:rsidP="00E52C64">
      <w:pPr>
        <w:tabs>
          <w:tab w:val="left" w:pos="7380"/>
        </w:tabs>
        <w:spacing w:before="0" w:after="0"/>
        <w:ind w:left="708"/>
        <w:rPr>
          <w:b/>
          <w:sz w:val="28"/>
        </w:rPr>
      </w:pPr>
    </w:p>
    <w:p w:rsidR="002D1B55" w:rsidRPr="001A61D0" w:rsidRDefault="002D1B55" w:rsidP="00E52C64">
      <w:pPr>
        <w:pStyle w:val="ab"/>
        <w:rPr>
          <w:b w:val="0"/>
          <w:bCs/>
          <w:i/>
          <w:lang w:val="uk-UA"/>
        </w:rPr>
      </w:pPr>
    </w:p>
    <w:p w:rsidR="002D1B55" w:rsidRPr="001A61D0" w:rsidRDefault="002D1B55" w:rsidP="00E52C64">
      <w:pPr>
        <w:pStyle w:val="ab"/>
        <w:rPr>
          <w:b w:val="0"/>
          <w:bCs/>
          <w:i/>
          <w:lang w:val="uk-UA"/>
        </w:rPr>
      </w:pPr>
      <w:r w:rsidRPr="001A61D0">
        <w:rPr>
          <w:b w:val="0"/>
          <w:i/>
          <w:lang w:val="uk-UA"/>
        </w:rPr>
        <w:t>Водні об’єкти регіону</w:t>
      </w:r>
    </w:p>
    <w:p w:rsidR="002D1B55" w:rsidRPr="001A61D0" w:rsidRDefault="002D1B55" w:rsidP="004A4EEE">
      <w:pPr>
        <w:pStyle w:val="ab"/>
        <w:ind w:left="6372" w:firstLine="708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11</w:t>
      </w: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320"/>
        <w:gridCol w:w="1560"/>
        <w:gridCol w:w="2040"/>
      </w:tblGrid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Водні об’єкти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Одиниця виміру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Кількість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Примітка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Усього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2384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у тому числі: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</w:rPr>
              <w:t>місцевого значення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66*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з них передано в оренду, зокрема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37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водосховищ (крім водосховищ комплексного призначення)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ставків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37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озер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замкнених природних водойм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акваторій (водного простору) внутрішніх морських вод, територіального моря, виключної (морської) економічної зони України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</w:rPr>
              <w:t>загальнодержавного значення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2318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з них передано в оренду, зокрема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од. 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577*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водосховищ (крім водосховищ комплексного призначення)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 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46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ставків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515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озер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12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замкнених природних водойм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4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  <w:tr w:rsidR="002D1B55" w:rsidRPr="001A61D0" w:rsidTr="0052736E">
        <w:tc>
          <w:tcPr>
            <w:tcW w:w="5040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акваторій (водного простору) внутрішніх морських вод, територіального моря, виключної (морської) економічної зони України</w:t>
            </w:r>
          </w:p>
        </w:tc>
        <w:tc>
          <w:tcPr>
            <w:tcW w:w="132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од.</w:t>
            </w:r>
          </w:p>
        </w:tc>
        <w:tc>
          <w:tcPr>
            <w:tcW w:w="156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  <w:tc>
          <w:tcPr>
            <w:tcW w:w="2040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t>-</w:t>
            </w:r>
          </w:p>
        </w:tc>
      </w:tr>
    </w:tbl>
    <w:p w:rsidR="002D1B55" w:rsidRPr="001A61D0" w:rsidRDefault="002D1B55" w:rsidP="00DB6CF6">
      <w:pPr>
        <w:spacing w:before="0" w:after="0"/>
        <w:rPr>
          <w:i/>
          <w:sz w:val="28"/>
          <w:szCs w:val="28"/>
        </w:rPr>
      </w:pPr>
    </w:p>
    <w:p w:rsidR="002D1B55" w:rsidRPr="001A61D0" w:rsidRDefault="002D1B55" w:rsidP="00DB6CF6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Динаміка водокористування</w:t>
      </w:r>
    </w:p>
    <w:p w:rsidR="002D1B55" w:rsidRPr="001A61D0" w:rsidRDefault="002D1B55" w:rsidP="00DB6CF6">
      <w:pPr>
        <w:pStyle w:val="ab"/>
        <w:ind w:right="0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12</w:t>
      </w:r>
    </w:p>
    <w:tbl>
      <w:tblPr>
        <w:tblW w:w="9986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2"/>
        <w:gridCol w:w="1318"/>
        <w:gridCol w:w="1109"/>
        <w:gridCol w:w="1051"/>
        <w:gridCol w:w="1106"/>
      </w:tblGrid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Показники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Одиниця виміру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Забрано води з природних джерел, усього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vertAlign w:val="superscript"/>
              </w:rPr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1697,0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1548,0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1501,0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числі: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Поверхневої </w:t>
            </w:r>
            <w:r w:rsidRPr="001A61D0">
              <w:rPr>
                <w:i/>
                <w:sz w:val="22"/>
                <w:szCs w:val="22"/>
              </w:rPr>
              <w:t>прісної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1098,0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857,2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808,5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підземної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262,0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130,8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137,8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морської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598,4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560,5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554,2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Забрано води з природних джерел у розрахунку на одну особу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Використано свіжої води, усього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1135,0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935,8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926,3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числі на потреби: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господарсько-питні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158,1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110,0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104,4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виробничі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865,3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808,2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804,2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сільськогосподарські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3,798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2,376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2,413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зрошення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4,492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5,378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5,383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Використано свіжої води у розрахунку на одну особу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52736E">
        <w:tc>
          <w:tcPr>
            <w:tcW w:w="5402" w:type="dxa"/>
            <w:tcBorders>
              <w:bottom w:val="nil"/>
            </w:tcBorders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Втрачено води при транспортуванні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260,3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235,1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221,6</w:t>
            </w:r>
          </w:p>
        </w:tc>
      </w:tr>
      <w:tr w:rsidR="002D1B55" w:rsidRPr="001A61D0" w:rsidTr="0052736E">
        <w:tc>
          <w:tcPr>
            <w:tcW w:w="5402" w:type="dxa"/>
            <w:tcBorders>
              <w:top w:val="nil"/>
            </w:tcBorders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 до заб-раної води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15,2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14,8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Скинуто зворотних вод, усього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916,5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845,9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821,9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sz w:val="22"/>
                <w:szCs w:val="22"/>
              </w:rPr>
              <w:t>у тому числі: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у підземні горизонти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у накопичувачі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2,653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2,313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0,413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на поля фільтрації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0,048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color w:val="FF0000"/>
              </w:rPr>
            </w:pPr>
            <w:r w:rsidRPr="001A61D0">
              <w:rPr>
                <w:color w:val="000000"/>
                <w:sz w:val="22"/>
                <w:szCs w:val="22"/>
              </w:rPr>
              <w:t>0,052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0,060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у поверхневі водні об’єкти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913,8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843,4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821,4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 xml:space="preserve">Скинуто зворотних вод у поверхневі водні об’єкти,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усього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913,8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843,4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821,4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з них: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нормативно очищених, усього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99,7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99,3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104,2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у тому числі: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на спорудах біологічного очищення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61,83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56,91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51,58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на спорудах фізико-хімічного очищення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0,154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0,098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0,054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на спорудах механічного очищення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37,72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42,27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52,61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нормативно (умовно) чистих без очищення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518,3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480,5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444,9</w:t>
            </w:r>
          </w:p>
        </w:tc>
      </w:tr>
      <w:tr w:rsidR="002D1B55" w:rsidRPr="001A61D0" w:rsidTr="0052736E">
        <w:trPr>
          <w:trHeight w:val="319"/>
        </w:trPr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забруднених, усього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295,8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263,7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180,2</w:t>
            </w:r>
          </w:p>
        </w:tc>
      </w:tr>
      <w:tr w:rsidR="002D1B55" w:rsidRPr="001A61D0" w:rsidTr="0052736E">
        <w:trPr>
          <w:trHeight w:val="192"/>
        </w:trPr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у тому числі: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недостатньо очищених 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289,7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255,4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176,1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без очищення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6,052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8,292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4,051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Вода, попутно забрана при видобуванні корисних копалин ( ШР) </w:t>
            </w:r>
            <w:r w:rsidRPr="001A61D0">
              <w:rPr>
                <w:b/>
                <w:sz w:val="22"/>
                <w:szCs w:val="22"/>
              </w:rPr>
              <w:t>без використання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млн.м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92,1</w:t>
            </w:r>
          </w:p>
        </w:tc>
      </w:tr>
      <w:tr w:rsidR="002D1B55" w:rsidRPr="001A61D0" w:rsidTr="0052736E">
        <w:tc>
          <w:tcPr>
            <w:tcW w:w="5402" w:type="dxa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Скинуто зворотних вод у поверхневі водні об’єкти </w:t>
            </w:r>
          </w:p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  <w:szCs w:val="22"/>
              </w:rPr>
              <w:t>у розрахунку на одну особу</w:t>
            </w:r>
          </w:p>
        </w:tc>
        <w:tc>
          <w:tcPr>
            <w:tcW w:w="13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51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06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DB6CF6">
      <w:pPr>
        <w:spacing w:before="0" w:after="0"/>
        <w:rPr>
          <w:i/>
          <w:iCs/>
          <w:sz w:val="28"/>
        </w:rPr>
      </w:pPr>
    </w:p>
    <w:p w:rsidR="002D1B55" w:rsidRPr="001A61D0" w:rsidRDefault="002D1B55" w:rsidP="00DB6CF6">
      <w:pPr>
        <w:spacing w:before="0" w:after="0"/>
        <w:jc w:val="center"/>
        <w:rPr>
          <w:i/>
          <w:iCs/>
          <w:sz w:val="28"/>
        </w:rPr>
      </w:pPr>
      <w:r w:rsidRPr="001A61D0">
        <w:rPr>
          <w:i/>
          <w:iCs/>
          <w:sz w:val="28"/>
        </w:rPr>
        <w:t>Обсяги оборотної, повторної і послідовно використаної води</w:t>
      </w:r>
    </w:p>
    <w:p w:rsidR="002D1B55" w:rsidRPr="001A61D0" w:rsidRDefault="002D1B55" w:rsidP="00DB6CF6">
      <w:pPr>
        <w:pStyle w:val="ab"/>
        <w:ind w:right="0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13</w:t>
      </w: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0"/>
        <w:gridCol w:w="1018"/>
        <w:gridCol w:w="1463"/>
        <w:gridCol w:w="1019"/>
        <w:gridCol w:w="1463"/>
        <w:gridCol w:w="1018"/>
        <w:gridCol w:w="1463"/>
      </w:tblGrid>
      <w:tr w:rsidR="002D1B55" w:rsidRPr="001A61D0" w:rsidTr="0052736E">
        <w:trPr>
          <w:cantSplit/>
        </w:trPr>
        <w:tc>
          <w:tcPr>
            <w:tcW w:w="2500" w:type="dxa"/>
            <w:vMerge w:val="restart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Види економічної діяльності</w:t>
            </w:r>
          </w:p>
        </w:tc>
        <w:tc>
          <w:tcPr>
            <w:tcW w:w="2481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2014 рік</w:t>
            </w:r>
          </w:p>
        </w:tc>
        <w:tc>
          <w:tcPr>
            <w:tcW w:w="2482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2015 рік</w:t>
            </w:r>
          </w:p>
        </w:tc>
        <w:tc>
          <w:tcPr>
            <w:tcW w:w="2481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2016 рік</w:t>
            </w:r>
          </w:p>
        </w:tc>
      </w:tr>
      <w:tr w:rsidR="002D1B55" w:rsidRPr="001A61D0" w:rsidTr="0052736E">
        <w:trPr>
          <w:cantSplit/>
        </w:trPr>
        <w:tc>
          <w:tcPr>
            <w:tcW w:w="0" w:type="auto"/>
            <w:vMerge/>
            <w:vAlign w:val="center"/>
          </w:tcPr>
          <w:p w:rsidR="002D1B55" w:rsidRPr="001A61D0" w:rsidRDefault="002D1B55" w:rsidP="0052736E">
            <w:pPr>
              <w:spacing w:before="0" w:after="0"/>
            </w:pP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усього, млн. м³ 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 % економії свіжої води за рахунок оборотної</w:t>
            </w:r>
          </w:p>
        </w:tc>
        <w:tc>
          <w:tcPr>
            <w:tcW w:w="1019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усього, млн. м³ 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% економії свіжої води за рахунок оборотної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усього, млн. м³ 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</w:pPr>
            <w:r w:rsidRPr="001A61D0">
              <w:rPr>
                <w:sz w:val="22"/>
              </w:rPr>
              <w:t>% економії свіжої води за рахунок оборотної</w:t>
            </w:r>
          </w:p>
        </w:tc>
      </w:tr>
      <w:tr w:rsidR="002D1B55" w:rsidRPr="001A61D0" w:rsidTr="0052736E">
        <w:tc>
          <w:tcPr>
            <w:tcW w:w="2500" w:type="dxa"/>
            <w:vAlign w:val="cente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Усього по регіону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6101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87,59</w:t>
            </w:r>
          </w:p>
        </w:tc>
        <w:tc>
          <w:tcPr>
            <w:tcW w:w="1019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4822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85,77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3736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82,47</w:t>
            </w:r>
          </w:p>
        </w:tc>
      </w:tr>
      <w:tr w:rsidR="002D1B55" w:rsidRPr="001A61D0" w:rsidTr="0052736E">
        <w:tc>
          <w:tcPr>
            <w:tcW w:w="2500" w:type="dxa"/>
            <w:vAlign w:val="cente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у тому числі: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1019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</w:p>
        </w:tc>
      </w:tr>
      <w:tr w:rsidR="002D1B55" w:rsidRPr="001A61D0" w:rsidTr="0052736E">
        <w:tc>
          <w:tcPr>
            <w:tcW w:w="2500" w:type="dxa"/>
            <w:vAlign w:val="cente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промисловість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6099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88,01</w:t>
            </w:r>
          </w:p>
        </w:tc>
        <w:tc>
          <w:tcPr>
            <w:tcW w:w="1019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4821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86,61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3734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83,59</w:t>
            </w:r>
          </w:p>
        </w:tc>
      </w:tr>
      <w:tr w:rsidR="002D1B55" w:rsidRPr="001A61D0" w:rsidTr="0052736E">
        <w:tc>
          <w:tcPr>
            <w:tcW w:w="2500" w:type="dxa"/>
            <w:vAlign w:val="cente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сільське господарство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0,385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-</w:t>
            </w:r>
          </w:p>
        </w:tc>
        <w:tc>
          <w:tcPr>
            <w:tcW w:w="1019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0,200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0,207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-</w:t>
            </w:r>
          </w:p>
        </w:tc>
      </w:tr>
      <w:tr w:rsidR="002D1B55" w:rsidRPr="001A61D0" w:rsidTr="0052736E">
        <w:tc>
          <w:tcPr>
            <w:tcW w:w="2500" w:type="dxa"/>
            <w:vAlign w:val="center"/>
          </w:tcPr>
          <w:p w:rsidR="002D1B55" w:rsidRPr="001A61D0" w:rsidRDefault="002D1B55" w:rsidP="0052736E">
            <w:pPr>
              <w:spacing w:before="0" w:after="0"/>
            </w:pPr>
            <w:r w:rsidRPr="001A61D0">
              <w:rPr>
                <w:sz w:val="22"/>
              </w:rPr>
              <w:t>житлово-комунальне господарство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0,877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2,700</w:t>
            </w:r>
          </w:p>
        </w:tc>
        <w:tc>
          <w:tcPr>
            <w:tcW w:w="1019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0,948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</w:rPr>
              <w:t>3,446</w:t>
            </w:r>
          </w:p>
        </w:tc>
        <w:tc>
          <w:tcPr>
            <w:tcW w:w="101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1,127</w:t>
            </w:r>
          </w:p>
        </w:tc>
        <w:tc>
          <w:tcPr>
            <w:tcW w:w="1463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</w:rPr>
              <w:t>4,020</w:t>
            </w:r>
          </w:p>
        </w:tc>
      </w:tr>
    </w:tbl>
    <w:p w:rsidR="002D1B55" w:rsidRPr="001A61D0" w:rsidRDefault="002D1B55" w:rsidP="007A1879">
      <w:pPr>
        <w:pStyle w:val="af"/>
        <w:ind w:firstLine="0"/>
        <w:rPr>
          <w:i/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jc w:val="center"/>
        <w:rPr>
          <w:i/>
          <w:sz w:val="28"/>
          <w:szCs w:val="28"/>
          <w:lang w:val="uk-UA"/>
        </w:rPr>
      </w:pPr>
      <w:r w:rsidRPr="001A61D0">
        <w:rPr>
          <w:i/>
          <w:sz w:val="28"/>
          <w:szCs w:val="28"/>
          <w:lang w:val="uk-UA"/>
        </w:rPr>
        <w:t>Скидання зворотних вод та забруднюючих речовин водокористувачами</w:t>
      </w:r>
    </w:p>
    <w:p w:rsidR="002D1B55" w:rsidRPr="001A61D0" w:rsidRDefault="002D1B55" w:rsidP="00DB6CF6">
      <w:pPr>
        <w:pStyle w:val="af"/>
        <w:ind w:firstLine="0"/>
        <w:jc w:val="center"/>
        <w:rPr>
          <w:i/>
          <w:sz w:val="28"/>
          <w:szCs w:val="28"/>
          <w:lang w:val="uk-UA"/>
        </w:rPr>
      </w:pPr>
      <w:r w:rsidRPr="001A61D0">
        <w:rPr>
          <w:i/>
          <w:sz w:val="28"/>
          <w:szCs w:val="28"/>
          <w:lang w:val="uk-UA"/>
        </w:rPr>
        <w:t>- забруднювачами поверхневих водних об’єктів</w:t>
      </w:r>
    </w:p>
    <w:p w:rsidR="002D1B55" w:rsidRPr="001A61D0" w:rsidRDefault="002D1B55" w:rsidP="004A4EEE">
      <w:pPr>
        <w:pStyle w:val="ab"/>
        <w:ind w:left="6372" w:firstLine="708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14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8"/>
        <w:gridCol w:w="1080"/>
        <w:gridCol w:w="1080"/>
        <w:gridCol w:w="1080"/>
        <w:gridCol w:w="1080"/>
        <w:gridCol w:w="1080"/>
        <w:gridCol w:w="1140"/>
      </w:tblGrid>
      <w:tr w:rsidR="002D1B55" w:rsidRPr="001A61D0" w:rsidTr="00D255B5">
        <w:trPr>
          <w:cantSplit/>
        </w:trPr>
        <w:tc>
          <w:tcPr>
            <w:tcW w:w="3468" w:type="dxa"/>
            <w:vMerge w:val="restart"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Назва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водокористувача-забруднювача</w:t>
            </w:r>
          </w:p>
        </w:tc>
        <w:tc>
          <w:tcPr>
            <w:tcW w:w="2160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2014 рік</w:t>
            </w:r>
          </w:p>
        </w:tc>
        <w:tc>
          <w:tcPr>
            <w:tcW w:w="2160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2015 рік</w:t>
            </w:r>
          </w:p>
        </w:tc>
        <w:tc>
          <w:tcPr>
            <w:tcW w:w="2220" w:type="dxa"/>
            <w:gridSpan w:val="2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2016 рік</w:t>
            </w:r>
          </w:p>
        </w:tc>
      </w:tr>
      <w:tr w:rsidR="002D1B55" w:rsidRPr="001A61D0" w:rsidTr="0052736E">
        <w:trPr>
          <w:cantSplit/>
        </w:trPr>
        <w:tc>
          <w:tcPr>
            <w:tcW w:w="3468" w:type="dxa"/>
            <w:vMerge/>
            <w:vAlign w:val="center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об’єм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скидан-ня зво-ротних вод,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млн. м³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обсяг забруд-нюючих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речо-вин,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т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об’єм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скидан-ня зво-ротних вод,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млн. м³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обсяг забруд-нюючих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речо-вин,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т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об’єм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скидан-ня зво-ротних вод,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млн. м³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обсяг забруд-нюючих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речо-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вин,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т</w:t>
            </w:r>
          </w:p>
        </w:tc>
      </w:tr>
      <w:tr w:rsidR="002D1B55" w:rsidRPr="001A61D0" w:rsidTr="0052736E">
        <w:trPr>
          <w:cantSplit/>
        </w:trPr>
        <w:tc>
          <w:tcPr>
            <w:tcW w:w="3468" w:type="dxa"/>
            <w:vAlign w:val="center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7</w:t>
            </w:r>
          </w:p>
        </w:tc>
      </w:tr>
      <w:tr w:rsidR="002D1B55" w:rsidRPr="001A61D0" w:rsidTr="0052736E">
        <w:tc>
          <w:tcPr>
            <w:tcW w:w="10008" w:type="dxa"/>
            <w:gridSpan w:val="7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Азовське море</w:t>
            </w:r>
          </w:p>
        </w:tc>
      </w:tr>
      <w:tr w:rsidR="002D1B55" w:rsidRPr="001A61D0" w:rsidTr="0052736E">
        <w:tc>
          <w:tcPr>
            <w:tcW w:w="346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ПАТ «Меткомбінат Азовсталь», м. Маріуполь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148,6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600,5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141,5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538,5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140,7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540,1</w:t>
            </w:r>
          </w:p>
        </w:tc>
      </w:tr>
      <w:tr w:rsidR="002D1B55" w:rsidRPr="001A61D0" w:rsidTr="0052736E">
        <w:tc>
          <w:tcPr>
            <w:tcW w:w="10008" w:type="dxa"/>
            <w:gridSpan w:val="7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р. Кальміус</w:t>
            </w:r>
          </w:p>
        </w:tc>
      </w:tr>
      <w:tr w:rsidR="002D1B55" w:rsidRPr="001A61D0" w:rsidTr="0052736E">
        <w:tc>
          <w:tcPr>
            <w:tcW w:w="346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 xml:space="preserve">ПАТ «Маріупольський меткомбінат ім. Ілліча», </w:t>
            </w:r>
          </w:p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м. Маріуполь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49,54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188519,2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35,87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128510,0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33,98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117028,4</w:t>
            </w:r>
          </w:p>
        </w:tc>
      </w:tr>
      <w:tr w:rsidR="002D1B55" w:rsidRPr="001A61D0" w:rsidTr="0052736E">
        <w:tc>
          <w:tcPr>
            <w:tcW w:w="346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ПрАТ «Макіївкокс»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0,242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478,5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0,127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231,3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0,154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270,3</w:t>
            </w:r>
          </w:p>
        </w:tc>
      </w:tr>
      <w:tr w:rsidR="002D1B55" w:rsidRPr="001A61D0" w:rsidTr="0052736E">
        <w:tc>
          <w:tcPr>
            <w:tcW w:w="346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Філія «Металургійний комплекс»  ЗАТ «Донецксталь» – металургійний завод»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0,585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1182,5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0,359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899,4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0,290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697,4</w:t>
            </w:r>
          </w:p>
        </w:tc>
      </w:tr>
      <w:tr w:rsidR="002D1B55" w:rsidRPr="001A61D0" w:rsidTr="0052736E">
        <w:tc>
          <w:tcPr>
            <w:tcW w:w="10008" w:type="dxa"/>
            <w:gridSpan w:val="7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р. Кринка (басейн р. Міус)</w:t>
            </w:r>
          </w:p>
        </w:tc>
      </w:tr>
      <w:tr w:rsidR="002D1B55" w:rsidRPr="001A61D0" w:rsidTr="0052736E">
        <w:tc>
          <w:tcPr>
            <w:tcW w:w="346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ПАТ «Єнакіївський металургійний завод»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3,831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10557,3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3,491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9735,2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4,010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11677,3</w:t>
            </w:r>
          </w:p>
        </w:tc>
      </w:tr>
      <w:tr w:rsidR="002D1B55" w:rsidRPr="001A61D0" w:rsidTr="0052736E">
        <w:tc>
          <w:tcPr>
            <w:tcW w:w="10008" w:type="dxa"/>
            <w:gridSpan w:val="7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р. Кривий Торець (басейн р. Сіверський Донець)</w:t>
            </w:r>
          </w:p>
        </w:tc>
      </w:tr>
      <w:tr w:rsidR="002D1B55" w:rsidRPr="001A61D0" w:rsidTr="0052736E">
        <w:tc>
          <w:tcPr>
            <w:tcW w:w="3468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ВАТ «Авдієвський  коксохімзавод»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1,321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1629,5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0,138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554,1</w:t>
            </w:r>
          </w:p>
        </w:tc>
        <w:tc>
          <w:tcPr>
            <w:tcW w:w="108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0,377</w:t>
            </w:r>
          </w:p>
        </w:tc>
        <w:tc>
          <w:tcPr>
            <w:tcW w:w="1140" w:type="dxa"/>
          </w:tcPr>
          <w:p w:rsidR="002D1B55" w:rsidRPr="001A61D0" w:rsidRDefault="002D1B55" w:rsidP="0052736E">
            <w:pPr>
              <w:spacing w:before="0" w:after="0"/>
              <w:jc w:val="center"/>
              <w:rPr>
                <w:i/>
                <w:iCs/>
              </w:rPr>
            </w:pPr>
            <w:r w:rsidRPr="001A61D0">
              <w:rPr>
                <w:i/>
                <w:iCs/>
                <w:sz w:val="22"/>
                <w:szCs w:val="22"/>
              </w:rPr>
              <w:t>1296,0</w:t>
            </w:r>
          </w:p>
        </w:tc>
      </w:tr>
    </w:tbl>
    <w:p w:rsidR="002D1B55" w:rsidRPr="008814C9" w:rsidRDefault="002D1B55" w:rsidP="00424A44">
      <w:pPr>
        <w:spacing w:before="0" w:after="0"/>
        <w:jc w:val="center"/>
        <w:rPr>
          <w:sz w:val="28"/>
          <w:szCs w:val="28"/>
        </w:rPr>
      </w:pPr>
    </w:p>
    <w:p w:rsidR="002D1B55" w:rsidRPr="001A61D0" w:rsidRDefault="002D1B55" w:rsidP="00D565E2">
      <w:pPr>
        <w:jc w:val="center"/>
        <w:rPr>
          <w:b/>
          <w:i/>
          <w:sz w:val="28"/>
          <w:szCs w:val="28"/>
        </w:rPr>
      </w:pPr>
      <w:r w:rsidRPr="001A61D0">
        <w:rPr>
          <w:b/>
          <w:i/>
          <w:sz w:val="28"/>
          <w:szCs w:val="28"/>
        </w:rPr>
        <w:t>Фотографії небезпечних об’єктів</w:t>
      </w:r>
    </w:p>
    <w:p w:rsidR="002D1B55" w:rsidRPr="001A61D0" w:rsidRDefault="00E121D8" w:rsidP="00D565E2">
      <w:pPr>
        <w:spacing w:before="0" w:after="0"/>
        <w:jc w:val="center"/>
        <w:outlineLvl w:val="0"/>
        <w:rPr>
          <w:noProof/>
          <w:sz w:val="28"/>
        </w:rPr>
      </w:pPr>
      <w:r>
        <w:rPr>
          <w:noProof/>
          <w:sz w:val="28"/>
          <w:lang w:val="ru-RU"/>
        </w:rPr>
        <w:drawing>
          <wp:inline distT="0" distB="0" distL="0" distR="0">
            <wp:extent cx="5029200" cy="2962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D565E2">
      <w:pPr>
        <w:spacing w:before="0" w:after="0"/>
        <w:jc w:val="center"/>
        <w:outlineLvl w:val="0"/>
        <w:rPr>
          <w:noProof/>
          <w:sz w:val="28"/>
        </w:rPr>
      </w:pPr>
      <w:r w:rsidRPr="001A61D0">
        <w:rPr>
          <w:noProof/>
          <w:sz w:val="28"/>
        </w:rPr>
        <w:t>Малюнок 4</w:t>
      </w:r>
      <w:r w:rsidRPr="001A61D0">
        <w:rPr>
          <w:i/>
          <w:noProof/>
          <w:sz w:val="28"/>
        </w:rPr>
        <w:t xml:space="preserve"> – Забруднення річки Кривий Торець</w:t>
      </w:r>
    </w:p>
    <w:p w:rsidR="002D1B55" w:rsidRPr="001A61D0" w:rsidRDefault="002D1B55" w:rsidP="00D565E2">
      <w:pPr>
        <w:pStyle w:val="af"/>
        <w:jc w:val="center"/>
        <w:rPr>
          <w:i/>
          <w:sz w:val="28"/>
          <w:szCs w:val="28"/>
          <w:lang w:val="uk-UA"/>
        </w:rPr>
      </w:pPr>
    </w:p>
    <w:p w:rsidR="002D1B55" w:rsidRPr="001A61D0" w:rsidRDefault="002D1B55" w:rsidP="00D565E2">
      <w:pPr>
        <w:pStyle w:val="af"/>
        <w:jc w:val="center"/>
        <w:rPr>
          <w:i/>
          <w:sz w:val="28"/>
          <w:szCs w:val="28"/>
          <w:lang w:val="uk-UA"/>
        </w:rPr>
      </w:pPr>
      <w:r w:rsidRPr="001A61D0">
        <w:rPr>
          <w:i/>
          <w:sz w:val="28"/>
          <w:szCs w:val="28"/>
          <w:lang w:val="uk-UA"/>
        </w:rPr>
        <w:t>Скидання забруднюючих речовин із зворотними водами</w:t>
      </w:r>
    </w:p>
    <w:p w:rsidR="002D1B55" w:rsidRPr="001A61D0" w:rsidRDefault="002D1B55" w:rsidP="00D565E2">
      <w:pPr>
        <w:pStyle w:val="af"/>
        <w:jc w:val="center"/>
        <w:rPr>
          <w:b/>
          <w:bCs/>
          <w:i/>
          <w:sz w:val="28"/>
          <w:szCs w:val="28"/>
          <w:lang w:val="uk-UA"/>
        </w:rPr>
      </w:pPr>
      <w:r w:rsidRPr="001A61D0">
        <w:rPr>
          <w:i/>
          <w:sz w:val="28"/>
          <w:szCs w:val="28"/>
          <w:lang w:val="uk-UA"/>
        </w:rPr>
        <w:t>у поверхневі водні об’єкти</w:t>
      </w:r>
    </w:p>
    <w:p w:rsidR="002D1B55" w:rsidRPr="001A61D0" w:rsidRDefault="002D1B55" w:rsidP="004A4EEE">
      <w:pPr>
        <w:pStyle w:val="ab"/>
        <w:ind w:left="6372" w:firstLine="708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 xml:space="preserve">Таблиця 15 </w:t>
      </w:r>
    </w:p>
    <w:tbl>
      <w:tblPr>
        <w:tblW w:w="99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9"/>
        <w:gridCol w:w="1080"/>
        <w:gridCol w:w="1080"/>
        <w:gridCol w:w="1080"/>
        <w:gridCol w:w="1080"/>
        <w:gridCol w:w="1080"/>
        <w:gridCol w:w="1080"/>
      </w:tblGrid>
      <w:tr w:rsidR="002D1B55" w:rsidRPr="001A61D0" w:rsidTr="00D255B5">
        <w:trPr>
          <w:cantSplit/>
        </w:trPr>
        <w:tc>
          <w:tcPr>
            <w:tcW w:w="3479" w:type="dxa"/>
            <w:vMerge w:val="restart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Скидання забруднюючих речовин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по регіону</w:t>
            </w:r>
          </w:p>
        </w:tc>
        <w:tc>
          <w:tcPr>
            <w:tcW w:w="2160" w:type="dxa"/>
            <w:gridSpan w:val="2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2014 рік</w:t>
            </w:r>
          </w:p>
        </w:tc>
        <w:tc>
          <w:tcPr>
            <w:tcW w:w="2160" w:type="dxa"/>
            <w:gridSpan w:val="2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2015 рік</w:t>
            </w:r>
          </w:p>
        </w:tc>
        <w:tc>
          <w:tcPr>
            <w:tcW w:w="2160" w:type="dxa"/>
            <w:gridSpan w:val="2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2016 рік</w:t>
            </w:r>
          </w:p>
        </w:tc>
      </w:tr>
      <w:tr w:rsidR="002D1B55" w:rsidRPr="001A61D0" w:rsidTr="00D255B5">
        <w:trPr>
          <w:cantSplit/>
        </w:trPr>
        <w:tc>
          <w:tcPr>
            <w:tcW w:w="3479" w:type="dxa"/>
            <w:vMerge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обсяг забруд-нюючих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речовин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тис. т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% до загаль-ного обсягу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обсяг забруд-нюючих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речовин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тис. т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% до загаль-ного обсягу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обсяг забруд-нюючих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речовин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тис. т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% до загаль-ного обсягу</w:t>
            </w:r>
          </w:p>
        </w:tc>
      </w:tr>
      <w:tr w:rsidR="002D1B55" w:rsidRPr="001A61D0" w:rsidTr="00D255B5">
        <w:trPr>
          <w:cantSplit/>
        </w:trPr>
        <w:tc>
          <w:tcPr>
            <w:tcW w:w="3479" w:type="dxa"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7</w:t>
            </w:r>
          </w:p>
        </w:tc>
      </w:tr>
      <w:tr w:rsidR="002D1B55" w:rsidRPr="001A61D0" w:rsidTr="00D255B5">
        <w:trPr>
          <w:trHeight w:val="489"/>
        </w:trPr>
        <w:tc>
          <w:tcPr>
            <w:tcW w:w="3479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Скинуто забруднюючих речовин, усього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752,6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Х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682,7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Х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366,5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Х</w:t>
            </w:r>
          </w:p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</w:p>
        </w:tc>
      </w:tr>
      <w:tr w:rsidR="002D1B55" w:rsidRPr="001A61D0" w:rsidTr="00D255B5">
        <w:tc>
          <w:tcPr>
            <w:tcW w:w="3479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Скинуто забруднюючих речовин з перевищенням нормативів гранично допустимого скидання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670,7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89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425,0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62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100,2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27</w:t>
            </w:r>
          </w:p>
        </w:tc>
      </w:tr>
    </w:tbl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D255B5">
      <w:pPr>
        <w:spacing w:before="0" w:after="0"/>
        <w:rPr>
          <w:i/>
          <w:sz w:val="22"/>
          <w:szCs w:val="22"/>
        </w:rPr>
      </w:pPr>
    </w:p>
    <w:p w:rsidR="002D1B55" w:rsidRPr="001A61D0" w:rsidRDefault="002D1B55" w:rsidP="00424A44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Середньорічні концентрації речовин в контрольних створах водних об’єктів регіону за звітний  рік (в одиницях кратності відповідних ГДК)</w:t>
      </w:r>
    </w:p>
    <w:p w:rsidR="002D1B55" w:rsidRPr="001A61D0" w:rsidRDefault="002D1B55" w:rsidP="004A4EEE">
      <w:pPr>
        <w:pStyle w:val="ab"/>
        <w:ind w:left="6372" w:firstLine="708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16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560"/>
        <w:gridCol w:w="720"/>
        <w:gridCol w:w="960"/>
        <w:gridCol w:w="1080"/>
        <w:gridCol w:w="840"/>
        <w:gridCol w:w="840"/>
        <w:gridCol w:w="692"/>
        <w:gridCol w:w="838"/>
        <w:gridCol w:w="1548"/>
      </w:tblGrid>
      <w:tr w:rsidR="002D1B55" w:rsidRPr="001A61D0" w:rsidTr="00D255B5">
        <w:trPr>
          <w:cantSplit/>
          <w:jc w:val="center"/>
        </w:trPr>
        <w:tc>
          <w:tcPr>
            <w:tcW w:w="1900" w:type="dxa"/>
            <w:vMerge w:val="restart"/>
          </w:tcPr>
          <w:p w:rsidR="002D1B55" w:rsidRPr="001A61D0" w:rsidRDefault="002D1B55" w:rsidP="00D255B5">
            <w:pPr>
              <w:pStyle w:val="a7"/>
              <w:tabs>
                <w:tab w:val="left" w:pos="708"/>
              </w:tabs>
              <w:jc w:val="center"/>
              <w:rPr>
                <w:sz w:val="22"/>
                <w:szCs w:val="22"/>
                <w:lang w:val="uk-UA"/>
              </w:rPr>
            </w:pPr>
            <w:r w:rsidRPr="001A61D0">
              <w:rPr>
                <w:sz w:val="22"/>
                <w:szCs w:val="22"/>
                <w:lang w:val="uk-UA"/>
              </w:rPr>
              <w:t>Місце спостереження за якістю води</w:t>
            </w:r>
          </w:p>
        </w:tc>
        <w:tc>
          <w:tcPr>
            <w:tcW w:w="8078" w:type="dxa"/>
            <w:gridSpan w:val="9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Показники складу та властивостей</w:t>
            </w:r>
          </w:p>
        </w:tc>
      </w:tr>
      <w:tr w:rsidR="002D1B55" w:rsidRPr="001A61D0" w:rsidTr="00D255B5">
        <w:trPr>
          <w:cantSplit/>
          <w:jc w:val="center"/>
        </w:trPr>
        <w:tc>
          <w:tcPr>
            <w:tcW w:w="1900" w:type="dxa"/>
            <w:vMerge/>
            <w:vAlign w:val="center"/>
          </w:tcPr>
          <w:p w:rsidR="002D1B55" w:rsidRPr="001A61D0" w:rsidRDefault="002D1B55" w:rsidP="00D255B5">
            <w:pPr>
              <w:spacing w:before="0" w:after="0"/>
            </w:pPr>
          </w:p>
        </w:tc>
        <w:tc>
          <w:tcPr>
            <w:tcW w:w="560" w:type="dxa"/>
          </w:tcPr>
          <w:p w:rsidR="002D1B55" w:rsidRPr="001A61D0" w:rsidRDefault="002D1B55" w:rsidP="00D255B5">
            <w:pPr>
              <w:pStyle w:val="a7"/>
              <w:tabs>
                <w:tab w:val="left" w:pos="708"/>
              </w:tabs>
              <w:jc w:val="center"/>
              <w:rPr>
                <w:sz w:val="22"/>
                <w:szCs w:val="22"/>
                <w:lang w:val="uk-UA"/>
              </w:rPr>
            </w:pPr>
            <w:r w:rsidRPr="001A61D0">
              <w:rPr>
                <w:sz w:val="22"/>
                <w:szCs w:val="22"/>
                <w:lang w:val="uk-UA"/>
              </w:rPr>
              <w:t>завислі речовини</w:t>
            </w: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БСК</w:t>
            </w:r>
            <w:r w:rsidRPr="001A61D0">
              <w:rPr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pStyle w:val="a7"/>
              <w:tabs>
                <w:tab w:val="left" w:pos="708"/>
              </w:tabs>
              <w:jc w:val="center"/>
              <w:rPr>
                <w:sz w:val="22"/>
                <w:szCs w:val="22"/>
                <w:lang w:val="uk-UA"/>
              </w:rPr>
            </w:pPr>
            <w:r w:rsidRPr="001A61D0">
              <w:rPr>
                <w:sz w:val="22"/>
                <w:szCs w:val="22"/>
                <w:lang w:val="uk-UA"/>
              </w:rPr>
              <w:t>мінера-лізація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сульфати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хлори-ди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азот амоній-ний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pStyle w:val="a7"/>
              <w:tabs>
                <w:tab w:val="left" w:pos="708"/>
              </w:tabs>
              <w:jc w:val="center"/>
              <w:rPr>
                <w:sz w:val="22"/>
                <w:szCs w:val="22"/>
                <w:lang w:val="uk-UA"/>
              </w:rPr>
            </w:pPr>
            <w:r w:rsidRPr="001A61D0">
              <w:rPr>
                <w:sz w:val="22"/>
                <w:szCs w:val="22"/>
                <w:lang w:val="uk-UA"/>
              </w:rPr>
              <w:t>нітрати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нафто-продук-ти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інші 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Контрольні створи водного об’єкту господарсько-побутового призна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чення (згідно СанПиН 4630-88)</w:t>
            </w:r>
          </w:p>
          <w:p w:rsidR="002D1B55" w:rsidRPr="001A61D0" w:rsidRDefault="002D1B55" w:rsidP="00D255B5">
            <w:pPr>
              <w:spacing w:before="0" w:after="0"/>
              <w:rPr>
                <w:b/>
              </w:rPr>
            </w:pPr>
            <w:r w:rsidRPr="001A61D0">
              <w:rPr>
                <w:sz w:val="22"/>
                <w:szCs w:val="22"/>
              </w:rPr>
              <w:t>3 створи: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  <w:jc w:val="center"/>
              <w:rPr>
                <w:b/>
              </w:rPr>
            </w:pP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1.р.Кальчик,18км, нижній б’єф Старо-Кримсь-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кого водосхо-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вища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2,7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0,9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1,0</w:t>
            </w:r>
          </w:p>
          <w:p w:rsidR="002D1B55" w:rsidRPr="001A61D0" w:rsidRDefault="002D1B55" w:rsidP="00D255B5">
            <w:pPr>
              <w:spacing w:before="0" w:after="0"/>
            </w:pP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2.р. Кальчик, 1км, 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м. Маріуполь, гирло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3,1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2,5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1,1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3.р. Кальміус, 1км,  м. Маріуполь, гирло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3,4</w:t>
            </w: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2,8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1,6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1,2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Контрольні створи водного об’єкту рибогос-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подарського приз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начення(згідно: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Обобщенного перечня предель-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но допустимых концентраций (ПДК) и ориенти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ровочно безопас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ных уровней воздействия (ОБУВ) вредных веществ для воды рыбохозяйствен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ных водоемов, 1990) 16 створів: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1.р. Сіверський Донець, 522 км, Райгородська гребля, питний водозабір у ка-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нал «Сіверський Донець Донбас»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4,1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0,9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4,6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0,7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2,6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2,0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  <w:rPr>
                <w:color w:val="FF00FF"/>
              </w:rPr>
            </w:pPr>
            <w:r w:rsidRPr="001A61D0">
              <w:rPr>
                <w:sz w:val="22"/>
                <w:szCs w:val="22"/>
              </w:rPr>
              <w:t>2.р. Сіверський Донець, 510 км, 3.Райстородубівська гребля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3,8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 4,8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1,5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5,4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0,8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3,3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2,2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4.р. Сіверський Донець, 485 км, вище впадіння р. Бахмутка, с.Дронівка;</w:t>
            </w:r>
            <w:r w:rsidRPr="001A61D0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3,5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4,1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1,4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5,0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1,0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3,1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2,1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5.р. Сіверський Донець, 483 км, нижче впадіння р. Бахмутка, с.Дронівка, 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границя Донець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кої і Луганської областей.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1,6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5,9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1,7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6,0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1,0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3,2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2,2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tabs>
                <w:tab w:val="left" w:pos="900"/>
              </w:tabs>
              <w:spacing w:before="0" w:after="0"/>
            </w:pPr>
            <w:r w:rsidRPr="001A61D0">
              <w:rPr>
                <w:sz w:val="22"/>
                <w:szCs w:val="22"/>
              </w:rPr>
              <w:t xml:space="preserve">6.р. Каз. Торець, 134 км, витік, с.Гродівка </w:t>
            </w:r>
          </w:p>
          <w:p w:rsidR="002D1B55" w:rsidRPr="001A61D0" w:rsidRDefault="002D1B55" w:rsidP="00D255B5">
            <w:pPr>
              <w:spacing w:before="0" w:after="0"/>
            </w:pP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16,6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11,3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1,1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4,5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4,0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4,3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2,0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  <w:rPr>
                <w:color w:val="FF00FF"/>
              </w:rPr>
            </w:pPr>
            <w:r w:rsidRPr="001A61D0">
              <w:rPr>
                <w:sz w:val="22"/>
                <w:szCs w:val="22"/>
              </w:rPr>
              <w:t>7.р. Каз. Торець, 55км, нижче впадіння р.Кривий Торець, нижче м. Дружківка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8,1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2,7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2,6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5,0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5,3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7,7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2,4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4,0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2,6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  <w:rPr>
                <w:color w:val="FF00FF"/>
              </w:rPr>
            </w:pPr>
            <w:r w:rsidRPr="001A61D0">
              <w:rPr>
                <w:sz w:val="22"/>
                <w:szCs w:val="22"/>
              </w:rPr>
              <w:t>8.р. Каз. Торець, 34 км, вище м.Слов’янськ, Ясногорівська гребля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2,6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2,5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4,5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5,2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7,5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2,3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3,7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2,5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9.р. Каз. Торець, 1км, гирло, </w:t>
            </w:r>
          </w:p>
          <w:p w:rsidR="002D1B55" w:rsidRPr="001A61D0" w:rsidRDefault="002D1B55" w:rsidP="00D255B5">
            <w:pPr>
              <w:spacing w:before="0" w:after="0"/>
              <w:rPr>
                <w:color w:val="FF00FF"/>
              </w:rPr>
            </w:pPr>
            <w:r w:rsidRPr="001A61D0">
              <w:rPr>
                <w:sz w:val="22"/>
                <w:szCs w:val="22"/>
              </w:rPr>
              <w:t>с. Райгородок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2,1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1,8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5,4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4,4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6,4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2,2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4,3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2,5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10.р. Кривий Торець, 1 км, гирло, Карлівська гребля 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2,1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2,4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заг.2,0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4,3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4,8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6,5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2,2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3,6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2,4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11.р. Клебан Бик, 2км, Клебан-Бикське водосховище, нижній б´єф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11,1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0,02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2,7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0,1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3,7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2,9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2,3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1,3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tabs>
                <w:tab w:val="num" w:pos="900"/>
              </w:tabs>
              <w:spacing w:before="0" w:after="0"/>
            </w:pPr>
            <w:r w:rsidRPr="001A61D0">
              <w:rPr>
                <w:sz w:val="22"/>
                <w:szCs w:val="22"/>
              </w:rPr>
              <w:t>12.р. Бахмутка, 2км, гирло, с.Дронівка</w:t>
            </w:r>
          </w:p>
          <w:p w:rsidR="002D1B55" w:rsidRPr="001A61D0" w:rsidRDefault="002D1B55" w:rsidP="00D255B5">
            <w:pPr>
              <w:spacing w:before="0" w:after="0"/>
            </w:pP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2,1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9,4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4,0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>6+</w:t>
            </w:r>
            <w:r w:rsidRPr="001A61D0">
              <w:rPr>
                <w:sz w:val="22"/>
                <w:szCs w:val="22"/>
              </w:rPr>
              <w:t xml:space="preserve">  7,2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2,7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4,4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2,6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13.р. Самара, 269км, с. Ніколь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ське, границя Донецької і Харківської областей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10,1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заг.1,8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3,2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0,5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7,5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3,5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2,1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1,9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14.р. Вовча, 310км, Карлівське водосховище, 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с. Карлівка, нижній б’єф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16,5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2,8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6,4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0,7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2,7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3,4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5,0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3,3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C4731E" w:rsidRDefault="002D1B55" w:rsidP="00D255B5">
            <w:pPr>
              <w:pStyle w:val="ac"/>
              <w:tabs>
                <w:tab w:val="left" w:pos="720"/>
              </w:tabs>
              <w:jc w:val="left"/>
              <w:rPr>
                <w:b w:val="0"/>
                <w:bCs/>
                <w:sz w:val="22"/>
                <w:szCs w:val="22"/>
              </w:rPr>
            </w:pPr>
            <w:r w:rsidRPr="00C4731E">
              <w:rPr>
                <w:b w:val="0"/>
                <w:bCs/>
                <w:sz w:val="22"/>
                <w:szCs w:val="22"/>
              </w:rPr>
              <w:t>15.р. Вовча, 193км, с. Іскра, границя Донецької і Дніпропетровської областей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1,7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14,7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2,7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2,4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14,1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0,8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4,0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4,2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4,1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3,9</w:t>
            </w:r>
          </w:p>
        </w:tc>
      </w:tr>
      <w:tr w:rsidR="002D1B55" w:rsidRPr="001A61D0" w:rsidTr="00D255B5">
        <w:trPr>
          <w:jc w:val="center"/>
        </w:trPr>
        <w:tc>
          <w:tcPr>
            <w:tcW w:w="1900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16.р. Бик, 55км, 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с. Каменка, границя Донецької і Дніпропетровської областей</w:t>
            </w:r>
          </w:p>
        </w:tc>
        <w:tc>
          <w:tcPr>
            <w:tcW w:w="5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72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  <w:tc>
          <w:tcPr>
            <w:tcW w:w="960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108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17,9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2,8</w:t>
            </w:r>
          </w:p>
        </w:tc>
        <w:tc>
          <w:tcPr>
            <w:tcW w:w="840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692" w:type="dxa"/>
          </w:tcPr>
          <w:p w:rsidR="002D1B55" w:rsidRPr="001A61D0" w:rsidRDefault="002D1B55" w:rsidP="00D255B5">
            <w:pPr>
              <w:spacing w:before="0" w:after="0"/>
              <w:jc w:val="center"/>
            </w:pPr>
          </w:p>
        </w:tc>
        <w:tc>
          <w:tcPr>
            <w:tcW w:w="838" w:type="dxa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1548" w:type="dxa"/>
          </w:tcPr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залізо заг. 3,1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марганець 14,0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нітрити 1,0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хром</w:t>
            </w:r>
            <w:r w:rsidRPr="001A61D0">
              <w:rPr>
                <w:sz w:val="22"/>
                <w:szCs w:val="22"/>
                <w:vertAlign w:val="superscript"/>
              </w:rPr>
              <w:t xml:space="preserve">6+  </w:t>
            </w:r>
            <w:r w:rsidRPr="001A61D0">
              <w:rPr>
                <w:sz w:val="22"/>
                <w:szCs w:val="22"/>
              </w:rPr>
              <w:t>4,5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магній 4,4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мідь 5,6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sz w:val="22"/>
                <w:szCs w:val="22"/>
              </w:rPr>
              <w:t>цинк 4,8</w:t>
            </w:r>
          </w:p>
        </w:tc>
      </w:tr>
    </w:tbl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pStyle w:val="af"/>
        <w:ind w:firstLine="0"/>
        <w:rPr>
          <w:sz w:val="28"/>
          <w:szCs w:val="28"/>
          <w:lang w:val="uk-UA"/>
        </w:rPr>
      </w:pPr>
    </w:p>
    <w:p w:rsidR="002D1B55" w:rsidRPr="001A61D0" w:rsidRDefault="002D1B55" w:rsidP="00DB6CF6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Інструментально-лабораторний контроль якості поверхневих вод</w:t>
      </w:r>
    </w:p>
    <w:p w:rsidR="002D1B55" w:rsidRPr="001A61D0" w:rsidRDefault="002D1B55" w:rsidP="00D565E2">
      <w:pPr>
        <w:pStyle w:val="ab"/>
        <w:ind w:left="6372" w:firstLine="708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17</w:t>
      </w: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6"/>
        <w:gridCol w:w="1135"/>
        <w:gridCol w:w="1730"/>
        <w:gridCol w:w="1948"/>
        <w:gridCol w:w="1860"/>
        <w:gridCol w:w="2002"/>
      </w:tblGrid>
      <w:tr w:rsidR="002D1B55" w:rsidRPr="001A61D0" w:rsidTr="00D255B5">
        <w:trPr>
          <w:cantSplit/>
          <w:jc w:val="center"/>
        </w:trPr>
        <w:tc>
          <w:tcPr>
            <w:tcW w:w="1816" w:type="dxa"/>
            <w:vMerge w:val="restart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bookmarkStart w:id="16" w:name="_Toc330300854"/>
            <w:r w:rsidRPr="001A61D0">
              <w:rPr>
                <w:i/>
                <w:sz w:val="22"/>
                <w:szCs w:val="22"/>
              </w:rPr>
              <w:t>Назва водного об’єкту</w:t>
            </w:r>
          </w:p>
        </w:tc>
        <w:tc>
          <w:tcPr>
            <w:tcW w:w="2865" w:type="dxa"/>
            <w:gridSpan w:val="2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 xml:space="preserve">Кількість контрольних створів, в яких здійсню-вались вимірювання, од. </w:t>
            </w:r>
          </w:p>
        </w:tc>
        <w:tc>
          <w:tcPr>
            <w:tcW w:w="1948" w:type="dxa"/>
            <w:vMerge w:val="restart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Відібрано та проаналізовано проб води, од.</w:t>
            </w:r>
          </w:p>
        </w:tc>
        <w:tc>
          <w:tcPr>
            <w:tcW w:w="1860" w:type="dxa"/>
            <w:vMerge w:val="restart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Кількість показників, у тому числі забруднюючих речовин, що визначалися, од.</w:t>
            </w:r>
          </w:p>
        </w:tc>
        <w:tc>
          <w:tcPr>
            <w:tcW w:w="2002" w:type="dxa"/>
            <w:vMerge w:val="restart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Кількість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 xml:space="preserve"> випадків та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назва речовин з перевищенням ГДК, од.</w:t>
            </w:r>
          </w:p>
        </w:tc>
      </w:tr>
      <w:tr w:rsidR="002D1B55" w:rsidRPr="001A61D0" w:rsidTr="00D255B5">
        <w:trPr>
          <w:cantSplit/>
          <w:jc w:val="center"/>
        </w:trPr>
        <w:tc>
          <w:tcPr>
            <w:tcW w:w="1816" w:type="dxa"/>
            <w:vMerge/>
            <w:vAlign w:val="center"/>
          </w:tcPr>
          <w:p w:rsidR="002D1B55" w:rsidRPr="001A61D0" w:rsidRDefault="002D1B55" w:rsidP="00D255B5">
            <w:pPr>
              <w:spacing w:before="0" w:after="0"/>
            </w:pPr>
          </w:p>
        </w:tc>
        <w:tc>
          <w:tcPr>
            <w:tcW w:w="1135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усього</w:t>
            </w:r>
          </w:p>
        </w:tc>
        <w:tc>
          <w:tcPr>
            <w:tcW w:w="173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з перевищенням ГДК</w:t>
            </w: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D255B5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D255B5">
            <w:pPr>
              <w:spacing w:before="0" w:after="0"/>
            </w:pPr>
          </w:p>
        </w:tc>
        <w:tc>
          <w:tcPr>
            <w:tcW w:w="2002" w:type="dxa"/>
            <w:vMerge/>
            <w:vAlign w:val="center"/>
          </w:tcPr>
          <w:p w:rsidR="002D1B55" w:rsidRPr="001A61D0" w:rsidRDefault="002D1B55" w:rsidP="00D255B5">
            <w:pPr>
              <w:spacing w:before="0" w:after="0"/>
            </w:pPr>
          </w:p>
        </w:tc>
      </w:tr>
      <w:tr w:rsidR="002D1B55" w:rsidRPr="001A61D0" w:rsidTr="00D255B5">
        <w:trPr>
          <w:cantSplit/>
          <w:jc w:val="center"/>
        </w:trPr>
        <w:tc>
          <w:tcPr>
            <w:tcW w:w="1816" w:type="dxa"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35" w:type="dxa"/>
            <w:vAlign w:val="center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730" w:type="dxa"/>
            <w:vAlign w:val="center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002" w:type="dxa"/>
            <w:vAlign w:val="center"/>
          </w:tcPr>
          <w:p w:rsidR="002D1B55" w:rsidRPr="001A61D0" w:rsidRDefault="002D1B55" w:rsidP="00D255B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D255B5">
        <w:trPr>
          <w:jc w:val="center"/>
        </w:trPr>
        <w:tc>
          <w:tcPr>
            <w:tcW w:w="1816" w:type="dxa"/>
          </w:tcPr>
          <w:p w:rsidR="002D1B55" w:rsidRPr="001A61D0" w:rsidRDefault="002D1B55" w:rsidP="00D255B5">
            <w:pPr>
              <w:spacing w:before="0" w:after="0"/>
              <w:rPr>
                <w:i/>
              </w:rPr>
            </w:pPr>
            <w:r w:rsidRPr="001A61D0">
              <w:rPr>
                <w:b/>
                <w:sz w:val="22"/>
                <w:szCs w:val="22"/>
              </w:rPr>
              <w:t>Басейн р.Сіверський Донець</w:t>
            </w:r>
            <w:r w:rsidRPr="001A61D0">
              <w:rPr>
                <w:sz w:val="22"/>
                <w:szCs w:val="22"/>
              </w:rPr>
              <w:t xml:space="preserve"> </w:t>
            </w:r>
            <w:r w:rsidRPr="001A61D0">
              <w:rPr>
                <w:i/>
                <w:sz w:val="22"/>
                <w:szCs w:val="22"/>
              </w:rPr>
              <w:t>(об’єкт рибо-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господарського призначення)</w:t>
            </w:r>
          </w:p>
        </w:tc>
        <w:tc>
          <w:tcPr>
            <w:tcW w:w="1135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173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1948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108</w:t>
            </w:r>
          </w:p>
        </w:tc>
        <w:tc>
          <w:tcPr>
            <w:tcW w:w="186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3400</w:t>
            </w:r>
          </w:p>
        </w:tc>
        <w:tc>
          <w:tcPr>
            <w:tcW w:w="2002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  <w:vertAlign w:val="subscript"/>
              </w:rPr>
            </w:pPr>
            <w:r w:rsidRPr="001A61D0">
              <w:rPr>
                <w:i/>
                <w:sz w:val="22"/>
                <w:szCs w:val="22"/>
              </w:rPr>
              <w:t xml:space="preserve">Марганець, мідь, залізо заг.,цинк, хpом </w:t>
            </w:r>
            <w:r w:rsidRPr="001A61D0">
              <w:rPr>
                <w:i/>
                <w:sz w:val="22"/>
                <w:szCs w:val="22"/>
                <w:vertAlign w:val="superscript"/>
              </w:rPr>
              <w:t>6+</w:t>
            </w:r>
            <w:r w:rsidRPr="001A61D0">
              <w:rPr>
                <w:i/>
                <w:sz w:val="22"/>
                <w:szCs w:val="22"/>
              </w:rPr>
              <w:t>, БСК</w:t>
            </w:r>
            <w:r w:rsidRPr="001A61D0">
              <w:rPr>
                <w:i/>
                <w:sz w:val="22"/>
                <w:szCs w:val="22"/>
                <w:vertAlign w:val="subscript"/>
              </w:rPr>
              <w:t>5</w:t>
            </w:r>
            <w:r w:rsidRPr="001A61D0">
              <w:rPr>
                <w:i/>
                <w:sz w:val="22"/>
                <w:szCs w:val="22"/>
              </w:rPr>
              <w:t>,</w:t>
            </w:r>
            <w:r w:rsidRPr="001A61D0">
              <w:rPr>
                <w:i/>
                <w:sz w:val="22"/>
                <w:szCs w:val="22"/>
                <w:vertAlign w:val="subscript"/>
              </w:rPr>
              <w:t xml:space="preserve"> 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сульфати, хлориди, магній, амоній сольовий, нітрити</w:t>
            </w:r>
          </w:p>
        </w:tc>
      </w:tr>
      <w:tr w:rsidR="002D1B55" w:rsidRPr="001A61D0" w:rsidTr="00D255B5">
        <w:trPr>
          <w:trHeight w:val="1449"/>
          <w:jc w:val="center"/>
        </w:trPr>
        <w:tc>
          <w:tcPr>
            <w:tcW w:w="1816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b/>
                <w:i/>
                <w:sz w:val="22"/>
                <w:szCs w:val="22"/>
              </w:rPr>
              <w:t xml:space="preserve">Басейн р.Приазов’я  </w:t>
            </w:r>
            <w:r w:rsidRPr="001A61D0">
              <w:rPr>
                <w:i/>
                <w:sz w:val="22"/>
                <w:szCs w:val="22"/>
              </w:rPr>
              <w:t xml:space="preserve">(об’єкт господарсько-побутового призначення) </w:t>
            </w:r>
          </w:p>
        </w:tc>
        <w:tc>
          <w:tcPr>
            <w:tcW w:w="1135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173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1948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186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384</w:t>
            </w:r>
          </w:p>
        </w:tc>
        <w:tc>
          <w:tcPr>
            <w:tcW w:w="2002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Залізо заг., сухий залишок, БСК</w:t>
            </w:r>
            <w:r w:rsidRPr="001A61D0">
              <w:rPr>
                <w:i/>
                <w:sz w:val="22"/>
                <w:szCs w:val="22"/>
                <w:vertAlign w:val="subscript"/>
              </w:rPr>
              <w:t>5</w:t>
            </w:r>
            <w:r w:rsidRPr="001A61D0">
              <w:rPr>
                <w:i/>
                <w:sz w:val="22"/>
                <w:szCs w:val="22"/>
              </w:rPr>
              <w:t>, хлориди, ХСК, сульфати,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 xml:space="preserve">марганець </w:t>
            </w:r>
          </w:p>
        </w:tc>
      </w:tr>
      <w:tr w:rsidR="002D1B55" w:rsidRPr="001A61D0" w:rsidTr="00D255B5">
        <w:trPr>
          <w:jc w:val="center"/>
        </w:trPr>
        <w:tc>
          <w:tcPr>
            <w:tcW w:w="1816" w:type="dxa"/>
          </w:tcPr>
          <w:p w:rsidR="002D1B55" w:rsidRPr="001A61D0" w:rsidRDefault="002D1B55" w:rsidP="00D255B5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Басейн р. Самара</w:t>
            </w:r>
          </w:p>
          <w:p w:rsidR="002D1B55" w:rsidRPr="001A61D0" w:rsidRDefault="002D1B55" w:rsidP="00D255B5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 xml:space="preserve">( р.Дніпро)                                                        </w:t>
            </w:r>
            <w:r w:rsidRPr="001A61D0">
              <w:rPr>
                <w:sz w:val="22"/>
                <w:szCs w:val="22"/>
              </w:rPr>
              <w:t xml:space="preserve"> </w:t>
            </w:r>
            <w:r w:rsidRPr="001A61D0">
              <w:rPr>
                <w:i/>
                <w:sz w:val="22"/>
                <w:szCs w:val="22"/>
              </w:rPr>
              <w:t>(об’єкт рибо-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b/>
                <w:i/>
              </w:rPr>
            </w:pPr>
            <w:r w:rsidRPr="001A61D0">
              <w:rPr>
                <w:i/>
                <w:sz w:val="22"/>
                <w:szCs w:val="22"/>
              </w:rPr>
              <w:t>господарського призначення )</w:t>
            </w:r>
          </w:p>
        </w:tc>
        <w:tc>
          <w:tcPr>
            <w:tcW w:w="1135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173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1948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16</w:t>
            </w:r>
          </w:p>
        </w:tc>
        <w:tc>
          <w:tcPr>
            <w:tcW w:w="1860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512</w:t>
            </w:r>
          </w:p>
        </w:tc>
        <w:tc>
          <w:tcPr>
            <w:tcW w:w="2002" w:type="dxa"/>
          </w:tcPr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Залізо заг.,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магній, БСК</w:t>
            </w:r>
            <w:r w:rsidRPr="001A61D0">
              <w:rPr>
                <w:i/>
                <w:sz w:val="22"/>
                <w:szCs w:val="22"/>
                <w:vertAlign w:val="subscript"/>
              </w:rPr>
              <w:t>5,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марганець, мідь, сульфати,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Алюміній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хлориди, хром</w:t>
            </w:r>
            <w:r w:rsidRPr="001A61D0">
              <w:rPr>
                <w:i/>
                <w:sz w:val="22"/>
                <w:szCs w:val="22"/>
                <w:vertAlign w:val="superscript"/>
              </w:rPr>
              <w:t>6+</w:t>
            </w:r>
            <w:r w:rsidRPr="001A61D0">
              <w:rPr>
                <w:i/>
                <w:sz w:val="22"/>
                <w:szCs w:val="22"/>
              </w:rPr>
              <w:t>,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цинк, кальцій,</w:t>
            </w:r>
          </w:p>
          <w:p w:rsidR="002D1B55" w:rsidRPr="001A61D0" w:rsidRDefault="002D1B55" w:rsidP="00D255B5">
            <w:pPr>
              <w:widowControl w:val="0"/>
              <w:autoSpaceDE w:val="0"/>
              <w:autoSpaceDN w:val="0"/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 xml:space="preserve">нафтопродукти </w:t>
            </w:r>
          </w:p>
        </w:tc>
      </w:tr>
    </w:tbl>
    <w:p w:rsidR="002D1B55" w:rsidRPr="001A61D0" w:rsidRDefault="002D1B55" w:rsidP="00DB6CF6">
      <w:pPr>
        <w:pStyle w:val="Contents"/>
        <w:ind w:right="0"/>
        <w:outlineLvl w:val="0"/>
        <w:rPr>
          <w:noProof/>
          <w:lang w:val="uk-UA"/>
        </w:rPr>
      </w:pPr>
    </w:p>
    <w:p w:rsidR="002D1B55" w:rsidRPr="001A61D0" w:rsidRDefault="002D1B55" w:rsidP="00DB6CF6">
      <w:pPr>
        <w:pStyle w:val="Contents"/>
        <w:ind w:right="0"/>
        <w:outlineLvl w:val="0"/>
        <w:rPr>
          <w:noProof/>
          <w:lang w:val="uk-UA"/>
        </w:rPr>
      </w:pPr>
    </w:p>
    <w:p w:rsidR="002D1B55" w:rsidRPr="001A61D0" w:rsidRDefault="002D1B55" w:rsidP="00DB6CF6">
      <w:pPr>
        <w:pStyle w:val="Contents"/>
        <w:ind w:right="0"/>
        <w:outlineLvl w:val="0"/>
        <w:rPr>
          <w:noProof/>
          <w:lang w:val="uk-UA"/>
        </w:rPr>
      </w:pPr>
      <w:r w:rsidRPr="001A61D0">
        <w:rPr>
          <w:noProof/>
          <w:lang w:val="uk-UA"/>
        </w:rPr>
        <w:t>8. Земельні ресурси</w:t>
      </w:r>
      <w:bookmarkEnd w:id="16"/>
    </w:p>
    <w:p w:rsidR="002D1B55" w:rsidRPr="001A61D0" w:rsidRDefault="002D1B55" w:rsidP="00DB6CF6">
      <w:pPr>
        <w:pStyle w:val="Contents"/>
        <w:ind w:right="0"/>
        <w:outlineLvl w:val="0"/>
        <w:rPr>
          <w:noProof/>
          <w:lang w:val="uk-UA"/>
        </w:rPr>
      </w:pPr>
    </w:p>
    <w:p w:rsidR="002D1B55" w:rsidRPr="001A61D0" w:rsidRDefault="002D1B55" w:rsidP="00DB6CF6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Структура земельного фонду регіону</w:t>
      </w:r>
    </w:p>
    <w:p w:rsidR="002D1B55" w:rsidRPr="001A61D0" w:rsidRDefault="002D1B55" w:rsidP="00DB6CF6">
      <w:pPr>
        <w:pStyle w:val="ab"/>
        <w:ind w:right="0"/>
        <w:jc w:val="right"/>
        <w:rPr>
          <w:b w:val="0"/>
          <w:bCs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18</w:t>
      </w:r>
    </w:p>
    <w:tbl>
      <w:tblPr>
        <w:tblW w:w="983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3"/>
        <w:gridCol w:w="988"/>
        <w:gridCol w:w="1095"/>
        <w:gridCol w:w="997"/>
        <w:gridCol w:w="1134"/>
        <w:gridCol w:w="1083"/>
        <w:gridCol w:w="1134"/>
      </w:tblGrid>
      <w:tr w:rsidR="002D1B55" w:rsidRPr="001A61D0" w:rsidTr="00DA2EFA">
        <w:trPr>
          <w:cantSplit/>
          <w:trHeight w:val="330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Основні види земель та угідь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DA2EFA">
        <w:trPr>
          <w:cantSplit/>
          <w:trHeight w:val="330"/>
          <w:jc w:val="center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rPr>
                <w:i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усього, тис. га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% до загальної площі території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усього,</w:t>
            </w:r>
          </w:p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тис. 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% до загальної площі території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усього, тис. 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% до загальної площі території</w:t>
            </w:r>
          </w:p>
        </w:tc>
      </w:tr>
      <w:tr w:rsidR="002D1B55" w:rsidRPr="001A61D0" w:rsidTr="00DA2EFA">
        <w:trPr>
          <w:cantSplit/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7</w:t>
            </w:r>
          </w:p>
        </w:tc>
      </w:tr>
      <w:tr w:rsidR="002D1B55" w:rsidRPr="001A61D0" w:rsidTr="00DA2EFA">
        <w:trPr>
          <w:trHeight w:val="195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Загальна територія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2651,7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 тому числі: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</w:tr>
      <w:tr w:rsidR="002D1B55" w:rsidRPr="001A61D0" w:rsidTr="00DA2EFA">
        <w:trPr>
          <w:trHeight w:val="58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1.</w:t>
            </w:r>
            <w:r w:rsidRPr="001A61D0">
              <w:rPr>
                <w:sz w:val="22"/>
                <w:szCs w:val="22"/>
              </w:rPr>
              <w:t xml:space="preserve"> Сільськогосподарські угіддя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2041,5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77,0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77,0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77,0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 них: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рілля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1653,1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62,3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62,3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62,3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перелоги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0,003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багаторічні </w:t>
            </w:r>
          </w:p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насадження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57,9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сіножаті</w:t>
            </w:r>
          </w:p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і пасовища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329,8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12,4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2.</w:t>
            </w:r>
            <w:r w:rsidRPr="001A61D0">
              <w:rPr>
                <w:sz w:val="22"/>
                <w:szCs w:val="22"/>
              </w:rPr>
              <w:t xml:space="preserve"> Ліси і інші лісовкриті площі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204,0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204,1</w:t>
            </w:r>
          </w:p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7,7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 них вкриті лісовою рослинністю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7,1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b/>
                <w:sz w:val="22"/>
                <w:szCs w:val="22"/>
              </w:rPr>
              <w:t>3.</w:t>
            </w:r>
            <w:r w:rsidRPr="001A61D0">
              <w:rPr>
                <w:sz w:val="22"/>
                <w:szCs w:val="22"/>
              </w:rPr>
              <w:t xml:space="preserve"> Забудовані землі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199,7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7,5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4.</w:t>
            </w:r>
            <w:r w:rsidRPr="001A61D0">
              <w:rPr>
                <w:sz w:val="22"/>
                <w:szCs w:val="22"/>
              </w:rPr>
              <w:t xml:space="preserve"> Відкриті заболочені землі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5.</w:t>
            </w:r>
            <w:r w:rsidRPr="001A61D0">
              <w:rPr>
                <w:sz w:val="22"/>
                <w:szCs w:val="22"/>
              </w:rPr>
              <w:t xml:space="preserve"> Відкриті землі без рослинного покриву або з незначним рослинним покривом (піски, яри, землі, зайняті зсувами, щебенем, галькою, голими скелями)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100,4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3,8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6.</w:t>
            </w:r>
            <w:r w:rsidRPr="001A61D0">
              <w:rPr>
                <w:sz w:val="22"/>
                <w:szCs w:val="22"/>
              </w:rPr>
              <w:t xml:space="preserve"> Інші землі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3,6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>Усього земель (суша)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2609,3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98,4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98,4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98,4</w:t>
            </w:r>
          </w:p>
        </w:tc>
      </w:tr>
      <w:tr w:rsidR="002D1B55" w:rsidRPr="001A61D0" w:rsidTr="00DA2EFA">
        <w:trPr>
          <w:trHeight w:val="330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>Території, що покриті поверхневими  водами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</w:tr>
    </w:tbl>
    <w:p w:rsidR="002D1B55" w:rsidRPr="001A61D0" w:rsidRDefault="002D1B55" w:rsidP="002535CB">
      <w:pPr>
        <w:spacing w:before="0" w:after="0"/>
        <w:rPr>
          <w:i/>
          <w:sz w:val="28"/>
          <w:szCs w:val="28"/>
        </w:rPr>
      </w:pPr>
    </w:p>
    <w:p w:rsidR="002D1B55" w:rsidRPr="001A61D0" w:rsidRDefault="002D1B55" w:rsidP="005D3707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Порушені, відпрацьовані землі та їх рекультивація</w:t>
      </w:r>
    </w:p>
    <w:p w:rsidR="002D1B55" w:rsidRPr="001A61D0" w:rsidRDefault="002D1B55" w:rsidP="005D3707">
      <w:pPr>
        <w:pStyle w:val="ab"/>
        <w:ind w:right="0"/>
        <w:jc w:val="right"/>
        <w:rPr>
          <w:b w:val="0"/>
          <w:bCs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19</w:t>
      </w:r>
    </w:p>
    <w:tbl>
      <w:tblPr>
        <w:tblW w:w="4902" w:type="pct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6"/>
        <w:gridCol w:w="1493"/>
        <w:gridCol w:w="1801"/>
        <w:gridCol w:w="2340"/>
      </w:tblGrid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Землі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  <w:u w:val="single"/>
              </w:rPr>
              <w:t>2014</w:t>
            </w:r>
            <w:r w:rsidRPr="001A61D0">
              <w:rPr>
                <w:sz w:val="22"/>
                <w:szCs w:val="22"/>
              </w:rPr>
              <w:t xml:space="preserve"> рік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  <w:rPr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2015 рік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  <w:u w:val="single"/>
              </w:rPr>
              <w:t>2016</w:t>
            </w:r>
            <w:r w:rsidRPr="001A61D0">
              <w:rPr>
                <w:sz w:val="22"/>
                <w:szCs w:val="22"/>
              </w:rPr>
              <w:t xml:space="preserve"> рік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2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Порушені, тис. га 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25,116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25,131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25,076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% до загальної площі території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Відпрацьовані, тис. га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5,536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4,597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4,935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% до загальної площі території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Рекультивовані, тис. га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hd w:val="clear" w:color="auto" w:fill="FFFFFF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0,153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hd w:val="clear" w:color="auto" w:fill="FFFFFF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0,036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0,0398</w:t>
            </w:r>
          </w:p>
        </w:tc>
      </w:tr>
      <w:tr w:rsidR="002D1B55" w:rsidRPr="001A61D0" w:rsidTr="002535CB">
        <w:tc>
          <w:tcPr>
            <w:tcW w:w="2084" w:type="pct"/>
          </w:tcPr>
          <w:p w:rsidR="002D1B55" w:rsidRPr="001A61D0" w:rsidRDefault="002D1B55" w:rsidP="002535CB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% до загальної площі території</w:t>
            </w:r>
          </w:p>
        </w:tc>
        <w:tc>
          <w:tcPr>
            <w:tcW w:w="773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0,005</w:t>
            </w:r>
          </w:p>
        </w:tc>
        <w:tc>
          <w:tcPr>
            <w:tcW w:w="932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11" w:type="pct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</w:rPr>
              <w:t>-</w:t>
            </w:r>
          </w:p>
        </w:tc>
      </w:tr>
    </w:tbl>
    <w:p w:rsidR="002D1B55" w:rsidRPr="001A61D0" w:rsidRDefault="002D1B55" w:rsidP="005D3707">
      <w:pPr>
        <w:spacing w:before="0" w:after="0"/>
        <w:jc w:val="center"/>
        <w:rPr>
          <w:i/>
          <w:iCs/>
          <w:sz w:val="28"/>
          <w:szCs w:val="28"/>
        </w:rPr>
      </w:pPr>
    </w:p>
    <w:p w:rsidR="002D1B55" w:rsidRPr="001A61D0" w:rsidRDefault="002D1B55" w:rsidP="005D3707">
      <w:pPr>
        <w:spacing w:before="0" w:after="0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>Консервація деградованих і малопродуктивних земель за звітний  рік</w:t>
      </w:r>
    </w:p>
    <w:p w:rsidR="002D1B55" w:rsidRPr="001A61D0" w:rsidRDefault="002D1B55" w:rsidP="005D3707">
      <w:pPr>
        <w:pStyle w:val="ab"/>
        <w:ind w:right="0"/>
        <w:jc w:val="right"/>
        <w:rPr>
          <w:b w:val="0"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20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2"/>
        <w:gridCol w:w="1352"/>
        <w:gridCol w:w="1349"/>
        <w:gridCol w:w="1356"/>
        <w:gridCol w:w="1521"/>
        <w:gridCol w:w="1440"/>
        <w:gridCol w:w="1440"/>
      </w:tblGrid>
      <w:tr w:rsidR="002D1B55" w:rsidRPr="001A61D0" w:rsidTr="00DA2EFA">
        <w:trPr>
          <w:cantSplit/>
        </w:trPr>
        <w:tc>
          <w:tcPr>
            <w:tcW w:w="2162" w:type="dxa"/>
            <w:vMerge w:val="restart"/>
          </w:tcPr>
          <w:p w:rsidR="002D1B55" w:rsidRPr="001A61D0" w:rsidRDefault="002D1B55" w:rsidP="002535CB">
            <w:pPr>
              <w:pStyle w:val="af0"/>
              <w:tabs>
                <w:tab w:val="clear" w:pos="0"/>
                <w:tab w:val="clear" w:pos="959"/>
                <w:tab w:val="clear" w:pos="1918"/>
                <w:tab w:val="clear" w:pos="2877"/>
                <w:tab w:val="clear" w:pos="3836"/>
                <w:tab w:val="clear" w:pos="4795"/>
                <w:tab w:val="clear" w:pos="5754"/>
                <w:tab w:val="clear" w:pos="6713"/>
                <w:tab w:val="clear" w:pos="7672"/>
                <w:tab w:val="clear" w:pos="8631"/>
                <w:tab w:val="clear" w:pos="959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1D0">
              <w:rPr>
                <w:rFonts w:ascii="Times New Roman" w:hAnsi="Times New Roman"/>
                <w:sz w:val="22"/>
                <w:szCs w:val="22"/>
              </w:rPr>
              <w:t>Види земель</w:t>
            </w:r>
          </w:p>
        </w:tc>
        <w:tc>
          <w:tcPr>
            <w:tcW w:w="2701" w:type="dxa"/>
            <w:gridSpan w:val="2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 на початок року</w:t>
            </w:r>
          </w:p>
        </w:tc>
        <w:tc>
          <w:tcPr>
            <w:tcW w:w="2877" w:type="dxa"/>
            <w:gridSpan w:val="2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Проведено консервацію</w:t>
            </w:r>
          </w:p>
        </w:tc>
        <w:tc>
          <w:tcPr>
            <w:tcW w:w="2880" w:type="dxa"/>
            <w:gridSpan w:val="2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Потребують консервації</w:t>
            </w:r>
          </w:p>
        </w:tc>
      </w:tr>
      <w:tr w:rsidR="002D1B55" w:rsidRPr="001A61D0" w:rsidTr="00DA2EFA">
        <w:trPr>
          <w:cantSplit/>
        </w:trPr>
        <w:tc>
          <w:tcPr>
            <w:tcW w:w="2162" w:type="dxa"/>
            <w:vMerge/>
          </w:tcPr>
          <w:p w:rsidR="002D1B55" w:rsidRPr="001A61D0" w:rsidRDefault="002D1B55" w:rsidP="002535CB">
            <w:pPr>
              <w:spacing w:before="0" w:after="0"/>
            </w:pPr>
          </w:p>
        </w:tc>
        <w:tc>
          <w:tcPr>
            <w:tcW w:w="1352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га</w:t>
            </w:r>
          </w:p>
        </w:tc>
        <w:tc>
          <w:tcPr>
            <w:tcW w:w="1349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 до зага-льної площі території</w:t>
            </w:r>
          </w:p>
        </w:tc>
        <w:tc>
          <w:tcPr>
            <w:tcW w:w="1356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га</w:t>
            </w:r>
          </w:p>
        </w:tc>
        <w:tc>
          <w:tcPr>
            <w:tcW w:w="1521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 до зага-льної площі території</w:t>
            </w:r>
          </w:p>
        </w:tc>
        <w:tc>
          <w:tcPr>
            <w:tcW w:w="1440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га</w:t>
            </w:r>
          </w:p>
        </w:tc>
        <w:tc>
          <w:tcPr>
            <w:tcW w:w="1440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 до зага-льної площі території</w:t>
            </w:r>
          </w:p>
        </w:tc>
      </w:tr>
      <w:tr w:rsidR="002D1B55" w:rsidRPr="001A61D0" w:rsidTr="00DA2EFA">
        <w:tc>
          <w:tcPr>
            <w:tcW w:w="2162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352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349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356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521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DA2EFA">
        <w:tc>
          <w:tcPr>
            <w:tcW w:w="2162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Землі тимчасової консервації</w:t>
            </w:r>
          </w:p>
        </w:tc>
        <w:tc>
          <w:tcPr>
            <w:tcW w:w="1352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5,6</w:t>
            </w:r>
          </w:p>
        </w:tc>
        <w:tc>
          <w:tcPr>
            <w:tcW w:w="1349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356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21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1440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5D3707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5D3707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Водоохоронні зони та прибережні захисні смуги водних об’єктів регіону</w:t>
      </w:r>
    </w:p>
    <w:p w:rsidR="002D1B55" w:rsidRPr="001A61D0" w:rsidRDefault="002D1B55" w:rsidP="005D3707">
      <w:pPr>
        <w:spacing w:before="0" w:after="0"/>
        <w:jc w:val="right"/>
        <w:rPr>
          <w:i/>
          <w:sz w:val="22"/>
          <w:szCs w:val="22"/>
        </w:rPr>
      </w:pPr>
      <w:r w:rsidRPr="001A61D0">
        <w:rPr>
          <w:i/>
          <w:sz w:val="28"/>
          <w:szCs w:val="28"/>
        </w:rPr>
        <w:t xml:space="preserve"> </w:t>
      </w:r>
      <w:r w:rsidRPr="001A61D0">
        <w:rPr>
          <w:i/>
          <w:sz w:val="22"/>
          <w:szCs w:val="22"/>
        </w:rPr>
        <w:t xml:space="preserve">Таблиця 21 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2694"/>
      </w:tblGrid>
      <w:tr w:rsidR="002D1B55" w:rsidRPr="001A61D0" w:rsidTr="00172AFB">
        <w:trPr>
          <w:trHeight w:val="389"/>
        </w:trPr>
        <w:tc>
          <w:tcPr>
            <w:tcW w:w="7938" w:type="dxa"/>
            <w:vMerge w:val="restart"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2694" w:type="dxa"/>
          </w:tcPr>
          <w:p w:rsidR="002D1B55" w:rsidRPr="001A61D0" w:rsidRDefault="002D1B55" w:rsidP="002535CB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роками</w:t>
            </w:r>
          </w:p>
        </w:tc>
      </w:tr>
      <w:tr w:rsidR="002D1B55" w:rsidRPr="001A61D0" w:rsidTr="00172AFB">
        <w:trPr>
          <w:trHeight w:val="356"/>
        </w:trPr>
        <w:tc>
          <w:tcPr>
            <w:tcW w:w="7938" w:type="dxa"/>
            <w:vMerge/>
          </w:tcPr>
          <w:p w:rsidR="002D1B55" w:rsidRPr="001A61D0" w:rsidRDefault="002D1B55" w:rsidP="002535CB">
            <w:pPr>
              <w:spacing w:before="0" w:after="0"/>
              <w:jc w:val="center"/>
            </w:pPr>
          </w:p>
        </w:tc>
        <w:tc>
          <w:tcPr>
            <w:tcW w:w="2694" w:type="dxa"/>
          </w:tcPr>
          <w:p w:rsidR="002D1B55" w:rsidRPr="001A61D0" w:rsidRDefault="002D1B55" w:rsidP="002535CB">
            <w:pPr>
              <w:spacing w:before="0" w:after="0"/>
              <w:jc w:val="center"/>
              <w:rPr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2016</w:t>
            </w:r>
            <w:r w:rsidRPr="001A61D0">
              <w:rPr>
                <w:sz w:val="22"/>
                <w:szCs w:val="22"/>
              </w:rPr>
              <w:t xml:space="preserve"> рік</w:t>
            </w:r>
          </w:p>
        </w:tc>
      </w:tr>
      <w:tr w:rsidR="002D1B55" w:rsidRPr="001A61D0" w:rsidTr="00172AFB">
        <w:trPr>
          <w:trHeight w:val="533"/>
        </w:trPr>
        <w:tc>
          <w:tcPr>
            <w:tcW w:w="7938" w:type="dxa"/>
            <w:vMerge w:val="restart"/>
          </w:tcPr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Загальна площа встановлених водоохоронних зон водних об’єктів, га</w:t>
            </w:r>
          </w:p>
          <w:p w:rsidR="002D1B55" w:rsidRPr="001A61D0" w:rsidRDefault="002D1B55" w:rsidP="002535CB">
            <w:pPr>
              <w:spacing w:before="0" w:after="0"/>
            </w:pPr>
          </w:p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>з них:  які внесено до державного</w:t>
            </w:r>
          </w:p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земельного кадастру</w:t>
            </w:r>
          </w:p>
        </w:tc>
        <w:tc>
          <w:tcPr>
            <w:tcW w:w="2694" w:type="dxa"/>
          </w:tcPr>
          <w:p w:rsidR="002D1B55" w:rsidRPr="001A61D0" w:rsidRDefault="002D1B55" w:rsidP="002535CB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45,75</w:t>
            </w:r>
          </w:p>
        </w:tc>
      </w:tr>
      <w:tr w:rsidR="002D1B55" w:rsidRPr="001A61D0" w:rsidTr="00172AFB">
        <w:trPr>
          <w:trHeight w:val="473"/>
        </w:trPr>
        <w:tc>
          <w:tcPr>
            <w:tcW w:w="7938" w:type="dxa"/>
            <w:vMerge/>
          </w:tcPr>
          <w:p w:rsidR="002D1B55" w:rsidRPr="001A61D0" w:rsidRDefault="002D1B55" w:rsidP="002535CB">
            <w:pPr>
              <w:spacing w:before="0" w:after="0"/>
            </w:pPr>
          </w:p>
        </w:tc>
        <w:tc>
          <w:tcPr>
            <w:tcW w:w="2694" w:type="dxa"/>
          </w:tcPr>
          <w:p w:rsidR="002D1B55" w:rsidRPr="001A61D0" w:rsidRDefault="002D1B55" w:rsidP="002535CB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2D1B55" w:rsidRPr="001A61D0" w:rsidTr="00172AFB">
        <w:trPr>
          <w:trHeight w:val="577"/>
        </w:trPr>
        <w:tc>
          <w:tcPr>
            <w:tcW w:w="7938" w:type="dxa"/>
            <w:vMerge w:val="restart"/>
          </w:tcPr>
          <w:p w:rsidR="002D1B55" w:rsidRPr="001A61D0" w:rsidRDefault="002D1B55" w:rsidP="002535CB">
            <w:pPr>
              <w:spacing w:before="0" w:after="0"/>
              <w:rPr>
                <w:vertAlign w:val="superscript"/>
              </w:rPr>
            </w:pPr>
            <w:r w:rsidRPr="001A61D0">
              <w:rPr>
                <w:sz w:val="22"/>
                <w:szCs w:val="22"/>
              </w:rPr>
              <w:t>Загальна площа прибережних захисних смуг водних об’єктів, га</w:t>
            </w:r>
            <w:r w:rsidRPr="001A61D0">
              <w:rPr>
                <w:sz w:val="22"/>
                <w:szCs w:val="22"/>
                <w:vertAlign w:val="superscript"/>
              </w:rPr>
              <w:t>*</w:t>
            </w:r>
          </w:p>
          <w:p w:rsidR="002D1B55" w:rsidRPr="001A61D0" w:rsidRDefault="002D1B55" w:rsidP="002535CB">
            <w:pPr>
              <w:spacing w:before="0" w:after="0"/>
            </w:pPr>
          </w:p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з них: які внесено до державного </w:t>
            </w:r>
          </w:p>
          <w:p w:rsidR="002D1B55" w:rsidRPr="001A61D0" w:rsidRDefault="002D1B55" w:rsidP="002535CB">
            <w:pPr>
              <w:spacing w:before="0" w:after="0"/>
            </w:pPr>
            <w:r w:rsidRPr="001A61D0">
              <w:rPr>
                <w:sz w:val="22"/>
                <w:szCs w:val="22"/>
              </w:rPr>
              <w:t>земельного кадастру</w:t>
            </w:r>
          </w:p>
        </w:tc>
        <w:tc>
          <w:tcPr>
            <w:tcW w:w="2694" w:type="dxa"/>
          </w:tcPr>
          <w:p w:rsidR="002D1B55" w:rsidRPr="001A61D0" w:rsidRDefault="002D1B55" w:rsidP="002535CB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1663,3</w:t>
            </w:r>
          </w:p>
        </w:tc>
      </w:tr>
      <w:tr w:rsidR="002D1B55" w:rsidRPr="001A61D0" w:rsidTr="00172AFB">
        <w:trPr>
          <w:trHeight w:val="223"/>
        </w:trPr>
        <w:tc>
          <w:tcPr>
            <w:tcW w:w="7938" w:type="dxa"/>
            <w:vMerge/>
            <w:vAlign w:val="center"/>
          </w:tcPr>
          <w:p w:rsidR="002D1B55" w:rsidRPr="001A61D0" w:rsidRDefault="002D1B55" w:rsidP="002535CB">
            <w:pPr>
              <w:spacing w:before="0" w:after="0"/>
            </w:pPr>
          </w:p>
        </w:tc>
        <w:tc>
          <w:tcPr>
            <w:tcW w:w="2694" w:type="dxa"/>
          </w:tcPr>
          <w:p w:rsidR="002D1B55" w:rsidRPr="001A61D0" w:rsidRDefault="002D1B55" w:rsidP="002535CB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535,9</w:t>
            </w:r>
          </w:p>
        </w:tc>
      </w:tr>
    </w:tbl>
    <w:p w:rsidR="002D1B55" w:rsidRPr="001A61D0" w:rsidRDefault="002D1B55" w:rsidP="00930DD0">
      <w:pPr>
        <w:autoSpaceDE w:val="0"/>
        <w:autoSpaceDN w:val="0"/>
        <w:adjustRightInd w:val="0"/>
        <w:spacing w:before="0" w:after="0"/>
        <w:rPr>
          <w:bCs/>
          <w:i/>
          <w:sz w:val="28"/>
          <w:szCs w:val="28"/>
        </w:rPr>
      </w:pPr>
    </w:p>
    <w:p w:rsidR="002D1B55" w:rsidRPr="001A61D0" w:rsidRDefault="002D1B55" w:rsidP="00930DD0">
      <w:pPr>
        <w:autoSpaceDE w:val="0"/>
        <w:autoSpaceDN w:val="0"/>
        <w:adjustRightInd w:val="0"/>
        <w:spacing w:before="0" w:after="0"/>
        <w:rPr>
          <w:bCs/>
          <w:i/>
          <w:sz w:val="28"/>
          <w:szCs w:val="28"/>
        </w:rPr>
      </w:pPr>
    </w:p>
    <w:p w:rsidR="002D1B55" w:rsidRPr="001A61D0" w:rsidRDefault="002D1B55" w:rsidP="00930DD0">
      <w:pPr>
        <w:autoSpaceDE w:val="0"/>
        <w:autoSpaceDN w:val="0"/>
        <w:adjustRightInd w:val="0"/>
        <w:spacing w:before="0" w:after="0"/>
        <w:rPr>
          <w:bCs/>
          <w:i/>
          <w:sz w:val="28"/>
          <w:szCs w:val="28"/>
        </w:rPr>
      </w:pPr>
    </w:p>
    <w:p w:rsidR="002D1B55" w:rsidRPr="001A61D0" w:rsidRDefault="002D1B55" w:rsidP="00930DD0">
      <w:pPr>
        <w:autoSpaceDE w:val="0"/>
        <w:autoSpaceDN w:val="0"/>
        <w:adjustRightInd w:val="0"/>
        <w:spacing w:before="0" w:after="0"/>
        <w:rPr>
          <w:bCs/>
          <w:i/>
          <w:sz w:val="28"/>
          <w:szCs w:val="28"/>
        </w:rPr>
      </w:pPr>
    </w:p>
    <w:p w:rsidR="002D1B55" w:rsidRPr="001A61D0" w:rsidRDefault="002D1B55" w:rsidP="00930DD0">
      <w:pPr>
        <w:autoSpaceDE w:val="0"/>
        <w:autoSpaceDN w:val="0"/>
        <w:adjustRightInd w:val="0"/>
        <w:spacing w:before="0" w:after="0"/>
        <w:rPr>
          <w:bCs/>
          <w:i/>
          <w:sz w:val="28"/>
          <w:szCs w:val="28"/>
        </w:rPr>
      </w:pPr>
    </w:p>
    <w:p w:rsidR="002D1B55" w:rsidRPr="001A61D0" w:rsidRDefault="002D1B55" w:rsidP="005D3707">
      <w:pPr>
        <w:autoSpaceDE w:val="0"/>
        <w:autoSpaceDN w:val="0"/>
        <w:adjustRightInd w:val="0"/>
        <w:spacing w:after="0"/>
        <w:jc w:val="center"/>
        <w:rPr>
          <w:bCs/>
          <w:i/>
          <w:sz w:val="28"/>
          <w:szCs w:val="28"/>
        </w:rPr>
      </w:pPr>
      <w:r w:rsidRPr="001A61D0">
        <w:rPr>
          <w:bCs/>
          <w:i/>
          <w:sz w:val="28"/>
          <w:szCs w:val="28"/>
        </w:rPr>
        <w:t>Поширеність деградаційних процесів</w:t>
      </w:r>
    </w:p>
    <w:p w:rsidR="002D1B55" w:rsidRPr="001A61D0" w:rsidRDefault="002D1B55" w:rsidP="005D3707">
      <w:pPr>
        <w:autoSpaceDE w:val="0"/>
        <w:autoSpaceDN w:val="0"/>
        <w:adjustRightInd w:val="0"/>
        <w:spacing w:after="0"/>
        <w:jc w:val="right"/>
        <w:rPr>
          <w:bCs/>
          <w:i/>
          <w:sz w:val="22"/>
          <w:szCs w:val="22"/>
        </w:rPr>
      </w:pPr>
      <w:r w:rsidRPr="001A61D0">
        <w:rPr>
          <w:bCs/>
          <w:i/>
          <w:sz w:val="22"/>
          <w:szCs w:val="22"/>
        </w:rPr>
        <w:t>Таблиця 22</w:t>
      </w:r>
    </w:p>
    <w:tbl>
      <w:tblPr>
        <w:tblpPr w:leftFromText="180" w:rightFromText="180" w:bottomFromText="200" w:vertAnchor="text" w:horzAnchor="margin" w:tblpX="-459" w:tblpY="32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1526"/>
        <w:gridCol w:w="1559"/>
        <w:gridCol w:w="1451"/>
        <w:gridCol w:w="1418"/>
      </w:tblGrid>
      <w:tr w:rsidR="002D1B55" w:rsidRPr="001A61D0" w:rsidTr="00172AFB">
        <w:trPr>
          <w:cantSplit/>
          <w:trHeight w:val="367"/>
        </w:trPr>
        <w:tc>
          <w:tcPr>
            <w:tcW w:w="4678" w:type="dxa"/>
            <w:vMerge w:val="restart"/>
            <w:vAlign w:val="center"/>
          </w:tcPr>
          <w:p w:rsidR="002D1B55" w:rsidRPr="00C4731E" w:rsidRDefault="002D1B55" w:rsidP="00172AFB">
            <w:pPr>
              <w:pStyle w:val="5"/>
              <w:spacing w:before="0" w:after="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uk-UA"/>
              </w:rPr>
            </w:pPr>
            <w:r w:rsidRPr="00C4731E">
              <w:rPr>
                <w:rFonts w:ascii="Times New Roman" w:hAnsi="Times New Roman"/>
                <w:b w:val="0"/>
                <w:bCs/>
                <w:sz w:val="22"/>
                <w:szCs w:val="22"/>
                <w:lang w:val="uk-UA"/>
              </w:rPr>
              <w:t>Види деградованих земель</w:t>
            </w:r>
          </w:p>
        </w:tc>
        <w:tc>
          <w:tcPr>
            <w:tcW w:w="5954" w:type="dxa"/>
            <w:gridSpan w:val="4"/>
          </w:tcPr>
          <w:p w:rsidR="002D1B55" w:rsidRPr="001A61D0" w:rsidRDefault="002D1B55" w:rsidP="00172AF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За роками</w:t>
            </w:r>
          </w:p>
        </w:tc>
      </w:tr>
      <w:tr w:rsidR="002D1B55" w:rsidRPr="001A61D0" w:rsidTr="00172AFB">
        <w:trPr>
          <w:cantSplit/>
          <w:trHeight w:val="367"/>
        </w:trPr>
        <w:tc>
          <w:tcPr>
            <w:tcW w:w="4678" w:type="dxa"/>
            <w:vMerge/>
          </w:tcPr>
          <w:p w:rsidR="002D1B55" w:rsidRPr="001A61D0" w:rsidRDefault="002D1B55" w:rsidP="00930DD0">
            <w:pPr>
              <w:spacing w:before="0" w:after="0"/>
              <w:rPr>
                <w:b/>
                <w:bCs/>
                <w:i/>
                <w:iCs/>
              </w:rPr>
            </w:pPr>
          </w:p>
        </w:tc>
        <w:tc>
          <w:tcPr>
            <w:tcW w:w="3085" w:type="dxa"/>
            <w:gridSpan w:val="2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u w:val="single"/>
              </w:rPr>
              <w:t xml:space="preserve">2015 </w:t>
            </w:r>
            <w:r w:rsidRPr="001A61D0">
              <w:rPr>
                <w:sz w:val="22"/>
                <w:szCs w:val="22"/>
              </w:rPr>
              <w:t>рік</w:t>
            </w:r>
          </w:p>
        </w:tc>
        <w:tc>
          <w:tcPr>
            <w:tcW w:w="2869" w:type="dxa"/>
            <w:gridSpan w:val="2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u w:val="single"/>
              </w:rPr>
              <w:t xml:space="preserve">2016 </w:t>
            </w:r>
            <w:r w:rsidRPr="001A61D0">
              <w:rPr>
                <w:sz w:val="22"/>
                <w:szCs w:val="22"/>
              </w:rPr>
              <w:t>рік*</w:t>
            </w:r>
          </w:p>
        </w:tc>
      </w:tr>
      <w:tr w:rsidR="002D1B55" w:rsidRPr="001A61D0" w:rsidTr="00172AFB">
        <w:trPr>
          <w:trHeight w:val="397"/>
        </w:trPr>
        <w:tc>
          <w:tcPr>
            <w:tcW w:w="4678" w:type="dxa"/>
            <w:vMerge/>
          </w:tcPr>
          <w:p w:rsidR="002D1B55" w:rsidRPr="001A61D0" w:rsidRDefault="002D1B55" w:rsidP="00930DD0">
            <w:pPr>
              <w:spacing w:before="0" w:after="0"/>
              <w:rPr>
                <w:b/>
                <w:bCs/>
                <w:i/>
                <w:iCs/>
              </w:rPr>
            </w:pP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 земель, підданих впливу,</w:t>
            </w:r>
          </w:p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тис. га</w:t>
            </w: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% від загальної площі регіону</w:t>
            </w: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 земель, підданих впливу,</w:t>
            </w:r>
          </w:p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тис. га</w:t>
            </w: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% від загальної площі регіону</w:t>
            </w:r>
          </w:p>
        </w:tc>
      </w:tr>
      <w:tr w:rsidR="002D1B55" w:rsidRPr="001A61D0" w:rsidTr="00172AFB">
        <w:trPr>
          <w:trHeight w:val="240"/>
        </w:trPr>
        <w:tc>
          <w:tcPr>
            <w:tcW w:w="4678" w:type="dxa"/>
          </w:tcPr>
          <w:p w:rsidR="002D1B55" w:rsidRPr="00C4731E" w:rsidRDefault="002D1B55" w:rsidP="00930DD0">
            <w:pPr>
              <w:pStyle w:val="5"/>
              <w:spacing w:before="0" w:after="0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uk-UA"/>
              </w:rPr>
            </w:pPr>
            <w:r w:rsidRPr="00C4731E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uk-UA"/>
              </w:rPr>
              <w:t>Дефляційно небезпечні землі (с/г угіддя)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61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Землі (с/г угіддя), піддані водній ерозії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397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Землі (с/г угіддя), піддані сумісній дії водної та вітрової ерозії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171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Землі (с/г угіддя) з кислими ґрунтами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189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Землі (с/г угіддя) із засоленими ґрунтами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07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Землі (с/г угіддя) із солонцюватими ґрунтами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39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Землі (с/г угіддя) із солонцевими комплексами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57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 xml:space="preserve">Землі (с/г угіддя) осолоділі 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75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Землі (с/г угіддя) перезволожені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80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Землі (с/г угіддя) заболочені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255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 xml:space="preserve">Землі (с/г угіддя) кам’янисті 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146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Землі, що піддані зсувам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397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 xml:space="preserve">Землі над породами, що  здатні  до карстування, </w:t>
            </w:r>
          </w:p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у тому числі під ________ од. карстопроявів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397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vertAlign w:val="superscript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Забруднені  землі (с/г угіддя), які не використовуються у с/г виробництві</w:t>
            </w:r>
            <w:r w:rsidRPr="001A61D0">
              <w:rPr>
                <w:color w:val="00000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154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vertAlign w:val="superscript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Землі, що перебувають у стані консервації</w:t>
            </w:r>
            <w:r w:rsidRPr="001A61D0">
              <w:rPr>
                <w:color w:val="00000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3,2</w:t>
            </w: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highlight w:val="red"/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highlight w:val="red"/>
                <w:lang w:eastAsia="en-US"/>
              </w:rPr>
            </w:pPr>
          </w:p>
        </w:tc>
      </w:tr>
      <w:tr w:rsidR="002D1B55" w:rsidRPr="001A61D0" w:rsidTr="00172AFB">
        <w:trPr>
          <w:trHeight w:val="171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Підтоплені землі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  <w:tr w:rsidR="002D1B55" w:rsidRPr="001A61D0" w:rsidTr="00172AFB">
        <w:trPr>
          <w:trHeight w:val="189"/>
        </w:trPr>
        <w:tc>
          <w:tcPr>
            <w:tcW w:w="467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color w:val="000000"/>
                <w:lang w:eastAsia="en-US"/>
              </w:rPr>
            </w:pPr>
            <w:r w:rsidRPr="001A61D0">
              <w:rPr>
                <w:color w:val="000000"/>
                <w:sz w:val="22"/>
                <w:szCs w:val="22"/>
              </w:rPr>
              <w:t>Порушені землі</w:t>
            </w:r>
          </w:p>
        </w:tc>
        <w:tc>
          <w:tcPr>
            <w:tcW w:w="1526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559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51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  <w:tc>
          <w:tcPr>
            <w:tcW w:w="1418" w:type="dxa"/>
          </w:tcPr>
          <w:p w:rsidR="002D1B55" w:rsidRPr="001A61D0" w:rsidRDefault="002D1B55" w:rsidP="00930DD0">
            <w:pPr>
              <w:autoSpaceDE w:val="0"/>
              <w:autoSpaceDN w:val="0"/>
              <w:adjustRightInd w:val="0"/>
              <w:spacing w:before="0" w:after="0"/>
              <w:rPr>
                <w:lang w:eastAsia="en-US"/>
              </w:rPr>
            </w:pPr>
          </w:p>
        </w:tc>
      </w:tr>
    </w:tbl>
    <w:p w:rsidR="002D1B55" w:rsidRPr="001A61D0" w:rsidRDefault="002D1B55" w:rsidP="00930DD0">
      <w:pPr>
        <w:tabs>
          <w:tab w:val="left" w:pos="2355"/>
        </w:tabs>
        <w:spacing w:before="0" w:after="0"/>
        <w:jc w:val="both"/>
        <w:rPr>
          <w:sz w:val="22"/>
          <w:szCs w:val="22"/>
        </w:rPr>
      </w:pPr>
      <w:r w:rsidRPr="001A61D0">
        <w:rPr>
          <w:sz w:val="22"/>
          <w:szCs w:val="22"/>
        </w:rPr>
        <w:t>*-інформація відсутня</w:t>
      </w:r>
    </w:p>
    <w:p w:rsidR="002D1B55" w:rsidRPr="001A61D0" w:rsidRDefault="002D1B55" w:rsidP="00930DD0">
      <w:pPr>
        <w:tabs>
          <w:tab w:val="left" w:pos="2355"/>
        </w:tabs>
        <w:spacing w:before="0" w:after="0"/>
        <w:jc w:val="both"/>
        <w:rPr>
          <w:sz w:val="22"/>
          <w:szCs w:val="22"/>
        </w:rPr>
      </w:pPr>
    </w:p>
    <w:p w:rsidR="002D1B55" w:rsidRPr="001A61D0" w:rsidRDefault="002D1B55" w:rsidP="0004619B">
      <w:pPr>
        <w:spacing w:after="0"/>
        <w:jc w:val="center"/>
        <w:rPr>
          <w:sz w:val="28"/>
          <w:szCs w:val="28"/>
        </w:rPr>
      </w:pPr>
      <w:r w:rsidRPr="001A61D0">
        <w:rPr>
          <w:i/>
          <w:sz w:val="28"/>
          <w:szCs w:val="28"/>
        </w:rPr>
        <w:t>Характеристика ґрунтів за вмістом  гумусу, азоту, фосфору та калію за          результатами агрохімічної паспортизацією (раз на 5 років)*</w:t>
      </w:r>
    </w:p>
    <w:p w:rsidR="002D1B55" w:rsidRPr="001A61D0" w:rsidRDefault="002D1B55" w:rsidP="0004619B">
      <w:pPr>
        <w:tabs>
          <w:tab w:val="left" w:pos="8364"/>
        </w:tabs>
        <w:autoSpaceDE w:val="0"/>
        <w:autoSpaceDN w:val="0"/>
        <w:adjustRightInd w:val="0"/>
        <w:spacing w:before="0" w:after="0"/>
        <w:jc w:val="right"/>
        <w:rPr>
          <w:sz w:val="22"/>
          <w:szCs w:val="22"/>
        </w:rPr>
      </w:pPr>
      <w:r w:rsidRPr="001A61D0">
        <w:rPr>
          <w:bCs/>
          <w:i/>
          <w:sz w:val="28"/>
          <w:szCs w:val="28"/>
        </w:rPr>
        <w:t xml:space="preserve"> </w:t>
      </w:r>
      <w:r w:rsidRPr="001A61D0">
        <w:rPr>
          <w:bCs/>
          <w:i/>
          <w:sz w:val="22"/>
          <w:szCs w:val="22"/>
        </w:rPr>
        <w:t>Таблиця 23</w:t>
      </w:r>
    </w:p>
    <w:p w:rsidR="002D1B55" w:rsidRPr="001A61D0" w:rsidRDefault="002D1B55" w:rsidP="00930DD0">
      <w:pPr>
        <w:spacing w:before="0" w:after="0"/>
        <w:jc w:val="center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>Характеристика ґрунтів за вмістом гумусу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3"/>
        <w:gridCol w:w="1336"/>
        <w:gridCol w:w="1272"/>
        <w:gridCol w:w="1452"/>
        <w:gridCol w:w="1246"/>
        <w:gridCol w:w="1241"/>
        <w:gridCol w:w="2482"/>
      </w:tblGrid>
      <w:tr w:rsidR="002D1B55" w:rsidRPr="001A61D0" w:rsidTr="002A239E">
        <w:tc>
          <w:tcPr>
            <w:tcW w:w="8150" w:type="dxa"/>
            <w:gridSpan w:val="6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Площа ґрунтів, %</w:t>
            </w:r>
          </w:p>
        </w:tc>
        <w:tc>
          <w:tcPr>
            <w:tcW w:w="2482" w:type="dxa"/>
            <w:vMerge w:val="restart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Середньозважений показник, %</w:t>
            </w:r>
          </w:p>
        </w:tc>
      </w:tr>
      <w:tr w:rsidR="002D1B55" w:rsidRPr="001A61D0" w:rsidTr="002A239E">
        <w:tc>
          <w:tcPr>
            <w:tcW w:w="1603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&lt; 1,1</w:t>
            </w:r>
          </w:p>
        </w:tc>
        <w:tc>
          <w:tcPr>
            <w:tcW w:w="133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1,1-2,0</w:t>
            </w:r>
          </w:p>
        </w:tc>
        <w:tc>
          <w:tcPr>
            <w:tcW w:w="127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середній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2,1-3,0</w:t>
            </w:r>
          </w:p>
        </w:tc>
        <w:tc>
          <w:tcPr>
            <w:tcW w:w="145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підвищений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3,1-4,0</w:t>
            </w:r>
          </w:p>
        </w:tc>
        <w:tc>
          <w:tcPr>
            <w:tcW w:w="124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4,1-5,0</w:t>
            </w:r>
          </w:p>
        </w:tc>
        <w:tc>
          <w:tcPr>
            <w:tcW w:w="1241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&gt; 5,0</w:t>
            </w:r>
          </w:p>
        </w:tc>
        <w:tc>
          <w:tcPr>
            <w:tcW w:w="2482" w:type="dxa"/>
            <w:vMerge/>
            <w:vAlign w:val="center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</w:tr>
      <w:tr w:rsidR="002D1B55" w:rsidRPr="001A61D0" w:rsidTr="002A239E">
        <w:tc>
          <w:tcPr>
            <w:tcW w:w="1603" w:type="dxa"/>
            <w:vAlign w:val="bottom"/>
          </w:tcPr>
          <w:p w:rsidR="002D1B55" w:rsidRPr="001A61D0" w:rsidRDefault="002D1B55" w:rsidP="002A239E">
            <w:pPr>
              <w:spacing w:before="0" w:after="0"/>
              <w:jc w:val="right"/>
              <w:rPr>
                <w:bCs/>
              </w:rPr>
            </w:pPr>
          </w:p>
        </w:tc>
        <w:tc>
          <w:tcPr>
            <w:tcW w:w="1336" w:type="dxa"/>
            <w:vAlign w:val="bottom"/>
          </w:tcPr>
          <w:p w:rsidR="002D1B55" w:rsidRPr="001A61D0" w:rsidRDefault="002D1B55" w:rsidP="002A239E">
            <w:pPr>
              <w:spacing w:before="0" w:after="0"/>
              <w:jc w:val="right"/>
              <w:rPr>
                <w:bCs/>
              </w:rPr>
            </w:pPr>
          </w:p>
        </w:tc>
        <w:tc>
          <w:tcPr>
            <w:tcW w:w="127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45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46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41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248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</w:tr>
    </w:tbl>
    <w:p w:rsidR="002D1B55" w:rsidRPr="001A61D0" w:rsidRDefault="002D1B55" w:rsidP="00930DD0">
      <w:pPr>
        <w:spacing w:before="0" w:after="0"/>
        <w:rPr>
          <w:sz w:val="22"/>
          <w:szCs w:val="22"/>
          <w:lang w:eastAsia="en-US"/>
        </w:rPr>
      </w:pPr>
    </w:p>
    <w:p w:rsidR="002D1B55" w:rsidRPr="001A61D0" w:rsidRDefault="002D1B55" w:rsidP="00930DD0">
      <w:pPr>
        <w:spacing w:after="0"/>
        <w:jc w:val="center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>Характеристика ґрунтів за вмістом азоту, що легко гідролізується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731"/>
        <w:gridCol w:w="1919"/>
        <w:gridCol w:w="1940"/>
        <w:gridCol w:w="2482"/>
      </w:tblGrid>
      <w:tr w:rsidR="002D1B55" w:rsidRPr="001A61D0" w:rsidTr="002A239E">
        <w:tc>
          <w:tcPr>
            <w:tcW w:w="8150" w:type="dxa"/>
            <w:gridSpan w:val="4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Площа ґрунтів, %</w:t>
            </w:r>
          </w:p>
        </w:tc>
        <w:tc>
          <w:tcPr>
            <w:tcW w:w="2482" w:type="dxa"/>
            <w:vMerge w:val="restart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Середньозважений показник, мг/кг ґрунту (Корнфілд)</w:t>
            </w:r>
          </w:p>
        </w:tc>
      </w:tr>
      <w:tr w:rsidR="002D1B55" w:rsidRPr="001A61D0" w:rsidTr="002A239E">
        <w:tc>
          <w:tcPr>
            <w:tcW w:w="1560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&lt; 100</w:t>
            </w:r>
          </w:p>
        </w:tc>
        <w:tc>
          <w:tcPr>
            <w:tcW w:w="2731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101,0-150,0</w:t>
            </w:r>
          </w:p>
        </w:tc>
        <w:tc>
          <w:tcPr>
            <w:tcW w:w="1919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середній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151,0-200,0</w:t>
            </w:r>
          </w:p>
        </w:tc>
        <w:tc>
          <w:tcPr>
            <w:tcW w:w="1940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підвищений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&gt; 200</w:t>
            </w:r>
          </w:p>
        </w:tc>
        <w:tc>
          <w:tcPr>
            <w:tcW w:w="2482" w:type="dxa"/>
            <w:vMerge/>
            <w:vAlign w:val="center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</w:tr>
      <w:tr w:rsidR="002D1B55" w:rsidRPr="001A61D0" w:rsidTr="002A239E">
        <w:tc>
          <w:tcPr>
            <w:tcW w:w="1560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731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19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40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482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</w:tr>
    </w:tbl>
    <w:p w:rsidR="002D1B55" w:rsidRPr="001A61D0" w:rsidRDefault="002D1B55" w:rsidP="00063D8A">
      <w:pPr>
        <w:spacing w:before="0" w:after="0"/>
        <w:ind w:right="-567"/>
        <w:jc w:val="both"/>
        <w:rPr>
          <w:lang w:eastAsia="en-US"/>
        </w:rPr>
      </w:pPr>
    </w:p>
    <w:p w:rsidR="002D1B55" w:rsidRPr="001A61D0" w:rsidRDefault="002D1B55" w:rsidP="00930DD0">
      <w:pPr>
        <w:spacing w:before="0" w:after="0"/>
        <w:jc w:val="center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>Характеристика ґрунтів за вмістом азоту за нітрифікаційною здатністю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3"/>
        <w:gridCol w:w="1336"/>
        <w:gridCol w:w="1272"/>
        <w:gridCol w:w="1452"/>
        <w:gridCol w:w="1246"/>
        <w:gridCol w:w="1241"/>
        <w:gridCol w:w="2482"/>
      </w:tblGrid>
      <w:tr w:rsidR="002D1B55" w:rsidRPr="001A61D0" w:rsidTr="002A239E">
        <w:tc>
          <w:tcPr>
            <w:tcW w:w="8150" w:type="dxa"/>
            <w:gridSpan w:val="6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Площа ґрунтів*, %</w:t>
            </w:r>
          </w:p>
        </w:tc>
        <w:tc>
          <w:tcPr>
            <w:tcW w:w="2482" w:type="dxa"/>
            <w:vMerge w:val="restart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Середньозважений показник, мг/кг ґрунту*</w:t>
            </w:r>
          </w:p>
        </w:tc>
      </w:tr>
      <w:tr w:rsidR="002D1B55" w:rsidRPr="001A61D0" w:rsidTr="002A239E">
        <w:tc>
          <w:tcPr>
            <w:tcW w:w="1603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&lt; 5</w:t>
            </w:r>
          </w:p>
        </w:tc>
        <w:tc>
          <w:tcPr>
            <w:tcW w:w="133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5-8</w:t>
            </w:r>
          </w:p>
        </w:tc>
        <w:tc>
          <w:tcPr>
            <w:tcW w:w="127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середній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9-15</w:t>
            </w:r>
          </w:p>
        </w:tc>
        <w:tc>
          <w:tcPr>
            <w:tcW w:w="145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підвищений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16-30</w:t>
            </w:r>
          </w:p>
        </w:tc>
        <w:tc>
          <w:tcPr>
            <w:tcW w:w="124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31-60</w:t>
            </w:r>
          </w:p>
        </w:tc>
        <w:tc>
          <w:tcPr>
            <w:tcW w:w="1241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&gt; 60</w:t>
            </w:r>
          </w:p>
        </w:tc>
        <w:tc>
          <w:tcPr>
            <w:tcW w:w="2482" w:type="dxa"/>
            <w:vMerge/>
            <w:vAlign w:val="center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</w:tr>
      <w:tr w:rsidR="002D1B55" w:rsidRPr="001A61D0" w:rsidTr="002A239E">
        <w:tc>
          <w:tcPr>
            <w:tcW w:w="1603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36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2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52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46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41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482" w:type="dxa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  <w:lang w:eastAsia="en-US"/>
              </w:rPr>
              <w:t>-</w:t>
            </w:r>
          </w:p>
        </w:tc>
      </w:tr>
    </w:tbl>
    <w:p w:rsidR="002D1B55" w:rsidRPr="001A61D0" w:rsidRDefault="002D1B55" w:rsidP="00930DD0">
      <w:pPr>
        <w:spacing w:before="0" w:after="0"/>
        <w:jc w:val="center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>Характеристика ґрунтів за вмістом рухомих сполук фосфору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3"/>
        <w:gridCol w:w="1336"/>
        <w:gridCol w:w="1272"/>
        <w:gridCol w:w="1452"/>
        <w:gridCol w:w="1246"/>
        <w:gridCol w:w="1241"/>
        <w:gridCol w:w="2482"/>
      </w:tblGrid>
      <w:tr w:rsidR="002D1B55" w:rsidRPr="001A61D0" w:rsidTr="002A239E">
        <w:tc>
          <w:tcPr>
            <w:tcW w:w="8150" w:type="dxa"/>
            <w:gridSpan w:val="6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Площа ґрунтів, %</w:t>
            </w:r>
          </w:p>
        </w:tc>
        <w:tc>
          <w:tcPr>
            <w:tcW w:w="2482" w:type="dxa"/>
            <w:vMerge w:val="restart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Середньозважений показник, мг/кг ґрунту (Чиріков)</w:t>
            </w:r>
          </w:p>
        </w:tc>
      </w:tr>
      <w:tr w:rsidR="002D1B55" w:rsidRPr="001A61D0" w:rsidTr="002A239E">
        <w:tc>
          <w:tcPr>
            <w:tcW w:w="1603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&lt; 20</w:t>
            </w:r>
          </w:p>
        </w:tc>
        <w:tc>
          <w:tcPr>
            <w:tcW w:w="133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21-50</w:t>
            </w:r>
          </w:p>
        </w:tc>
        <w:tc>
          <w:tcPr>
            <w:tcW w:w="127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середній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51-100</w:t>
            </w:r>
          </w:p>
        </w:tc>
        <w:tc>
          <w:tcPr>
            <w:tcW w:w="145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підвищений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101-150</w:t>
            </w:r>
          </w:p>
        </w:tc>
        <w:tc>
          <w:tcPr>
            <w:tcW w:w="124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151-200</w:t>
            </w:r>
          </w:p>
        </w:tc>
        <w:tc>
          <w:tcPr>
            <w:tcW w:w="1241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&gt; 200</w:t>
            </w:r>
          </w:p>
        </w:tc>
        <w:tc>
          <w:tcPr>
            <w:tcW w:w="2482" w:type="dxa"/>
            <w:vMerge/>
            <w:vAlign w:val="center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</w:tr>
      <w:tr w:rsidR="002D1B55" w:rsidRPr="001A61D0" w:rsidTr="002A239E">
        <w:tc>
          <w:tcPr>
            <w:tcW w:w="1603" w:type="dxa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  <w:tc>
          <w:tcPr>
            <w:tcW w:w="1336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7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45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46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41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2482" w:type="dxa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</w:tr>
    </w:tbl>
    <w:p w:rsidR="002D1B55" w:rsidRPr="001A61D0" w:rsidRDefault="002D1B55" w:rsidP="00930DD0">
      <w:pPr>
        <w:spacing w:after="0"/>
        <w:jc w:val="center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>Характеристика ґрунтів за вмістом рухомих сполук калію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3"/>
        <w:gridCol w:w="1336"/>
        <w:gridCol w:w="1272"/>
        <w:gridCol w:w="1452"/>
        <w:gridCol w:w="1246"/>
        <w:gridCol w:w="1241"/>
        <w:gridCol w:w="2482"/>
      </w:tblGrid>
      <w:tr w:rsidR="002D1B55" w:rsidRPr="001A61D0" w:rsidTr="002A239E">
        <w:tc>
          <w:tcPr>
            <w:tcW w:w="8150" w:type="dxa"/>
            <w:gridSpan w:val="6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Площа ґрунтів, %</w:t>
            </w:r>
          </w:p>
        </w:tc>
        <w:tc>
          <w:tcPr>
            <w:tcW w:w="2482" w:type="dxa"/>
            <w:vMerge w:val="restart"/>
          </w:tcPr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Середньозважений показник, мг/кг ґрунту (Чиріков)</w:t>
            </w:r>
          </w:p>
        </w:tc>
      </w:tr>
      <w:tr w:rsidR="002D1B55" w:rsidRPr="001A61D0" w:rsidTr="002A239E">
        <w:tc>
          <w:tcPr>
            <w:tcW w:w="1603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≤ 20</w:t>
            </w:r>
          </w:p>
        </w:tc>
        <w:tc>
          <w:tcPr>
            <w:tcW w:w="133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низький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21-40</w:t>
            </w:r>
          </w:p>
        </w:tc>
        <w:tc>
          <w:tcPr>
            <w:tcW w:w="127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середній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41-80</w:t>
            </w:r>
          </w:p>
        </w:tc>
        <w:tc>
          <w:tcPr>
            <w:tcW w:w="1452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підвищений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81-120</w:t>
            </w:r>
          </w:p>
        </w:tc>
        <w:tc>
          <w:tcPr>
            <w:tcW w:w="1246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121-180</w:t>
            </w:r>
          </w:p>
        </w:tc>
        <w:tc>
          <w:tcPr>
            <w:tcW w:w="1241" w:type="dxa"/>
            <w:vAlign w:val="center"/>
          </w:tcPr>
          <w:p w:rsidR="002D1B55" w:rsidRPr="001A61D0" w:rsidRDefault="002D1B55" w:rsidP="002A239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дуже високий</w:t>
            </w:r>
          </w:p>
          <w:p w:rsidR="002D1B55" w:rsidRPr="001A61D0" w:rsidRDefault="002D1B55" w:rsidP="002A239E">
            <w:pPr>
              <w:spacing w:before="0" w:after="0"/>
              <w:jc w:val="center"/>
              <w:rPr>
                <w:lang w:eastAsia="en-US"/>
              </w:rPr>
            </w:pPr>
            <w:r w:rsidRPr="001A61D0">
              <w:rPr>
                <w:sz w:val="22"/>
                <w:szCs w:val="22"/>
              </w:rPr>
              <w:t>&gt; 180</w:t>
            </w:r>
          </w:p>
        </w:tc>
        <w:tc>
          <w:tcPr>
            <w:tcW w:w="2482" w:type="dxa"/>
            <w:vMerge/>
            <w:vAlign w:val="center"/>
          </w:tcPr>
          <w:p w:rsidR="002D1B55" w:rsidRPr="001A61D0" w:rsidRDefault="002D1B55" w:rsidP="002A239E">
            <w:pPr>
              <w:spacing w:before="0" w:after="0"/>
              <w:rPr>
                <w:lang w:eastAsia="en-US"/>
              </w:rPr>
            </w:pPr>
          </w:p>
        </w:tc>
      </w:tr>
      <w:tr w:rsidR="002D1B55" w:rsidRPr="001A61D0" w:rsidTr="002A239E">
        <w:tc>
          <w:tcPr>
            <w:tcW w:w="1603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336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7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45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46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1241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  <w:tc>
          <w:tcPr>
            <w:tcW w:w="2482" w:type="dxa"/>
          </w:tcPr>
          <w:p w:rsidR="002D1B55" w:rsidRPr="001A61D0" w:rsidRDefault="002D1B55" w:rsidP="002A239E">
            <w:pPr>
              <w:spacing w:before="0" w:after="0"/>
              <w:rPr>
                <w:bCs/>
              </w:rPr>
            </w:pPr>
          </w:p>
        </w:tc>
      </w:tr>
    </w:tbl>
    <w:p w:rsidR="002D1B55" w:rsidRPr="001A61D0" w:rsidRDefault="002D1B55" w:rsidP="00063D8A">
      <w:pPr>
        <w:pStyle w:val="Contents"/>
        <w:jc w:val="left"/>
        <w:outlineLvl w:val="0"/>
        <w:rPr>
          <w:b w:val="0"/>
          <w:noProof/>
          <w:sz w:val="22"/>
          <w:szCs w:val="22"/>
          <w:lang w:val="uk-UA"/>
        </w:rPr>
      </w:pPr>
      <w:r w:rsidRPr="001A61D0">
        <w:rPr>
          <w:b w:val="0"/>
          <w:noProof/>
          <w:sz w:val="22"/>
          <w:szCs w:val="22"/>
          <w:lang w:val="uk-UA"/>
        </w:rPr>
        <w:t>*-інформація відсутня</w:t>
      </w:r>
    </w:p>
    <w:p w:rsidR="002D1B55" w:rsidRPr="001A61D0" w:rsidRDefault="002D1B55" w:rsidP="009750D6">
      <w:pPr>
        <w:pStyle w:val="Contents"/>
        <w:outlineLvl w:val="0"/>
        <w:rPr>
          <w:noProof/>
          <w:lang w:val="uk-UA"/>
        </w:rPr>
      </w:pPr>
    </w:p>
    <w:p w:rsidR="002D1B55" w:rsidRPr="001A61D0" w:rsidRDefault="002D1B55" w:rsidP="00203289">
      <w:pPr>
        <w:pStyle w:val="Contents"/>
        <w:ind w:right="0"/>
        <w:rPr>
          <w:noProof/>
          <w:lang w:val="uk-UA"/>
        </w:rPr>
      </w:pPr>
      <w:bookmarkStart w:id="17" w:name="_Toc330300855"/>
      <w:r w:rsidRPr="001A61D0">
        <w:rPr>
          <w:noProof/>
          <w:lang w:val="uk-UA"/>
        </w:rPr>
        <w:t>9. Лісові ресурси</w:t>
      </w:r>
      <w:bookmarkEnd w:id="17"/>
    </w:p>
    <w:p w:rsidR="002D1B55" w:rsidRPr="001A61D0" w:rsidRDefault="002D1B55" w:rsidP="00203289">
      <w:pPr>
        <w:pStyle w:val="Contents"/>
        <w:ind w:right="0"/>
        <w:rPr>
          <w:noProof/>
          <w:lang w:val="uk-UA"/>
        </w:rPr>
      </w:pPr>
    </w:p>
    <w:p w:rsidR="002D1B55" w:rsidRPr="001A61D0" w:rsidRDefault="002D1B55" w:rsidP="00203289">
      <w:pPr>
        <w:spacing w:before="0" w:after="0"/>
        <w:jc w:val="center"/>
        <w:rPr>
          <w:i/>
          <w:iCs/>
          <w:sz w:val="28"/>
          <w:szCs w:val="28"/>
        </w:rPr>
      </w:pPr>
      <w:r>
        <w:rPr>
          <w:i/>
          <w:sz w:val="28"/>
          <w:szCs w:val="28"/>
        </w:rPr>
        <w:t xml:space="preserve">Лісовий фонд </w:t>
      </w:r>
      <w:r w:rsidRPr="001A61D0">
        <w:rPr>
          <w:i/>
          <w:sz w:val="28"/>
          <w:szCs w:val="28"/>
        </w:rPr>
        <w:t xml:space="preserve">регіону </w:t>
      </w:r>
      <w:r w:rsidRPr="001A61D0">
        <w:rPr>
          <w:i/>
          <w:iCs/>
          <w:sz w:val="28"/>
          <w:szCs w:val="28"/>
        </w:rPr>
        <w:t>(станом на 01.01.2017 року)</w:t>
      </w:r>
    </w:p>
    <w:p w:rsidR="002D1B55" w:rsidRPr="001A61D0" w:rsidRDefault="002D1B55" w:rsidP="00203289">
      <w:pPr>
        <w:pStyle w:val="ab"/>
        <w:ind w:right="0"/>
        <w:jc w:val="right"/>
        <w:rPr>
          <w:b w:val="0"/>
          <w:bCs/>
          <w:i/>
          <w:sz w:val="22"/>
          <w:szCs w:val="22"/>
          <w:lang w:val="uk-UA"/>
        </w:rPr>
      </w:pPr>
      <w:r w:rsidRPr="001A61D0">
        <w:rPr>
          <w:b w:val="0"/>
          <w:i/>
          <w:sz w:val="24"/>
          <w:szCs w:val="24"/>
          <w:lang w:val="uk-UA"/>
        </w:rPr>
        <w:t>Таблиця</w:t>
      </w:r>
      <w:r w:rsidRPr="001A61D0">
        <w:rPr>
          <w:b w:val="0"/>
          <w:i/>
          <w:sz w:val="22"/>
          <w:szCs w:val="22"/>
          <w:lang w:val="uk-UA"/>
        </w:rPr>
        <w:t xml:space="preserve"> 24</w:t>
      </w:r>
    </w:p>
    <w:tbl>
      <w:tblPr>
        <w:tblW w:w="1038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4718"/>
        <w:gridCol w:w="1151"/>
        <w:gridCol w:w="1471"/>
        <w:gridCol w:w="1176"/>
        <w:gridCol w:w="1330"/>
      </w:tblGrid>
      <w:tr w:rsidR="002D1B55" w:rsidRPr="001A61D0" w:rsidTr="00876427">
        <w:trPr>
          <w:trHeight w:val="70"/>
        </w:trPr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площа, га</w:t>
            </w: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Вкриті лісовою рослинністю, га</w:t>
            </w: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Загальний запас деревини,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Примітка</w:t>
            </w:r>
          </w:p>
        </w:tc>
      </w:tr>
      <w:tr w:rsidR="002D1B55" w:rsidRPr="001A61D0" w:rsidTr="00876427">
        <w:trPr>
          <w:trHeight w:val="70"/>
        </w:trPr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І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Усього лісового фонду  (сума рядків 1+2)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Усього земель лісогосподарського призначення 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214683,4</w:t>
            </w: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189555,7</w:t>
            </w: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242,30</w:t>
            </w: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trHeight w:val="295"/>
        </w:trPr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 числі: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1.1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державних лісогосподарських підприємств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192098,93</w:t>
            </w: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157429,2</w:t>
            </w: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11102,4</w:t>
            </w: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1.2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комунальних лісогосподарських підприємств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1.3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власників лісів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1.4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не наданих у користування (землі запасу)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72815,5</w:t>
            </w: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60128,3</w:t>
            </w: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242,30</w:t>
            </w: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2.* 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Усього лісових ділянок, розташованих на землях іншого призначення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 числі: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2.1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державних підприємств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2.2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комунальних підприємств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2.3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приватних підприємства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2.4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інших організацій та установ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2.5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власників лісів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2.6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не наданих у користування (землі запасу)</w:t>
            </w:r>
          </w:p>
        </w:tc>
        <w:tc>
          <w:tcPr>
            <w:tcW w:w="1038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471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3.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запас деревини лісового фонду</w:t>
            </w:r>
          </w:p>
        </w:tc>
        <w:tc>
          <w:tcPr>
            <w:tcW w:w="1038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47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76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11102,4</w:t>
            </w:r>
          </w:p>
        </w:tc>
        <w:tc>
          <w:tcPr>
            <w:tcW w:w="1339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4.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Запас деревини у розрахунку на один гектар лісового фонду</w:t>
            </w:r>
          </w:p>
        </w:tc>
        <w:tc>
          <w:tcPr>
            <w:tcW w:w="1038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47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76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0,108</w:t>
            </w:r>
          </w:p>
        </w:tc>
        <w:tc>
          <w:tcPr>
            <w:tcW w:w="1339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5.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Площа лісів у розрахунку на одну особу</w:t>
            </w:r>
          </w:p>
        </w:tc>
        <w:tc>
          <w:tcPr>
            <w:tcW w:w="1038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47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339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6.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Запас деревини у розрахунку на одну особу</w:t>
            </w:r>
          </w:p>
        </w:tc>
        <w:tc>
          <w:tcPr>
            <w:tcW w:w="1038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47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76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339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54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7.</w:t>
            </w:r>
          </w:p>
        </w:tc>
        <w:tc>
          <w:tcPr>
            <w:tcW w:w="482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Лісистість (відношення покритої лісом площі до загальної площі регіону)</w:t>
            </w:r>
          </w:p>
        </w:tc>
        <w:tc>
          <w:tcPr>
            <w:tcW w:w="1038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47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76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339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</w:tbl>
    <w:p w:rsidR="002D1B55" w:rsidRPr="008814C9" w:rsidRDefault="002D1B55" w:rsidP="00876427">
      <w:pPr>
        <w:jc w:val="both"/>
        <w:rPr>
          <w:sz w:val="22"/>
          <w:szCs w:val="22"/>
        </w:rPr>
      </w:pPr>
      <w:r w:rsidRPr="008814C9">
        <w:rPr>
          <w:sz w:val="22"/>
          <w:szCs w:val="22"/>
        </w:rPr>
        <w:t>* пункт 2 повторюється для кожної  категорії цільового  призначення земель, у яких є лісові ділянки.</w:t>
      </w:r>
    </w:p>
    <w:p w:rsidR="002D1B55" w:rsidRPr="001A61D0" w:rsidRDefault="002D1B55" w:rsidP="00876427">
      <w:pPr>
        <w:jc w:val="both"/>
        <w:rPr>
          <w:i/>
        </w:rPr>
      </w:pPr>
    </w:p>
    <w:p w:rsidR="002D1B55" w:rsidRPr="001A61D0" w:rsidRDefault="002D1B55" w:rsidP="00876427">
      <w:pPr>
        <w:jc w:val="both"/>
        <w:rPr>
          <w:i/>
        </w:rPr>
      </w:pPr>
    </w:p>
    <w:p w:rsidR="002D1B55" w:rsidRPr="001A61D0" w:rsidRDefault="002D1B55" w:rsidP="00876427">
      <w:pPr>
        <w:jc w:val="both"/>
        <w:rPr>
          <w:i/>
        </w:rPr>
      </w:pPr>
    </w:p>
    <w:p w:rsidR="002D1B55" w:rsidRPr="001A61D0" w:rsidRDefault="002D1B55" w:rsidP="00203289">
      <w:pPr>
        <w:spacing w:before="0" w:after="0"/>
        <w:jc w:val="center"/>
        <w:rPr>
          <w:i/>
          <w:iCs/>
          <w:sz w:val="28"/>
          <w:szCs w:val="28"/>
        </w:rPr>
      </w:pPr>
      <w:r>
        <w:rPr>
          <w:i/>
          <w:sz w:val="28"/>
          <w:szCs w:val="28"/>
        </w:rPr>
        <w:t xml:space="preserve">Непридатні для використання </w:t>
      </w:r>
      <w:r w:rsidRPr="001A61D0">
        <w:rPr>
          <w:i/>
          <w:sz w:val="28"/>
          <w:szCs w:val="28"/>
        </w:rPr>
        <w:t xml:space="preserve">в сільському господарстві, деградовані і малопродуктивні землі, </w:t>
      </w:r>
      <w:r w:rsidRPr="001A61D0">
        <w:rPr>
          <w:i/>
          <w:iCs/>
          <w:sz w:val="28"/>
          <w:szCs w:val="28"/>
        </w:rPr>
        <w:t xml:space="preserve">можливі для лісорозведення, </w:t>
      </w:r>
    </w:p>
    <w:p w:rsidR="002D1B55" w:rsidRPr="001A61D0" w:rsidRDefault="002D1B55" w:rsidP="00203289">
      <w:pPr>
        <w:spacing w:before="0" w:after="0"/>
        <w:jc w:val="center"/>
        <w:rPr>
          <w:b/>
          <w:i/>
        </w:rPr>
      </w:pPr>
      <w:r w:rsidRPr="001A61D0">
        <w:rPr>
          <w:i/>
          <w:iCs/>
          <w:sz w:val="28"/>
          <w:szCs w:val="28"/>
        </w:rPr>
        <w:t>станом на 01.01.2017 року</w:t>
      </w:r>
    </w:p>
    <w:p w:rsidR="002D1B55" w:rsidRPr="001A61D0" w:rsidRDefault="002D1B55" w:rsidP="00203289">
      <w:pPr>
        <w:pStyle w:val="ab"/>
        <w:ind w:right="0"/>
        <w:jc w:val="right"/>
        <w:rPr>
          <w:b w:val="0"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25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8"/>
        <w:gridCol w:w="850"/>
        <w:gridCol w:w="1361"/>
        <w:gridCol w:w="1569"/>
        <w:gridCol w:w="900"/>
        <w:gridCol w:w="1568"/>
        <w:gridCol w:w="1564"/>
      </w:tblGrid>
      <w:tr w:rsidR="002D1B55" w:rsidRPr="001A61D0" w:rsidTr="00876427">
        <w:trPr>
          <w:cantSplit/>
        </w:trPr>
        <w:tc>
          <w:tcPr>
            <w:tcW w:w="2808" w:type="dxa"/>
            <w:vMerge w:val="restart"/>
          </w:tcPr>
          <w:p w:rsidR="002D1B55" w:rsidRPr="001A61D0" w:rsidRDefault="002D1B55" w:rsidP="00876427">
            <w:pPr>
              <w:pStyle w:val="af0"/>
              <w:tabs>
                <w:tab w:val="clear" w:pos="0"/>
                <w:tab w:val="left" w:pos="708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12" w:type="dxa"/>
            <w:gridSpan w:val="6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Види деградованих і малопродуктивних земель </w:t>
            </w:r>
          </w:p>
        </w:tc>
      </w:tr>
      <w:tr w:rsidR="002D1B55" w:rsidRPr="001A61D0" w:rsidTr="00876427">
        <w:trPr>
          <w:cantSplit/>
        </w:trPr>
        <w:tc>
          <w:tcPr>
            <w:tcW w:w="2808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5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яри</w:t>
            </w:r>
          </w:p>
        </w:tc>
        <w:tc>
          <w:tcPr>
            <w:tcW w:w="136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еродовані балки</w:t>
            </w:r>
          </w:p>
        </w:tc>
        <w:tc>
          <w:tcPr>
            <w:tcW w:w="1569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крутосхили</w:t>
            </w:r>
          </w:p>
        </w:tc>
        <w:tc>
          <w:tcPr>
            <w:tcW w:w="90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піски</w:t>
            </w:r>
          </w:p>
        </w:tc>
        <w:tc>
          <w:tcPr>
            <w:tcW w:w="156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пустирі, галявини</w:t>
            </w:r>
          </w:p>
        </w:tc>
        <w:tc>
          <w:tcPr>
            <w:tcW w:w="1564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кар’єри</w:t>
            </w:r>
          </w:p>
        </w:tc>
      </w:tr>
      <w:tr w:rsidR="002D1B55" w:rsidRPr="001A61D0" w:rsidTr="00876427">
        <w:tc>
          <w:tcPr>
            <w:tcW w:w="280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361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569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56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564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876427">
        <w:tc>
          <w:tcPr>
            <w:tcW w:w="280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Загальна площа, га</w:t>
            </w:r>
          </w:p>
        </w:tc>
        <w:tc>
          <w:tcPr>
            <w:tcW w:w="85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361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9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121,1</w:t>
            </w:r>
          </w:p>
        </w:tc>
        <w:tc>
          <w:tcPr>
            <w:tcW w:w="90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156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1700,51</w:t>
            </w:r>
          </w:p>
        </w:tc>
        <w:tc>
          <w:tcPr>
            <w:tcW w:w="1564" w:type="dxa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c>
          <w:tcPr>
            <w:tcW w:w="280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у тому числі </w:t>
            </w:r>
            <w:r w:rsidRPr="001A61D0">
              <w:rPr>
                <w:iCs/>
                <w:sz w:val="22"/>
                <w:szCs w:val="22"/>
              </w:rPr>
              <w:t>можливі для лісорозведення:</w:t>
            </w:r>
          </w:p>
        </w:tc>
        <w:tc>
          <w:tcPr>
            <w:tcW w:w="85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361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9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0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4" w:type="dxa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c>
          <w:tcPr>
            <w:tcW w:w="2808" w:type="dxa"/>
          </w:tcPr>
          <w:p w:rsidR="002D1B55" w:rsidRPr="001A61D0" w:rsidRDefault="002D1B55" w:rsidP="0087642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посадка лісу</w:t>
            </w:r>
          </w:p>
        </w:tc>
        <w:tc>
          <w:tcPr>
            <w:tcW w:w="85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361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9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121,1</w:t>
            </w:r>
          </w:p>
        </w:tc>
        <w:tc>
          <w:tcPr>
            <w:tcW w:w="90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1700,5</w:t>
            </w:r>
          </w:p>
        </w:tc>
        <w:tc>
          <w:tcPr>
            <w:tcW w:w="1564" w:type="dxa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c>
          <w:tcPr>
            <w:tcW w:w="2808" w:type="dxa"/>
          </w:tcPr>
          <w:p w:rsidR="002D1B55" w:rsidRPr="001A61D0" w:rsidRDefault="002D1B55" w:rsidP="0087642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посів лісу</w:t>
            </w:r>
          </w:p>
        </w:tc>
        <w:tc>
          <w:tcPr>
            <w:tcW w:w="85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361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9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0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564" w:type="dxa"/>
          </w:tcPr>
          <w:p w:rsidR="002D1B55" w:rsidRPr="001A61D0" w:rsidRDefault="002D1B55" w:rsidP="00876427">
            <w:pPr>
              <w:spacing w:before="0" w:after="0"/>
            </w:pPr>
          </w:p>
        </w:tc>
      </w:tr>
    </w:tbl>
    <w:p w:rsidR="002D1B55" w:rsidRPr="001A61D0" w:rsidRDefault="002D1B55" w:rsidP="00F945BF">
      <w:pPr>
        <w:spacing w:before="0" w:after="0"/>
        <w:rPr>
          <w:sz w:val="28"/>
          <w:szCs w:val="28"/>
        </w:rPr>
      </w:pP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Лісовий фонд  регіону в розрізі категорій земель</w:t>
      </w: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 xml:space="preserve"> (станом на 01.01.2017 року)</w:t>
      </w:r>
    </w:p>
    <w:p w:rsidR="002D1B55" w:rsidRPr="001A61D0" w:rsidRDefault="002D1B55" w:rsidP="00203289">
      <w:pPr>
        <w:pStyle w:val="ab"/>
        <w:ind w:right="0"/>
        <w:jc w:val="right"/>
        <w:rPr>
          <w:b w:val="0"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26</w:t>
      </w:r>
    </w:p>
    <w:tbl>
      <w:tblPr>
        <w:tblW w:w="5557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224"/>
        <w:gridCol w:w="965"/>
        <w:gridCol w:w="538"/>
        <w:gridCol w:w="669"/>
        <w:gridCol w:w="751"/>
        <w:gridCol w:w="937"/>
        <w:gridCol w:w="781"/>
        <w:gridCol w:w="772"/>
        <w:gridCol w:w="573"/>
        <w:gridCol w:w="480"/>
        <w:gridCol w:w="579"/>
        <w:gridCol w:w="487"/>
        <w:gridCol w:w="624"/>
        <w:gridCol w:w="826"/>
      </w:tblGrid>
      <w:tr w:rsidR="002D1B55" w:rsidRPr="001A61D0" w:rsidTr="00876427">
        <w:trPr>
          <w:trHeight w:val="213"/>
        </w:trPr>
        <w:tc>
          <w:tcPr>
            <w:tcW w:w="241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571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Міністер-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ства, відомства (постійні лісокорис-тувачі, власники лісів), інші</w:t>
            </w:r>
          </w:p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50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площа, тис.</w:t>
            </w:r>
            <w:r>
              <w:rPr>
                <w:sz w:val="22"/>
                <w:szCs w:val="22"/>
              </w:rPr>
              <w:t xml:space="preserve"> </w:t>
            </w:r>
            <w:r w:rsidRPr="001A61D0">
              <w:rPr>
                <w:sz w:val="22"/>
                <w:szCs w:val="22"/>
              </w:rPr>
              <w:t xml:space="preserve">га </w:t>
            </w:r>
          </w:p>
        </w:tc>
        <w:tc>
          <w:tcPr>
            <w:tcW w:w="2074" w:type="pct"/>
            <w:gridSpan w:val="6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Лісові землі, тис. га</w:t>
            </w:r>
          </w:p>
        </w:tc>
        <w:tc>
          <w:tcPr>
            <w:tcW w:w="1664" w:type="pct"/>
            <w:gridSpan w:val="6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Нелісові землі, тис. га</w:t>
            </w:r>
          </w:p>
        </w:tc>
      </w:tr>
      <w:tr w:rsidR="002D1B55" w:rsidRPr="001A61D0" w:rsidTr="00876427">
        <w:trPr>
          <w:trHeight w:val="610"/>
        </w:trPr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563" w:type="pct"/>
            <w:gridSpan w:val="2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вкриті лісовою рослин-ністю</w:t>
            </w:r>
          </w:p>
        </w:tc>
        <w:tc>
          <w:tcPr>
            <w:tcW w:w="1151" w:type="pct"/>
            <w:gridSpan w:val="3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 вкриті лісовою рослинністю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0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усього лісо-вих зе-мель</w:t>
            </w:r>
          </w:p>
        </w:tc>
        <w:tc>
          <w:tcPr>
            <w:tcW w:w="988" w:type="pct"/>
            <w:gridSpan w:val="4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 сільськогосподарські угіддя</w:t>
            </w:r>
          </w:p>
        </w:tc>
        <w:tc>
          <w:tcPr>
            <w:tcW w:w="291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інші нелі-сові землі</w:t>
            </w:r>
          </w:p>
        </w:tc>
        <w:tc>
          <w:tcPr>
            <w:tcW w:w="385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 нелісо-вих земель</w:t>
            </w:r>
          </w:p>
        </w:tc>
      </w:tr>
      <w:tr w:rsidR="002D1B55" w:rsidRPr="001A61D0" w:rsidTr="00876427">
        <w:trPr>
          <w:cantSplit/>
          <w:trHeight w:val="1466"/>
        </w:trPr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51" w:type="pct"/>
            <w:textDirection w:val="btLr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312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 лісові куль-тури</w:t>
            </w:r>
          </w:p>
        </w:tc>
        <w:tc>
          <w:tcPr>
            <w:tcW w:w="35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незім-кнуті лісові куль-тури</w:t>
            </w:r>
          </w:p>
        </w:tc>
        <w:tc>
          <w:tcPr>
            <w:tcW w:w="43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інші не вкриті лісовою рослин-ністю</w:t>
            </w:r>
          </w:p>
        </w:tc>
        <w:tc>
          <w:tcPr>
            <w:tcW w:w="364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 вкритих лісовою рослин-ністю</w:t>
            </w: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6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сіно-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жаті</w:t>
            </w:r>
          </w:p>
        </w:tc>
        <w:tc>
          <w:tcPr>
            <w:tcW w:w="224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ріл-ля</w:t>
            </w:r>
          </w:p>
        </w:tc>
        <w:tc>
          <w:tcPr>
            <w:tcW w:w="2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пасо-вища</w:t>
            </w:r>
          </w:p>
        </w:tc>
        <w:tc>
          <w:tcPr>
            <w:tcW w:w="22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ра-зом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с/г угідь</w:t>
            </w: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143"/>
        </w:trPr>
        <w:tc>
          <w:tcPr>
            <w:tcW w:w="24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571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5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51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35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437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364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36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</w:tr>
      <w:tr w:rsidR="002D1B55" w:rsidRPr="001A61D0" w:rsidTr="00876427">
        <w:trPr>
          <w:trHeight w:val="143"/>
        </w:trPr>
        <w:tc>
          <w:tcPr>
            <w:tcW w:w="3336" w:type="pct"/>
            <w:gridSpan w:val="9"/>
            <w:vAlign w:val="center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І. Землі лісогосподарського призначення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143"/>
        </w:trPr>
        <w:tc>
          <w:tcPr>
            <w:tcW w:w="24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5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121,8</w:t>
            </w:r>
          </w:p>
        </w:tc>
        <w:tc>
          <w:tcPr>
            <w:tcW w:w="251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97,8</w:t>
            </w:r>
          </w:p>
        </w:tc>
        <w:tc>
          <w:tcPr>
            <w:tcW w:w="312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5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3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4,6</w:t>
            </w:r>
          </w:p>
        </w:tc>
        <w:tc>
          <w:tcPr>
            <w:tcW w:w="364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4,6</w:t>
            </w:r>
          </w:p>
        </w:tc>
        <w:tc>
          <w:tcPr>
            <w:tcW w:w="36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105,2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2,6</w:t>
            </w: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14,1</w:t>
            </w: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16,6</w:t>
            </w:r>
          </w:p>
        </w:tc>
      </w:tr>
      <w:tr w:rsidR="002D1B55" w:rsidRPr="001A61D0" w:rsidTr="00876427">
        <w:trPr>
          <w:trHeight w:val="143"/>
        </w:trPr>
        <w:tc>
          <w:tcPr>
            <w:tcW w:w="3336" w:type="pct"/>
            <w:gridSpan w:val="9"/>
            <w:vAlign w:val="center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ІІ. Землі природно-заповідного  </w:t>
            </w:r>
            <w:r w:rsidRPr="001A61D0">
              <w:rPr>
                <w:color w:val="000000"/>
                <w:sz w:val="22"/>
                <w:szCs w:val="22"/>
              </w:rPr>
              <w:t xml:space="preserve">та іншого природоохоронного </w:t>
            </w:r>
            <w:r w:rsidRPr="001A61D0">
              <w:rPr>
                <w:sz w:val="22"/>
                <w:szCs w:val="22"/>
              </w:rPr>
              <w:t>призначення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77"/>
        </w:trPr>
        <w:tc>
          <w:tcPr>
            <w:tcW w:w="24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5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14,3</w:t>
            </w:r>
          </w:p>
        </w:tc>
        <w:tc>
          <w:tcPr>
            <w:tcW w:w="251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11,0</w:t>
            </w:r>
          </w:p>
        </w:tc>
        <w:tc>
          <w:tcPr>
            <w:tcW w:w="312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5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3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364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36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11,3</w:t>
            </w:r>
          </w:p>
        </w:tc>
        <w:tc>
          <w:tcPr>
            <w:tcW w:w="26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224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2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22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29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38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</w:t>
            </w:r>
          </w:p>
        </w:tc>
      </w:tr>
      <w:tr w:rsidR="002D1B55" w:rsidRPr="001A61D0" w:rsidTr="00876427">
        <w:trPr>
          <w:trHeight w:val="143"/>
        </w:trPr>
        <w:tc>
          <w:tcPr>
            <w:tcW w:w="3336" w:type="pct"/>
            <w:gridSpan w:val="9"/>
            <w:vAlign w:val="center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ІІІ. Землі </w:t>
            </w:r>
            <w:r w:rsidRPr="001A61D0">
              <w:rPr>
                <w:color w:val="000000"/>
                <w:sz w:val="22"/>
                <w:szCs w:val="22"/>
              </w:rPr>
              <w:t xml:space="preserve">промисловості, транспорту, зв'язку, енергетики, оборони та іншого </w:t>
            </w:r>
            <w:r w:rsidRPr="001A61D0">
              <w:rPr>
                <w:sz w:val="22"/>
                <w:szCs w:val="22"/>
              </w:rPr>
              <w:t>призначення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143"/>
        </w:trPr>
        <w:tc>
          <w:tcPr>
            <w:tcW w:w="24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5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150,1</w:t>
            </w:r>
          </w:p>
        </w:tc>
        <w:tc>
          <w:tcPr>
            <w:tcW w:w="251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9,2</w:t>
            </w:r>
          </w:p>
        </w:tc>
        <w:tc>
          <w:tcPr>
            <w:tcW w:w="312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5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3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364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0.0</w:t>
            </w:r>
          </w:p>
        </w:tc>
        <w:tc>
          <w:tcPr>
            <w:tcW w:w="36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9,4</w:t>
            </w:r>
          </w:p>
        </w:tc>
        <w:tc>
          <w:tcPr>
            <w:tcW w:w="26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224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37,3</w:t>
            </w:r>
          </w:p>
        </w:tc>
        <w:tc>
          <w:tcPr>
            <w:tcW w:w="2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6,9</w:t>
            </w:r>
          </w:p>
        </w:tc>
        <w:tc>
          <w:tcPr>
            <w:tcW w:w="22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45,4</w:t>
            </w:r>
          </w:p>
        </w:tc>
        <w:tc>
          <w:tcPr>
            <w:tcW w:w="29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95,3</w:t>
            </w:r>
          </w:p>
        </w:tc>
        <w:tc>
          <w:tcPr>
            <w:tcW w:w="38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140,7</w:t>
            </w:r>
          </w:p>
        </w:tc>
      </w:tr>
      <w:tr w:rsidR="002D1B55" w:rsidRPr="001A61D0" w:rsidTr="00876427">
        <w:trPr>
          <w:trHeight w:val="143"/>
        </w:trPr>
        <w:tc>
          <w:tcPr>
            <w:tcW w:w="3336" w:type="pct"/>
            <w:gridSpan w:val="9"/>
            <w:vAlign w:val="center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ІV. Землі </w:t>
            </w:r>
            <w:r w:rsidRPr="001A61D0">
              <w:rPr>
                <w:color w:val="000000"/>
                <w:sz w:val="22"/>
                <w:szCs w:val="22"/>
              </w:rPr>
              <w:t xml:space="preserve">історико-культурного </w:t>
            </w:r>
            <w:r w:rsidRPr="001A61D0">
              <w:rPr>
                <w:sz w:val="22"/>
                <w:szCs w:val="22"/>
              </w:rPr>
              <w:t>природно-заповідного  призначення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143"/>
        </w:trPr>
        <w:tc>
          <w:tcPr>
            <w:tcW w:w="24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5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251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12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50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437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64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60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6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24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2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9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38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</w:tr>
      <w:tr w:rsidR="002D1B55" w:rsidRPr="001A61D0" w:rsidTr="00876427">
        <w:trPr>
          <w:trHeight w:val="143"/>
        </w:trPr>
        <w:tc>
          <w:tcPr>
            <w:tcW w:w="3336" w:type="pct"/>
            <w:gridSpan w:val="9"/>
            <w:vAlign w:val="center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V.   Інше</w:t>
            </w:r>
          </w:p>
        </w:tc>
        <w:tc>
          <w:tcPr>
            <w:tcW w:w="26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4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7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7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9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385" w:type="pct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143"/>
        </w:trPr>
        <w:tc>
          <w:tcPr>
            <w:tcW w:w="24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1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450" w:type="pct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51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12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50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437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64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60" w:type="pc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6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24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2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29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38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</w:tbl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Проведення рубок головного користування за 2016 рік*</w:t>
      </w:r>
    </w:p>
    <w:p w:rsidR="002D1B55" w:rsidRPr="001A61D0" w:rsidRDefault="002D1B55" w:rsidP="00203289">
      <w:pPr>
        <w:pStyle w:val="ab"/>
        <w:tabs>
          <w:tab w:val="clear" w:pos="9923"/>
        </w:tabs>
        <w:ind w:right="0"/>
        <w:jc w:val="right"/>
        <w:rPr>
          <w:b w:val="0"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27</w:t>
      </w:r>
    </w:p>
    <w:tbl>
      <w:tblPr>
        <w:tblW w:w="10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7"/>
        <w:gridCol w:w="773"/>
        <w:gridCol w:w="917"/>
        <w:gridCol w:w="935"/>
        <w:gridCol w:w="876"/>
        <w:gridCol w:w="1127"/>
        <w:gridCol w:w="876"/>
        <w:gridCol w:w="1127"/>
        <w:gridCol w:w="876"/>
        <w:gridCol w:w="1127"/>
      </w:tblGrid>
      <w:tr w:rsidR="002D1B55" w:rsidRPr="001A61D0" w:rsidTr="00876427">
        <w:tc>
          <w:tcPr>
            <w:tcW w:w="993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лісоко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ристувача</w:t>
            </w:r>
          </w:p>
        </w:tc>
        <w:tc>
          <w:tcPr>
            <w:tcW w:w="1276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Розрахункова лісосіка</w:t>
            </w:r>
          </w:p>
        </w:tc>
        <w:tc>
          <w:tcPr>
            <w:tcW w:w="773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Кате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горія лісів</w:t>
            </w:r>
          </w:p>
        </w:tc>
        <w:tc>
          <w:tcPr>
            <w:tcW w:w="917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  <w:rPr>
                <w:vertAlign w:val="superscript"/>
              </w:rPr>
            </w:pPr>
            <w:r w:rsidRPr="001A61D0">
              <w:rPr>
                <w:sz w:val="22"/>
                <w:szCs w:val="22"/>
              </w:rPr>
              <w:t xml:space="preserve">Площа, га </w:t>
            </w:r>
          </w:p>
        </w:tc>
        <w:tc>
          <w:tcPr>
            <w:tcW w:w="935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Усього,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6006" w:type="dxa"/>
            <w:gridSpan w:val="6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 за господарствами</w:t>
            </w:r>
          </w:p>
        </w:tc>
      </w:tr>
      <w:tr w:rsidR="002D1B55" w:rsidRPr="001A61D0" w:rsidTr="00876427">
        <w:tc>
          <w:tcPr>
            <w:tcW w:w="99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76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77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17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  <w:rPr>
                <w:vertAlign w:val="superscript"/>
              </w:rPr>
            </w:pPr>
          </w:p>
        </w:tc>
        <w:tc>
          <w:tcPr>
            <w:tcW w:w="935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002" w:type="dxa"/>
            <w:gridSpan w:val="2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хвойні</w:t>
            </w:r>
          </w:p>
        </w:tc>
        <w:tc>
          <w:tcPr>
            <w:tcW w:w="2002" w:type="dxa"/>
            <w:gridSpan w:val="2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твердолистяні</w:t>
            </w:r>
          </w:p>
        </w:tc>
        <w:tc>
          <w:tcPr>
            <w:tcW w:w="2002" w:type="dxa"/>
            <w:gridSpan w:val="2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м’яколистяні</w:t>
            </w:r>
          </w:p>
        </w:tc>
      </w:tr>
      <w:tr w:rsidR="002D1B55" w:rsidRPr="001A61D0" w:rsidTr="00876427">
        <w:tc>
          <w:tcPr>
            <w:tcW w:w="99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76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77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17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  <w:rPr>
                <w:vertAlign w:val="superscript"/>
              </w:rPr>
            </w:pPr>
          </w:p>
        </w:tc>
        <w:tc>
          <w:tcPr>
            <w:tcW w:w="935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ліквідна деревина,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ліквідна деревина,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ліквідна деревина,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2D1B55" w:rsidRPr="001A61D0" w:rsidTr="008814C9">
        <w:tc>
          <w:tcPr>
            <w:tcW w:w="993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773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17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935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876427">
        <w:tc>
          <w:tcPr>
            <w:tcW w:w="993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2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затверджена </w:t>
            </w:r>
          </w:p>
        </w:tc>
        <w:tc>
          <w:tcPr>
            <w:tcW w:w="773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917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935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26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26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  <w:vAlign w:val="bottom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26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99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освоєна</w:t>
            </w:r>
          </w:p>
        </w:tc>
        <w:tc>
          <w:tcPr>
            <w:tcW w:w="773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91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35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c>
          <w:tcPr>
            <w:tcW w:w="99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  <w:rPr>
                <w:highlight w:val="green"/>
              </w:rPr>
            </w:pPr>
          </w:p>
        </w:tc>
        <w:tc>
          <w:tcPr>
            <w:tcW w:w="12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неосвоєна</w:t>
            </w:r>
          </w:p>
        </w:tc>
        <w:tc>
          <w:tcPr>
            <w:tcW w:w="773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917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935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876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</w:t>
            </w:r>
          </w:p>
        </w:tc>
        <w:tc>
          <w:tcPr>
            <w:tcW w:w="1126" w:type="dxa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</w:tbl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 xml:space="preserve">Лісовідновлення за </w:t>
      </w:r>
      <w:r w:rsidRPr="001A61D0">
        <w:rPr>
          <w:i/>
          <w:sz w:val="28"/>
          <w:szCs w:val="28"/>
          <w:u w:val="single"/>
        </w:rPr>
        <w:t>2016</w:t>
      </w:r>
      <w:r w:rsidRPr="001A61D0">
        <w:rPr>
          <w:i/>
          <w:sz w:val="28"/>
          <w:szCs w:val="28"/>
        </w:rPr>
        <w:t xml:space="preserve"> рік</w:t>
      </w:r>
    </w:p>
    <w:p w:rsidR="002D1B55" w:rsidRPr="001A61D0" w:rsidRDefault="002D1B55" w:rsidP="00203289">
      <w:pPr>
        <w:spacing w:before="0" w:after="0"/>
        <w:jc w:val="center"/>
      </w:pPr>
      <w:r w:rsidRPr="001A61D0">
        <w:rPr>
          <w:i/>
          <w:sz w:val="28"/>
          <w:szCs w:val="28"/>
        </w:rPr>
        <w:t xml:space="preserve"> (в розрізі державних органів влади</w:t>
      </w:r>
      <w:r w:rsidRPr="001A61D0">
        <w:t>)</w:t>
      </w:r>
    </w:p>
    <w:p w:rsidR="002D1B55" w:rsidRPr="001A61D0" w:rsidRDefault="002D1B55" w:rsidP="00203289">
      <w:pPr>
        <w:spacing w:before="0" w:after="0"/>
        <w:jc w:val="right"/>
      </w:pPr>
      <w:r w:rsidRPr="001A61D0">
        <w:rPr>
          <w:i/>
        </w:rPr>
        <w:t>Таблиця 28</w:t>
      </w:r>
    </w:p>
    <w:tbl>
      <w:tblPr>
        <w:tblW w:w="52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3560"/>
        <w:gridCol w:w="1314"/>
        <w:gridCol w:w="1215"/>
        <w:gridCol w:w="2031"/>
        <w:gridCol w:w="1180"/>
      </w:tblGrid>
      <w:tr w:rsidR="002D1B55" w:rsidRPr="001A61D0" w:rsidTr="00876427">
        <w:trPr>
          <w:cantSplit/>
          <w:trHeight w:val="215"/>
          <w:jc w:val="center"/>
        </w:trPr>
        <w:tc>
          <w:tcPr>
            <w:tcW w:w="507" w:type="pct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1720" w:type="pct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Органи державної влади, постійні лісокористувачі, власники лісів,  </w:t>
            </w:r>
          </w:p>
        </w:tc>
        <w:tc>
          <w:tcPr>
            <w:tcW w:w="2773" w:type="pct"/>
            <w:gridSpan w:val="4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лісовідновлення, га</w:t>
            </w:r>
          </w:p>
        </w:tc>
      </w:tr>
      <w:tr w:rsidR="002D1B55" w:rsidRPr="001A61D0" w:rsidTr="00876427">
        <w:trPr>
          <w:trHeight w:val="251"/>
          <w:jc w:val="center"/>
        </w:trPr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720" w:type="pct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2203" w:type="pct"/>
            <w:gridSpan w:val="3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у тому числі:  </w:t>
            </w:r>
          </w:p>
        </w:tc>
        <w:tc>
          <w:tcPr>
            <w:tcW w:w="570" w:type="pct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усього</w:t>
            </w:r>
          </w:p>
        </w:tc>
      </w:tr>
      <w:tr w:rsidR="002D1B55" w:rsidRPr="001A61D0" w:rsidTr="00876427">
        <w:trPr>
          <w:trHeight w:val="545"/>
          <w:jc w:val="center"/>
        </w:trPr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720" w:type="pct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посадка 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лісу, га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посів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лісу, га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природне поновлення лісу, га</w:t>
            </w: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  <w:rPr>
                <w:color w:val="000000"/>
              </w:rPr>
            </w:pPr>
          </w:p>
        </w:tc>
      </w:tr>
      <w:tr w:rsidR="002D1B55" w:rsidRPr="001A61D0" w:rsidTr="00876427">
        <w:trPr>
          <w:trHeight w:val="291"/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Держлісагентство 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1.1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«Лиманський лісгосп»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104,2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250,3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354,5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1.2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«Великоанадольський лісгосп»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1.3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«Слов`янський лісгосп»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30,7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30,7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1.4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«Покровський лісгосп»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1.5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«Приазовський лісгосп»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Усього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за Держлісагентством</w:t>
            </w: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137,9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250,3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388,2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Мінагрополітики</w:t>
            </w: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2.1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_______________лісгосп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587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981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570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2.2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587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981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570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Усього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за Мінагрополітики</w:t>
            </w: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Міноборони</w:t>
            </w: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Мінприроди</w:t>
            </w:r>
          </w:p>
        </w:tc>
        <w:tc>
          <w:tcPr>
            <w:tcW w:w="635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6,35</w:t>
            </w: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4,9</w:t>
            </w: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11,25</w:t>
            </w:r>
          </w:p>
        </w:tc>
      </w:tr>
      <w:tr w:rsidR="002D1B55" w:rsidRPr="001A61D0" w:rsidTr="00876427">
        <w:trPr>
          <w:jc w:val="center"/>
        </w:trPr>
        <w:tc>
          <w:tcPr>
            <w:tcW w:w="507" w:type="pc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720" w:type="pct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Інші</w:t>
            </w:r>
          </w:p>
        </w:tc>
        <w:tc>
          <w:tcPr>
            <w:tcW w:w="635" w:type="pct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587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981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570" w:type="pc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</w:tbl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Лісорозведення (створення нових лісових насаджень)</w:t>
      </w: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 xml:space="preserve"> з</w:t>
      </w:r>
      <w:r w:rsidRPr="001A61D0">
        <w:rPr>
          <w:i/>
          <w:color w:val="000000"/>
          <w:sz w:val="28"/>
          <w:szCs w:val="28"/>
        </w:rPr>
        <w:t xml:space="preserve">а </w:t>
      </w:r>
      <w:r w:rsidRPr="001A61D0">
        <w:rPr>
          <w:i/>
          <w:color w:val="000000"/>
          <w:sz w:val="28"/>
          <w:szCs w:val="28"/>
          <w:u w:val="single"/>
        </w:rPr>
        <w:t>2016</w:t>
      </w:r>
      <w:r w:rsidRPr="001A61D0">
        <w:rPr>
          <w:i/>
          <w:color w:val="000000"/>
          <w:sz w:val="28"/>
          <w:szCs w:val="28"/>
        </w:rPr>
        <w:t xml:space="preserve"> </w:t>
      </w:r>
      <w:r w:rsidRPr="001A61D0">
        <w:rPr>
          <w:i/>
          <w:sz w:val="28"/>
          <w:szCs w:val="28"/>
        </w:rPr>
        <w:t>рік (в розрізі державних органів влади</w:t>
      </w:r>
      <w:r w:rsidRPr="001A61D0">
        <w:t>)</w:t>
      </w:r>
    </w:p>
    <w:p w:rsidR="002D1B55" w:rsidRPr="001A61D0" w:rsidRDefault="002D1B55" w:rsidP="00876427">
      <w:pPr>
        <w:tabs>
          <w:tab w:val="left" w:pos="2267"/>
          <w:tab w:val="right" w:pos="9781"/>
        </w:tabs>
        <w:spacing w:before="0" w:after="0"/>
        <w:jc w:val="right"/>
        <w:rPr>
          <w:i/>
        </w:rPr>
      </w:pPr>
      <w:r w:rsidRPr="001A61D0">
        <w:rPr>
          <w:i/>
        </w:rPr>
        <w:t>Таблиця 29</w:t>
      </w:r>
    </w:p>
    <w:tbl>
      <w:tblPr>
        <w:tblW w:w="10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31"/>
        <w:gridCol w:w="2141"/>
        <w:gridCol w:w="851"/>
        <w:gridCol w:w="602"/>
        <w:gridCol w:w="1386"/>
        <w:gridCol w:w="1062"/>
        <w:gridCol w:w="1347"/>
        <w:gridCol w:w="1062"/>
        <w:gridCol w:w="1062"/>
        <w:gridCol w:w="900"/>
      </w:tblGrid>
      <w:tr w:rsidR="002D1B55" w:rsidRPr="001A61D0" w:rsidTr="00876427">
        <w:trPr>
          <w:jc w:val="center"/>
        </w:trPr>
        <w:tc>
          <w:tcPr>
            <w:tcW w:w="554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1918" w:type="dxa"/>
            <w:vMerge w:val="restart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Органи державної влади, постійні лісокористувачі, власники лісів,  </w:t>
            </w:r>
          </w:p>
        </w:tc>
        <w:tc>
          <w:tcPr>
            <w:tcW w:w="8272" w:type="dxa"/>
            <w:gridSpan w:val="8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Створення нових  лісових насаджень, га 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918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6310" w:type="dxa"/>
            <w:gridSpan w:val="6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лісорозведення,  га</w:t>
            </w:r>
          </w:p>
        </w:tc>
        <w:tc>
          <w:tcPr>
            <w:tcW w:w="0" w:type="auto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природне само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заліснення земель, га</w:t>
            </w:r>
          </w:p>
        </w:tc>
        <w:tc>
          <w:tcPr>
            <w:tcW w:w="0" w:type="auto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 xml:space="preserve">усього </w:t>
            </w:r>
            <w:r w:rsidRPr="001A61D0">
              <w:rPr>
                <w:sz w:val="22"/>
                <w:szCs w:val="22"/>
              </w:rPr>
              <w:t>створено нових лісів, га</w:t>
            </w:r>
          </w:p>
        </w:tc>
      </w:tr>
      <w:tr w:rsidR="002D1B55" w:rsidRPr="001A61D0" w:rsidTr="00876427">
        <w:trPr>
          <w:trHeight w:val="251"/>
          <w:jc w:val="center"/>
        </w:trPr>
        <w:tc>
          <w:tcPr>
            <w:tcW w:w="554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918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51" w:type="dxa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посадка, га </w:t>
            </w:r>
          </w:p>
        </w:tc>
        <w:tc>
          <w:tcPr>
            <w:tcW w:w="0" w:type="auto"/>
            <w:vMerge w:val="restart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посів, га</w:t>
            </w:r>
          </w:p>
        </w:tc>
        <w:tc>
          <w:tcPr>
            <w:tcW w:w="0" w:type="auto"/>
            <w:gridSpan w:val="4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</w:t>
            </w: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1233"/>
          <w:jc w:val="center"/>
        </w:trPr>
        <w:tc>
          <w:tcPr>
            <w:tcW w:w="554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918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51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заліснення мало</w:t>
            </w:r>
          </w:p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продуктивних земель, га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заліснення ярів, балок, кар’єрів, га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створення нових полезахисних лісових смуг, га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заліснення інших земель, га</w:t>
            </w: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0" w:type="auto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91"/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Держлісагентство 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1.1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«Лиманський лісгосп»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114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114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1.2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«Великоанадольський лісгосп»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1.3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«Слов`янський лісгосп»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1.4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«Покровський лісгосп»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1.5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ДП «Приазовський лісгосп»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Усього за Держлісагентство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120,2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120,2</w:t>
            </w: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Мінагрополітики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2.1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________лісгосп</w:t>
            </w:r>
          </w:p>
        </w:tc>
        <w:tc>
          <w:tcPr>
            <w:tcW w:w="851" w:type="dxa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2.2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</w:p>
        </w:tc>
        <w:tc>
          <w:tcPr>
            <w:tcW w:w="851" w:type="dxa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876427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Усього за Мінагрополітики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Міноборони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Мінприроди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  <w:tr w:rsidR="002D1B55" w:rsidRPr="001A61D0" w:rsidTr="00876427">
        <w:trPr>
          <w:jc w:val="center"/>
        </w:trPr>
        <w:tc>
          <w:tcPr>
            <w:tcW w:w="554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918" w:type="dxa"/>
          </w:tcPr>
          <w:p w:rsidR="002D1B55" w:rsidRPr="001A61D0" w:rsidRDefault="002D1B55" w:rsidP="00876427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Інші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876427">
            <w:pPr>
              <w:spacing w:before="0" w:after="0"/>
              <w:jc w:val="center"/>
            </w:pPr>
          </w:p>
        </w:tc>
      </w:tr>
    </w:tbl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Проведення лісогосподарських заходів, пов’язаних із</w:t>
      </w:r>
    </w:p>
    <w:p w:rsidR="002D1B55" w:rsidRPr="001A61D0" w:rsidRDefault="002D1B55" w:rsidP="00203289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 xml:space="preserve">вирубуванням деревини за </w:t>
      </w:r>
      <w:r w:rsidRPr="001A61D0">
        <w:rPr>
          <w:i/>
          <w:sz w:val="28"/>
          <w:szCs w:val="28"/>
          <w:u w:val="single"/>
        </w:rPr>
        <w:t>2016</w:t>
      </w:r>
      <w:r w:rsidRPr="001A61D0">
        <w:rPr>
          <w:i/>
          <w:sz w:val="28"/>
          <w:szCs w:val="28"/>
        </w:rPr>
        <w:t xml:space="preserve"> рік</w:t>
      </w:r>
    </w:p>
    <w:p w:rsidR="002D1B55" w:rsidRPr="001A61D0" w:rsidRDefault="002D1B55" w:rsidP="00203289">
      <w:pPr>
        <w:pStyle w:val="ab"/>
        <w:ind w:right="0"/>
        <w:jc w:val="right"/>
        <w:rPr>
          <w:b w:val="0"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 xml:space="preserve"> Таблиця 30</w:t>
      </w: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277"/>
        <w:gridCol w:w="1290"/>
        <w:gridCol w:w="908"/>
        <w:gridCol w:w="91"/>
        <w:gridCol w:w="818"/>
        <w:gridCol w:w="116"/>
        <w:gridCol w:w="848"/>
        <w:gridCol w:w="116"/>
        <w:gridCol w:w="1327"/>
        <w:gridCol w:w="1026"/>
        <w:gridCol w:w="10"/>
        <w:gridCol w:w="1240"/>
      </w:tblGrid>
      <w:tr w:rsidR="002D1B55" w:rsidRPr="001A61D0" w:rsidTr="00876427">
        <w:trPr>
          <w:trHeight w:val="274"/>
        </w:trPr>
        <w:tc>
          <w:tcPr>
            <w:tcW w:w="1133" w:type="dxa"/>
            <w:vMerge w:val="restar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Категорія лісів</w:t>
            </w:r>
          </w:p>
        </w:tc>
        <w:tc>
          <w:tcPr>
            <w:tcW w:w="1277" w:type="dxa"/>
            <w:vMerge w:val="restar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Загальна площа,</w:t>
            </w:r>
          </w:p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1290" w:type="dxa"/>
            <w:vMerge w:val="restart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Ліквідна деревина, тис. м3</w:t>
            </w:r>
          </w:p>
        </w:tc>
        <w:tc>
          <w:tcPr>
            <w:tcW w:w="6500" w:type="dxa"/>
            <w:gridSpan w:val="10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У т. ч. за господарствами</w:t>
            </w:r>
          </w:p>
        </w:tc>
      </w:tr>
      <w:tr w:rsidR="002D1B55" w:rsidRPr="001A61D0" w:rsidTr="00876427">
        <w:trPr>
          <w:trHeight w:val="146"/>
        </w:trPr>
        <w:tc>
          <w:tcPr>
            <w:tcW w:w="113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77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933" w:type="dxa"/>
            <w:gridSpan w:val="4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хвойні</w:t>
            </w:r>
          </w:p>
        </w:tc>
        <w:tc>
          <w:tcPr>
            <w:tcW w:w="2291" w:type="dxa"/>
            <w:gridSpan w:val="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твердолистяні</w:t>
            </w:r>
          </w:p>
        </w:tc>
        <w:tc>
          <w:tcPr>
            <w:tcW w:w="2276" w:type="dxa"/>
            <w:gridSpan w:val="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м’яколистяні</w:t>
            </w:r>
          </w:p>
        </w:tc>
      </w:tr>
      <w:tr w:rsidR="002D1B55" w:rsidRPr="001A61D0" w:rsidTr="00876427">
        <w:trPr>
          <w:trHeight w:val="146"/>
        </w:trPr>
        <w:tc>
          <w:tcPr>
            <w:tcW w:w="1133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77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  <w:vMerge/>
            <w:vAlign w:val="center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0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площа, </w:t>
            </w:r>
          </w:p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га </w:t>
            </w:r>
          </w:p>
        </w:tc>
        <w:tc>
          <w:tcPr>
            <w:tcW w:w="1025" w:type="dxa"/>
            <w:gridSpan w:val="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ліквідний запас, тис. м3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площа, га </w:t>
            </w:r>
          </w:p>
        </w:tc>
        <w:tc>
          <w:tcPr>
            <w:tcW w:w="132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ліквідний запас, тис. м3</w:t>
            </w:r>
          </w:p>
        </w:tc>
        <w:tc>
          <w:tcPr>
            <w:tcW w:w="1036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площа, </w:t>
            </w:r>
          </w:p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га </w:t>
            </w:r>
          </w:p>
        </w:tc>
        <w:tc>
          <w:tcPr>
            <w:tcW w:w="124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ліквідний запас, тис. м3</w:t>
            </w:r>
          </w:p>
        </w:tc>
      </w:tr>
      <w:tr w:rsidR="002D1B55" w:rsidRPr="001A61D0" w:rsidTr="00876427">
        <w:trPr>
          <w:trHeight w:val="146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0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025" w:type="dxa"/>
            <w:gridSpan w:val="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32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036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24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</w:tr>
      <w:tr w:rsidR="002D1B55" w:rsidRPr="001A61D0" w:rsidTr="00876427">
        <w:trPr>
          <w:trHeight w:val="225"/>
        </w:trPr>
        <w:tc>
          <w:tcPr>
            <w:tcW w:w="10200" w:type="dxa"/>
            <w:gridSpan w:val="1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Усього рубок, пов’язаних  з веденням лісового господарства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3241,865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7091,512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1347,565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3768,218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1847,06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2800,88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54,24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552,714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3241,865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7091,512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1347,56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3768,218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1847,06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2800,88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54,24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552,714</w:t>
            </w:r>
          </w:p>
        </w:tc>
      </w:tr>
      <w:tr w:rsidR="002D1B55" w:rsidRPr="001A61D0" w:rsidTr="00876427">
        <w:trPr>
          <w:trHeight w:val="274"/>
        </w:trPr>
        <w:tc>
          <w:tcPr>
            <w:tcW w:w="10200" w:type="dxa"/>
            <w:gridSpan w:val="1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                                           у тому числі:  1. Рубки догляду 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2567,1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1833,995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852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1770,277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1679,7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63,304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37,4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0,414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2567,1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1833,995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852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1770,277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1679,7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63,304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37,4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0,414</w:t>
            </w:r>
          </w:p>
        </w:tc>
      </w:tr>
      <w:tr w:rsidR="002D1B55" w:rsidRPr="001A61D0" w:rsidTr="00876427">
        <w:trPr>
          <w:trHeight w:val="274"/>
        </w:trPr>
        <w:tc>
          <w:tcPr>
            <w:tcW w:w="10200" w:type="dxa"/>
            <w:gridSpan w:val="1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2. Лісовідновні рубки (вибіркові санітарні рубки, очистка захламленості)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333,7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4010,821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180,0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1160,4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140,1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2672,621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14,6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177,8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333,7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4010,821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180,0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1160,4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140,1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2672,621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14,6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177,8</w:t>
            </w:r>
          </w:p>
        </w:tc>
      </w:tr>
      <w:tr w:rsidR="002D1B55" w:rsidRPr="001A61D0" w:rsidTr="00876427">
        <w:trPr>
          <w:trHeight w:val="287"/>
        </w:trPr>
        <w:tc>
          <w:tcPr>
            <w:tcW w:w="10200" w:type="dxa"/>
            <w:gridSpan w:val="1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         3. Суцільні санітарні рубки 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224,04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830,167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202,25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473,697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4,37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1,79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352,1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224,04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830,167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202,25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473,697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4,37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1,79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352,1</w:t>
            </w:r>
          </w:p>
        </w:tc>
      </w:tr>
      <w:tr w:rsidR="002D1B55" w:rsidRPr="001A61D0" w:rsidTr="00876427">
        <w:trPr>
          <w:trHeight w:val="287"/>
        </w:trPr>
        <w:tc>
          <w:tcPr>
            <w:tcW w:w="10200" w:type="dxa"/>
            <w:gridSpan w:val="1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4. Розрубка, розчистка ліній електропередачі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114,025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398,788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113,315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363,844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4,26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42,544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0,45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22,4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114,025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398,788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113,315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363,844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4,26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42,544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0,45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22,4</w:t>
            </w:r>
          </w:p>
        </w:tc>
      </w:tr>
      <w:tr w:rsidR="002D1B55" w:rsidRPr="001A61D0" w:rsidTr="00876427">
        <w:trPr>
          <w:trHeight w:val="287"/>
        </w:trPr>
        <w:tc>
          <w:tcPr>
            <w:tcW w:w="10200" w:type="dxa"/>
            <w:gridSpan w:val="13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5. Розрубка, розчистка автомобільних доріг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18,041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18,041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18,041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18,041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876427">
        <w:trPr>
          <w:trHeight w:val="287"/>
        </w:trPr>
        <w:tc>
          <w:tcPr>
            <w:tcW w:w="1133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Усього </w:t>
            </w:r>
          </w:p>
        </w:tc>
        <w:tc>
          <w:tcPr>
            <w:tcW w:w="1277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3241,865</w:t>
            </w:r>
          </w:p>
        </w:tc>
        <w:tc>
          <w:tcPr>
            <w:tcW w:w="1290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7091,512</w:t>
            </w:r>
          </w:p>
        </w:tc>
        <w:tc>
          <w:tcPr>
            <w:tcW w:w="999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1347,56</w:t>
            </w:r>
          </w:p>
        </w:tc>
        <w:tc>
          <w:tcPr>
            <w:tcW w:w="818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3768,218</w:t>
            </w:r>
          </w:p>
        </w:tc>
        <w:tc>
          <w:tcPr>
            <w:tcW w:w="964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1847,06</w:t>
            </w:r>
          </w:p>
        </w:tc>
        <w:tc>
          <w:tcPr>
            <w:tcW w:w="1443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2800,88</w:t>
            </w:r>
          </w:p>
        </w:tc>
        <w:tc>
          <w:tcPr>
            <w:tcW w:w="1026" w:type="dxa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54,24</w:t>
            </w:r>
          </w:p>
        </w:tc>
        <w:tc>
          <w:tcPr>
            <w:tcW w:w="1250" w:type="dxa"/>
            <w:gridSpan w:val="2"/>
          </w:tcPr>
          <w:p w:rsidR="002D1B55" w:rsidRPr="001A61D0" w:rsidRDefault="002D1B55" w:rsidP="00876427">
            <w:pPr>
              <w:spacing w:before="0" w:after="0"/>
            </w:pPr>
            <w:r w:rsidRPr="001A61D0">
              <w:rPr>
                <w:sz w:val="22"/>
                <w:szCs w:val="22"/>
              </w:rPr>
              <w:t>552,714</w:t>
            </w:r>
          </w:p>
        </w:tc>
      </w:tr>
    </w:tbl>
    <w:p w:rsidR="002D1B55" w:rsidRPr="001A61D0" w:rsidRDefault="002D1B55" w:rsidP="00203289">
      <w:pPr>
        <w:spacing w:before="0" w:after="0"/>
        <w:ind w:hanging="360"/>
        <w:rPr>
          <w:i/>
          <w:sz w:val="28"/>
          <w:szCs w:val="28"/>
        </w:rPr>
      </w:pPr>
    </w:p>
    <w:p w:rsidR="002D1B55" w:rsidRPr="001A61D0" w:rsidRDefault="002D1B55" w:rsidP="00203289">
      <w:pPr>
        <w:spacing w:before="0" w:after="0"/>
        <w:ind w:hanging="360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Динаміка загибелі лісових культур, насаджень та незімкнутих лісових культур</w:t>
      </w:r>
    </w:p>
    <w:p w:rsidR="002D1B55" w:rsidRPr="001A61D0" w:rsidRDefault="002D1B55" w:rsidP="00670849">
      <w:pPr>
        <w:pStyle w:val="ab"/>
        <w:ind w:right="0"/>
        <w:jc w:val="right"/>
        <w:rPr>
          <w:b w:val="0"/>
          <w:i/>
          <w:sz w:val="24"/>
          <w:szCs w:val="24"/>
          <w:lang w:val="uk-UA"/>
        </w:rPr>
      </w:pPr>
      <w:r w:rsidRPr="001A61D0">
        <w:rPr>
          <w:b w:val="0"/>
          <w:i/>
          <w:sz w:val="24"/>
          <w:szCs w:val="24"/>
          <w:lang w:val="uk-UA"/>
        </w:rPr>
        <w:t>Таблиця 31</w:t>
      </w:r>
    </w:p>
    <w:tbl>
      <w:tblPr>
        <w:tblW w:w="507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7"/>
        <w:gridCol w:w="1354"/>
        <w:gridCol w:w="1146"/>
        <w:gridCol w:w="1042"/>
        <w:gridCol w:w="1280"/>
        <w:gridCol w:w="1068"/>
        <w:gridCol w:w="990"/>
      </w:tblGrid>
      <w:tr w:rsidR="002D1B55" w:rsidRPr="001A61D0" w:rsidTr="00670849">
        <w:trPr>
          <w:trHeight w:val="823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Держліс-</w:t>
            </w:r>
          </w:p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агентство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Мінагро-політики </w:t>
            </w: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Мін-</w:t>
            </w:r>
          </w:p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оборони</w:t>
            </w: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Мін-</w:t>
            </w:r>
          </w:p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природи</w:t>
            </w: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Інші</w:t>
            </w: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Усього</w:t>
            </w:r>
          </w:p>
        </w:tc>
      </w:tr>
      <w:tr w:rsidR="002D1B55" w:rsidRPr="001A61D0" w:rsidTr="00670849">
        <w:trPr>
          <w:trHeight w:val="419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7</w:t>
            </w:r>
          </w:p>
        </w:tc>
      </w:tr>
      <w:tr w:rsidR="002D1B55" w:rsidRPr="001A61D0" w:rsidTr="00670849">
        <w:trPr>
          <w:trHeight w:val="537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b/>
                <w:iCs/>
                <w:sz w:val="22"/>
                <w:szCs w:val="22"/>
              </w:rPr>
              <w:t>1.</w:t>
            </w:r>
            <w:r w:rsidRPr="001A61D0">
              <w:rPr>
                <w:iCs/>
                <w:sz w:val="22"/>
                <w:szCs w:val="22"/>
              </w:rPr>
              <w:t xml:space="preserve"> усього загиблих лісових насаджень, га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1987,45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1987,45</w:t>
            </w:r>
          </w:p>
        </w:tc>
      </w:tr>
      <w:tr w:rsidR="002D1B55" w:rsidRPr="001A61D0" w:rsidTr="00670849">
        <w:trPr>
          <w:trHeight w:val="265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 тому числі від: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</w:tr>
      <w:tr w:rsidR="002D1B55" w:rsidRPr="001A61D0" w:rsidTr="00670849">
        <w:trPr>
          <w:trHeight w:val="331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пожеж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32,43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32,43</w:t>
            </w:r>
          </w:p>
        </w:tc>
      </w:tr>
      <w:tr w:rsidR="002D1B55" w:rsidRPr="001A61D0" w:rsidTr="00670849">
        <w:trPr>
          <w:trHeight w:val="555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несприятливих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погодних умов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1847,92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1847,92</w:t>
            </w:r>
          </w:p>
        </w:tc>
      </w:tr>
      <w:tr w:rsidR="002D1B55" w:rsidRPr="001A61D0" w:rsidTr="00670849">
        <w:trPr>
          <w:trHeight w:val="335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 хвороб та шкідників лісу 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8,5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8,5</w:t>
            </w:r>
          </w:p>
        </w:tc>
      </w:tr>
      <w:tr w:rsidR="002D1B55" w:rsidRPr="001A61D0" w:rsidTr="00670849">
        <w:trPr>
          <w:trHeight w:val="891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господарської діяльності   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людини (забудова,  ЛЕП,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кар’єри, газопроводи тощо) 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55,0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55,0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b/>
                <w:iCs/>
                <w:sz w:val="22"/>
                <w:szCs w:val="22"/>
              </w:rPr>
              <w:t>1.1</w:t>
            </w:r>
            <w:r w:rsidRPr="001A61D0">
              <w:rPr>
                <w:iCs/>
                <w:sz w:val="22"/>
                <w:szCs w:val="22"/>
              </w:rPr>
              <w:t xml:space="preserve"> з них загиблих лісових культур,  га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1656,52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1656,52</w:t>
            </w:r>
          </w:p>
        </w:tc>
      </w:tr>
      <w:tr w:rsidR="002D1B55" w:rsidRPr="001A61D0" w:rsidTr="00670849">
        <w:trPr>
          <w:trHeight w:val="555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 тому числі від: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пожеж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14,4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14,4</w:t>
            </w:r>
          </w:p>
        </w:tc>
      </w:tr>
      <w:tr w:rsidR="002D1B55" w:rsidRPr="001A61D0" w:rsidTr="00670849">
        <w:trPr>
          <w:trHeight w:val="537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несприятливих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погодних умов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1535,02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1535,02</w:t>
            </w:r>
          </w:p>
        </w:tc>
      </w:tr>
      <w:tr w:rsidR="002D1B55" w:rsidRPr="001A61D0" w:rsidTr="00670849">
        <w:trPr>
          <w:trHeight w:val="33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хвороб та шкідників лісу 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8,5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8,5</w:t>
            </w:r>
          </w:p>
        </w:tc>
      </w:tr>
      <w:tr w:rsidR="002D1B55" w:rsidRPr="001A61D0" w:rsidTr="00670849">
        <w:trPr>
          <w:trHeight w:val="855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господарської діяльності   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людини (забудова, ЛЕП, </w:t>
            </w:r>
          </w:p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кар’єри, газопроводи тощо)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55,0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55,0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Інше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43,6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43,6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Розподіл загиблих лісових культур за роком створення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2011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323,7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323,7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2012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341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341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2013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227,2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227,2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2014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226,9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226,9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2015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132,4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132,4</w:t>
            </w:r>
          </w:p>
        </w:tc>
      </w:tr>
      <w:tr w:rsidR="002D1B55" w:rsidRPr="001A61D0" w:rsidTr="00670849">
        <w:trPr>
          <w:trHeight w:val="286"/>
        </w:trPr>
        <w:tc>
          <w:tcPr>
            <w:tcW w:w="1559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2016</w:t>
            </w:r>
          </w:p>
        </w:tc>
        <w:tc>
          <w:tcPr>
            <w:tcW w:w="677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117,7</w:t>
            </w:r>
          </w:p>
        </w:tc>
        <w:tc>
          <w:tcPr>
            <w:tcW w:w="573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21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640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534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495" w:type="pct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117,7</w:t>
            </w:r>
          </w:p>
        </w:tc>
      </w:tr>
    </w:tbl>
    <w:p w:rsidR="002D1B55" w:rsidRPr="001A61D0" w:rsidRDefault="002D1B55" w:rsidP="00670849">
      <w:pPr>
        <w:pStyle w:val="ab"/>
        <w:ind w:right="0"/>
        <w:jc w:val="right"/>
        <w:rPr>
          <w:lang w:val="uk-UA"/>
        </w:rPr>
        <w:sectPr w:rsidR="002D1B55" w:rsidRPr="001A61D0">
          <w:footerReference w:type="even" r:id="rId12"/>
          <w:footerReference w:type="default" r:id="rId13"/>
          <w:pgSz w:w="11906" w:h="16838"/>
          <w:pgMar w:top="851" w:right="851" w:bottom="851" w:left="1418" w:header="709" w:footer="709" w:gutter="0"/>
          <w:cols w:space="720"/>
        </w:sectPr>
      </w:pPr>
    </w:p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 xml:space="preserve">Використання лісових ресурсів за 2016 рік </w:t>
      </w:r>
    </w:p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Заготівля лісових ресурсів побічного  користування та другорядних  лісових матеріалів здійснювалося на підставі лімітів, затверджених  рішенням від_______________  №   ________    (назва органу виконавчої влади)</w:t>
      </w:r>
    </w:p>
    <w:p w:rsidR="002D1B55" w:rsidRPr="001A61D0" w:rsidRDefault="002D1B55" w:rsidP="00633FAA">
      <w:pPr>
        <w:pStyle w:val="ab"/>
        <w:ind w:right="0"/>
        <w:jc w:val="right"/>
        <w:rPr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32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2"/>
        <w:gridCol w:w="2459"/>
        <w:gridCol w:w="604"/>
        <w:gridCol w:w="588"/>
        <w:gridCol w:w="1039"/>
        <w:gridCol w:w="624"/>
        <w:gridCol w:w="656"/>
        <w:gridCol w:w="820"/>
        <w:gridCol w:w="1155"/>
        <w:gridCol w:w="973"/>
        <w:gridCol w:w="679"/>
        <w:gridCol w:w="542"/>
        <w:gridCol w:w="767"/>
        <w:gridCol w:w="353"/>
        <w:gridCol w:w="388"/>
        <w:gridCol w:w="832"/>
        <w:gridCol w:w="989"/>
        <w:gridCol w:w="810"/>
        <w:gridCol w:w="542"/>
      </w:tblGrid>
      <w:tr w:rsidR="002D1B55" w:rsidRPr="001A61D0" w:rsidTr="00670849">
        <w:trPr>
          <w:trHeight w:val="251"/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bookmarkStart w:id="18" w:name="_Toc330300856"/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Органи державної влади, постійні лісокористувачі, власники лісів,  </w:t>
            </w:r>
          </w:p>
        </w:tc>
        <w:tc>
          <w:tcPr>
            <w:tcW w:w="0" w:type="auto"/>
            <w:gridSpan w:val="10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Лісові ресурси побічного  користування </w:t>
            </w:r>
          </w:p>
          <w:p w:rsidR="002D1B55" w:rsidRPr="001A61D0" w:rsidRDefault="002D1B55" w:rsidP="00670849">
            <w:pPr>
              <w:spacing w:before="0" w:after="0"/>
              <w:jc w:val="center"/>
              <w:rPr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_______Ліміт________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 заготовлено</w:t>
            </w:r>
          </w:p>
        </w:tc>
        <w:tc>
          <w:tcPr>
            <w:tcW w:w="0" w:type="auto"/>
            <w:gridSpan w:val="7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Другорядні лісові матеріали</w:t>
            </w:r>
          </w:p>
          <w:p w:rsidR="002D1B55" w:rsidRPr="001A61D0" w:rsidRDefault="002D1B55" w:rsidP="00670849">
            <w:pPr>
              <w:spacing w:before="0" w:after="0"/>
              <w:jc w:val="center"/>
              <w:rPr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_______Ліміт_______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 заготовлено</w:t>
            </w:r>
          </w:p>
        </w:tc>
      </w:tr>
      <w:tr w:rsidR="002D1B55" w:rsidRPr="001A61D0" w:rsidTr="00670849">
        <w:trPr>
          <w:trHeight w:val="187"/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гриби 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ягоди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лікарські рослини 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плоди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горіхи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випас худоби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сінокосіння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підстилка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очерет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тощо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живиця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пні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луб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деревні соки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деревна зелень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новор. ялинка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тощо</w:t>
            </w:r>
          </w:p>
        </w:tc>
      </w:tr>
      <w:tr w:rsidR="002D1B55" w:rsidRPr="001A61D0" w:rsidTr="00670849">
        <w:trPr>
          <w:trHeight w:val="291"/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Держлісагентство 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1.1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_________лісгосп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1.2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both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Усього за Держлісагентство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Мінагрополітики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2.1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_________лісгосп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2.2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iCs/>
                <w:sz w:val="22"/>
                <w:szCs w:val="22"/>
              </w:rPr>
              <w:t>Усього за Мінагрополітики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 xml:space="preserve">Мінприроди 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 голів/-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-/2 т.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 т.шт./2,2 т.шт.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-/567 шт.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Міноборони</w:t>
            </w: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  <w:r w:rsidRPr="001A61D0">
              <w:rPr>
                <w:iCs/>
                <w:sz w:val="22"/>
                <w:szCs w:val="22"/>
              </w:rPr>
              <w:t>Інші</w:t>
            </w: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rPr>
          <w:jc w:val="center"/>
        </w:trPr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rPr>
                <w:iCs/>
              </w:rPr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0" w:type="auto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</w:tbl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  <w:r w:rsidRPr="001A61D0">
        <w:rPr>
          <w:noProof/>
          <w:lang w:val="uk-UA"/>
        </w:rPr>
        <w:t>10. Надра</w:t>
      </w:r>
      <w:bookmarkEnd w:id="18"/>
    </w:p>
    <w:p w:rsidR="002D1B55" w:rsidRPr="001A61D0" w:rsidRDefault="002D1B55">
      <w:pPr>
        <w:snapToGrid/>
        <w:spacing w:before="0" w:after="0"/>
        <w:rPr>
          <w:b/>
          <w:bCs/>
          <w:noProof/>
        </w:rPr>
      </w:pPr>
    </w:p>
    <w:p w:rsidR="002D1B55" w:rsidRPr="001A61D0" w:rsidRDefault="002D1B55" w:rsidP="00E35693">
      <w:pPr>
        <w:pStyle w:val="ab"/>
        <w:ind w:right="0"/>
        <w:rPr>
          <w:b w:val="0"/>
          <w:bCs/>
          <w:i/>
          <w:iCs/>
          <w:lang w:val="uk-UA"/>
        </w:rPr>
      </w:pPr>
      <w:r w:rsidRPr="001A61D0">
        <w:rPr>
          <w:b w:val="0"/>
          <w:i/>
          <w:iCs/>
          <w:lang w:val="uk-UA"/>
        </w:rPr>
        <w:t>Стан основних виявлених осередків і ділянок забруднення підземних вод у звітному році</w:t>
      </w:r>
    </w:p>
    <w:p w:rsidR="002D1B55" w:rsidRPr="001A61D0" w:rsidRDefault="002D1B55" w:rsidP="00E35693">
      <w:pPr>
        <w:pStyle w:val="ab"/>
        <w:ind w:right="0" w:firstLine="709"/>
        <w:jc w:val="right"/>
        <w:rPr>
          <w:b w:val="0"/>
          <w:bCs/>
          <w:i/>
          <w:iCs/>
          <w:sz w:val="22"/>
          <w:szCs w:val="22"/>
          <w:lang w:val="uk-UA"/>
        </w:rPr>
      </w:pPr>
      <w:r w:rsidRPr="001A61D0">
        <w:rPr>
          <w:b w:val="0"/>
          <w:i/>
          <w:iCs/>
          <w:sz w:val="22"/>
          <w:szCs w:val="22"/>
          <w:lang w:val="uk-UA"/>
        </w:rPr>
        <w:t>Таблиця 33</w:t>
      </w:r>
    </w:p>
    <w:tbl>
      <w:tblPr>
        <w:tblW w:w="15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6"/>
        <w:gridCol w:w="989"/>
        <w:gridCol w:w="990"/>
        <w:gridCol w:w="990"/>
        <w:gridCol w:w="1102"/>
        <w:gridCol w:w="849"/>
        <w:gridCol w:w="6"/>
        <w:gridCol w:w="843"/>
        <w:gridCol w:w="849"/>
        <w:gridCol w:w="7"/>
        <w:gridCol w:w="843"/>
        <w:gridCol w:w="744"/>
        <w:gridCol w:w="6"/>
        <w:gridCol w:w="1005"/>
        <w:gridCol w:w="12"/>
        <w:gridCol w:w="1107"/>
        <w:gridCol w:w="660"/>
        <w:gridCol w:w="880"/>
        <w:gridCol w:w="1148"/>
        <w:gridCol w:w="1272"/>
        <w:gridCol w:w="858"/>
      </w:tblGrid>
      <w:tr w:rsidR="002D1B55" w:rsidRPr="001A61D0" w:rsidTr="00DA2EFA">
        <w:tc>
          <w:tcPr>
            <w:tcW w:w="546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№№ з/п</w:t>
            </w:r>
          </w:p>
        </w:tc>
        <w:tc>
          <w:tcPr>
            <w:tcW w:w="989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left="-134" w:right="-108"/>
              <w:jc w:val="center"/>
            </w:pPr>
            <w:r w:rsidRPr="001A61D0">
              <w:rPr>
                <w:sz w:val="22"/>
                <w:szCs w:val="22"/>
              </w:rPr>
              <w:t>Басейн підземних вод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(БПВ-1)</w:t>
            </w:r>
          </w:p>
        </w:tc>
        <w:tc>
          <w:tcPr>
            <w:tcW w:w="990" w:type="dxa"/>
            <w:vMerge w:val="restart"/>
          </w:tcPr>
          <w:p w:rsidR="002D1B55" w:rsidRPr="001A61D0" w:rsidRDefault="002D1B55" w:rsidP="00DA2EFA">
            <w:pPr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Річковий басейн (РБ)</w:t>
            </w:r>
          </w:p>
        </w:tc>
        <w:tc>
          <w:tcPr>
            <w:tcW w:w="990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left="-133" w:right="-84"/>
              <w:jc w:val="center"/>
            </w:pPr>
            <w:r w:rsidRPr="001A61D0">
              <w:rPr>
                <w:sz w:val="22"/>
                <w:szCs w:val="22"/>
              </w:rPr>
              <w:t>Одиниця адмініс-тративно-теріторі-ального поділу регіону</w:t>
            </w:r>
          </w:p>
        </w:tc>
        <w:tc>
          <w:tcPr>
            <w:tcW w:w="1102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Ділянка осередок забркд-нення і його місце знаходь-ження</w:t>
            </w:r>
          </w:p>
        </w:tc>
        <w:tc>
          <w:tcPr>
            <w:tcW w:w="849" w:type="dxa"/>
            <w:vMerge w:val="restart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left="-107" w:right="-108"/>
              <w:jc w:val="center"/>
            </w:pPr>
            <w:r w:rsidRPr="001A61D0">
              <w:rPr>
                <w:sz w:val="22"/>
                <w:szCs w:val="22"/>
              </w:rPr>
              <w:t>Дата виявлення ділянки, осередку</w:t>
            </w: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left="-129" w:right="-89"/>
              <w:jc w:val="center"/>
            </w:pPr>
            <w:r w:rsidRPr="001A61D0">
              <w:rPr>
                <w:sz w:val="22"/>
                <w:szCs w:val="22"/>
              </w:rPr>
              <w:t>Геологіч-ний індекс забрудне-ного водонос-ного горизонту</w:t>
            </w:r>
          </w:p>
        </w:tc>
        <w:tc>
          <w:tcPr>
            <w:tcW w:w="849" w:type="dxa"/>
            <w:vMerge w:val="restart"/>
          </w:tcPr>
          <w:p w:rsidR="002D1B55" w:rsidRPr="001A61D0" w:rsidRDefault="002D1B55" w:rsidP="00DA2EFA">
            <w:pPr>
              <w:tabs>
                <w:tab w:val="left" w:pos="440"/>
                <w:tab w:val="left" w:pos="4226"/>
              </w:tabs>
              <w:spacing w:before="60" w:after="60"/>
              <w:ind w:left="-127" w:right="-90"/>
              <w:jc w:val="center"/>
            </w:pPr>
            <w:r w:rsidRPr="001A61D0">
              <w:rPr>
                <w:sz w:val="22"/>
                <w:szCs w:val="22"/>
              </w:rPr>
              <w:t>Захище-ність водонос-ного горизонту (відповід- но до   карти захище-ності)</w:t>
            </w:r>
          </w:p>
        </w:tc>
        <w:tc>
          <w:tcPr>
            <w:tcW w:w="850" w:type="dxa"/>
            <w:gridSpan w:val="2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Тип забруд-нення</w:t>
            </w:r>
          </w:p>
        </w:tc>
        <w:tc>
          <w:tcPr>
            <w:tcW w:w="2874" w:type="dxa"/>
            <w:gridSpan w:val="5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/>
              <w:jc w:val="center"/>
            </w:pPr>
            <w:r w:rsidRPr="001A61D0">
              <w:rPr>
                <w:sz w:val="22"/>
                <w:szCs w:val="22"/>
              </w:rPr>
              <w:t>Характеристика ділянок,</w:t>
            </w:r>
          </w:p>
          <w:p w:rsidR="002D1B55" w:rsidRPr="001A61D0" w:rsidRDefault="002D1B55" w:rsidP="00DA2EFA">
            <w:pPr>
              <w:tabs>
                <w:tab w:val="left" w:pos="4226"/>
              </w:tabs>
              <w:jc w:val="center"/>
            </w:pPr>
            <w:r w:rsidRPr="001A61D0">
              <w:rPr>
                <w:sz w:val="22"/>
                <w:szCs w:val="22"/>
              </w:rPr>
              <w:t>осередків забруднення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after="60"/>
              <w:jc w:val="center"/>
            </w:pPr>
            <w:r w:rsidRPr="001A61D0">
              <w:rPr>
                <w:sz w:val="22"/>
                <w:szCs w:val="22"/>
              </w:rPr>
              <w:t>на дату виявлення</w:t>
            </w:r>
          </w:p>
        </w:tc>
        <w:tc>
          <w:tcPr>
            <w:tcW w:w="2688" w:type="dxa"/>
            <w:gridSpan w:val="3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/>
              <w:jc w:val="center"/>
            </w:pPr>
            <w:r w:rsidRPr="001A61D0">
              <w:rPr>
                <w:sz w:val="22"/>
                <w:szCs w:val="22"/>
              </w:rPr>
              <w:t>Характеристика ділянок,</w:t>
            </w:r>
          </w:p>
          <w:p w:rsidR="002D1B55" w:rsidRPr="001A61D0" w:rsidRDefault="002D1B55" w:rsidP="00DA2EFA">
            <w:pPr>
              <w:tabs>
                <w:tab w:val="left" w:pos="4226"/>
              </w:tabs>
              <w:jc w:val="center"/>
            </w:pPr>
            <w:r w:rsidRPr="001A61D0">
              <w:rPr>
                <w:sz w:val="22"/>
                <w:szCs w:val="22"/>
              </w:rPr>
              <w:t>осередків забруднення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after="60"/>
              <w:jc w:val="center"/>
            </w:pPr>
            <w:r w:rsidRPr="001A61D0">
              <w:rPr>
                <w:sz w:val="22"/>
                <w:szCs w:val="22"/>
              </w:rPr>
              <w:t>на звітний період</w:t>
            </w:r>
          </w:p>
        </w:tc>
        <w:tc>
          <w:tcPr>
            <w:tcW w:w="1272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Джерело забруд-нення</w:t>
            </w:r>
          </w:p>
        </w:tc>
        <w:tc>
          <w:tcPr>
            <w:tcW w:w="858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left="-23" w:right="-52"/>
              <w:jc w:val="center"/>
            </w:pPr>
            <w:r w:rsidRPr="001A61D0">
              <w:rPr>
                <w:sz w:val="22"/>
                <w:szCs w:val="22"/>
              </w:rPr>
              <w:t>Наявність режимної мережі (кількість та номери свердловин)</w:t>
            </w:r>
          </w:p>
        </w:tc>
      </w:tr>
      <w:tr w:rsidR="002D1B55" w:rsidRPr="001A61D0" w:rsidTr="00DA2EFA">
        <w:tc>
          <w:tcPr>
            <w:tcW w:w="546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№№ на карті</w:t>
            </w:r>
          </w:p>
        </w:tc>
        <w:tc>
          <w:tcPr>
            <w:tcW w:w="989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90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90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102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vMerge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50" w:type="dxa"/>
            <w:gridSpan w:val="2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744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Площа забруд-нення, км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23" w:type="dxa"/>
            <w:gridSpan w:val="3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Глибина за-лягання за-брудненого водоносного горизонту (покрівля-подошва), м</w:t>
            </w:r>
          </w:p>
        </w:tc>
        <w:tc>
          <w:tcPr>
            <w:tcW w:w="1107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Основні забрудню-ючі ком-поненті, їх кількісний склад, мг/д                                                                                                   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660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Площа забруд-нення, км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80" w:type="dxa"/>
          </w:tcPr>
          <w:p w:rsidR="002D1B55" w:rsidRPr="001A61D0" w:rsidRDefault="002D1B55" w:rsidP="00DA2EFA">
            <w:pPr>
              <w:spacing w:before="60" w:after="60"/>
              <w:ind w:left="-95"/>
              <w:jc w:val="center"/>
            </w:pPr>
            <w:r w:rsidRPr="001A61D0">
              <w:rPr>
                <w:sz w:val="22"/>
                <w:szCs w:val="22"/>
              </w:rPr>
              <w:t>Глибина проникнен-ня забруднен-ня, м</w:t>
            </w:r>
          </w:p>
        </w:tc>
        <w:tc>
          <w:tcPr>
            <w:tcW w:w="1148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Основні забрудню-ючі ком-поненті, їх кіль-кісний склад, мг/дм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2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58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</w:tr>
      <w:tr w:rsidR="002D1B55" w:rsidRPr="001A61D0" w:rsidTr="00DA2EFA">
        <w:tc>
          <w:tcPr>
            <w:tcW w:w="546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89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90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90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102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vMerge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50" w:type="dxa"/>
            <w:gridSpan w:val="2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744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023" w:type="dxa"/>
            <w:gridSpan w:val="3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Глибина визначення, забруд-нення, м</w:t>
            </w:r>
          </w:p>
        </w:tc>
        <w:tc>
          <w:tcPr>
            <w:tcW w:w="1107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660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80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Глибина випробу-вання, м</w:t>
            </w:r>
          </w:p>
        </w:tc>
        <w:tc>
          <w:tcPr>
            <w:tcW w:w="1148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272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58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</w:tr>
      <w:tr w:rsidR="002D1B55" w:rsidRPr="001A61D0" w:rsidTr="00DA2EFA">
        <w:tc>
          <w:tcPr>
            <w:tcW w:w="546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:rsidR="002D1B55" w:rsidRPr="001A61D0" w:rsidRDefault="002D1B55" w:rsidP="00DA2EFA">
            <w:pPr>
              <w:tabs>
                <w:tab w:val="center" w:pos="317"/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ab/>
              <w:t>3</w:t>
            </w:r>
          </w:p>
        </w:tc>
        <w:tc>
          <w:tcPr>
            <w:tcW w:w="990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02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849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gridSpan w:val="2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744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023" w:type="dxa"/>
            <w:gridSpan w:val="3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1107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660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880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1148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1272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858" w:type="dxa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</w:tr>
      <w:tr w:rsidR="002D1B55" w:rsidRPr="001A61D0" w:rsidTr="00DA2EFA">
        <w:trPr>
          <w:trHeight w:val="615"/>
        </w:trPr>
        <w:tc>
          <w:tcPr>
            <w:tcW w:w="546" w:type="dxa"/>
            <w:vMerge w:val="restart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  <w:vMerge w:val="restart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Донецький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hanging="108"/>
            </w:pP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р.</w:t>
            </w:r>
            <w:r>
              <w:rPr>
                <w:sz w:val="22"/>
                <w:szCs w:val="22"/>
              </w:rPr>
              <w:t xml:space="preserve"> </w:t>
            </w:r>
            <w:r w:rsidRPr="001A61D0">
              <w:rPr>
                <w:sz w:val="22"/>
                <w:szCs w:val="22"/>
              </w:rPr>
              <w:t>Каз. Торець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Донецька область</w:t>
            </w:r>
          </w:p>
        </w:tc>
        <w:tc>
          <w:tcPr>
            <w:tcW w:w="1102" w:type="dxa"/>
            <w:vMerge w:val="restart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п.</w:t>
            </w:r>
            <w:r>
              <w:rPr>
                <w:sz w:val="22"/>
                <w:szCs w:val="22"/>
              </w:rPr>
              <w:t xml:space="preserve"> </w:t>
            </w:r>
            <w:r w:rsidRPr="001A61D0">
              <w:rPr>
                <w:sz w:val="22"/>
                <w:szCs w:val="22"/>
              </w:rPr>
              <w:t>Новго</w:t>
            </w:r>
            <w:r>
              <w:rPr>
                <w:sz w:val="22"/>
                <w:szCs w:val="22"/>
              </w:rPr>
              <w:t>-</w:t>
            </w:r>
            <w:r w:rsidRPr="001A61D0">
              <w:rPr>
                <w:sz w:val="22"/>
                <w:szCs w:val="22"/>
              </w:rPr>
              <w:t xml:space="preserve">родське, 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м Торецьк</w:t>
            </w:r>
          </w:p>
        </w:tc>
        <w:tc>
          <w:tcPr>
            <w:tcW w:w="849" w:type="dxa"/>
            <w:vMerge w:val="restart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</w:p>
        </w:tc>
        <w:tc>
          <w:tcPr>
            <w:tcW w:w="84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aР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С</w:t>
            </w:r>
            <w:r w:rsidRPr="001A61D0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8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Незахі-щений</w:t>
            </w:r>
          </w:p>
        </w:tc>
        <w:tc>
          <w:tcPr>
            <w:tcW w:w="8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хімічне</w:t>
            </w:r>
          </w:p>
        </w:tc>
        <w:tc>
          <w:tcPr>
            <w:tcW w:w="7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0,60</w:t>
            </w:r>
          </w:p>
        </w:tc>
        <w:tc>
          <w:tcPr>
            <w:tcW w:w="1023" w:type="dxa"/>
            <w:gridSpan w:val="3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107" w:type="dxa"/>
            <w:vMerge w:val="restart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 xml:space="preserve">Феноли, 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амоній,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нітрати,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зал</w:t>
            </w:r>
            <w:r>
              <w:rPr>
                <w:sz w:val="22"/>
                <w:szCs w:val="22"/>
              </w:rPr>
              <w:t>ц</w:t>
            </w:r>
            <w:r w:rsidRPr="001A61D0">
              <w:rPr>
                <w:sz w:val="22"/>
                <w:szCs w:val="22"/>
              </w:rPr>
              <w:t>зо</w:t>
            </w:r>
          </w:p>
        </w:tc>
        <w:tc>
          <w:tcPr>
            <w:tcW w:w="6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0,60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148" w:type="dxa"/>
            <w:vMerge w:val="restart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</w:pPr>
            <w:r w:rsidRPr="001A61D0">
              <w:rPr>
                <w:sz w:val="22"/>
                <w:szCs w:val="22"/>
              </w:rPr>
              <w:t>Феноли у р.</w:t>
            </w:r>
            <w:r>
              <w:rPr>
                <w:sz w:val="22"/>
                <w:szCs w:val="22"/>
              </w:rPr>
              <w:t xml:space="preserve"> </w:t>
            </w:r>
            <w:r w:rsidRPr="001A61D0">
              <w:rPr>
                <w:sz w:val="22"/>
                <w:szCs w:val="22"/>
              </w:rPr>
              <w:t>Кривий</w:t>
            </w:r>
          </w:p>
          <w:p w:rsidR="002D1B55" w:rsidRPr="001A61D0" w:rsidRDefault="002D1B55" w:rsidP="00DA2EFA">
            <w:r w:rsidRPr="001A61D0">
              <w:rPr>
                <w:sz w:val="22"/>
                <w:szCs w:val="22"/>
              </w:rPr>
              <w:t>Торець- до 0,0051,</w:t>
            </w:r>
          </w:p>
          <w:p w:rsidR="002D1B55" w:rsidRPr="001A61D0" w:rsidRDefault="002D1B55" w:rsidP="00DA2EFA">
            <w:r w:rsidRPr="001A61D0">
              <w:rPr>
                <w:sz w:val="22"/>
                <w:szCs w:val="22"/>
              </w:rPr>
              <w:t>підз. води:</w:t>
            </w:r>
          </w:p>
          <w:p w:rsidR="002D1B55" w:rsidRPr="001A61D0" w:rsidRDefault="002D1B55" w:rsidP="00DA2EFA">
            <w:r w:rsidRPr="001A61D0">
              <w:rPr>
                <w:sz w:val="22"/>
                <w:szCs w:val="22"/>
              </w:rPr>
              <w:t>амоній 0,32-0,9;</w:t>
            </w:r>
          </w:p>
          <w:p w:rsidR="002D1B55" w:rsidRPr="001A61D0" w:rsidRDefault="002D1B55" w:rsidP="00DA2EFA">
            <w:r w:rsidRPr="001A61D0">
              <w:rPr>
                <w:sz w:val="22"/>
                <w:szCs w:val="22"/>
              </w:rPr>
              <w:t>нітрати 204-360</w:t>
            </w:r>
          </w:p>
        </w:tc>
        <w:tc>
          <w:tcPr>
            <w:tcW w:w="12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 xml:space="preserve">шламонакопичувачі 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1, 3 черги фенольного заводу</w:t>
            </w:r>
          </w:p>
        </w:tc>
        <w:tc>
          <w:tcPr>
            <w:tcW w:w="858" w:type="dxa"/>
            <w:vMerge w:val="restart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  <w:p w:rsidR="002D1B55" w:rsidRPr="001A61D0" w:rsidRDefault="002D1B55" w:rsidP="00DA2EFA"/>
          <w:p w:rsidR="002D1B55" w:rsidRPr="001A61D0" w:rsidRDefault="002D1B55" w:rsidP="00DA2EFA">
            <w:pPr>
              <w:jc w:val="center"/>
            </w:pPr>
            <w:r w:rsidRPr="001A61D0">
              <w:rPr>
                <w:sz w:val="22"/>
                <w:szCs w:val="22"/>
              </w:rPr>
              <w:t>Існує</w:t>
            </w:r>
          </w:p>
        </w:tc>
      </w:tr>
      <w:tr w:rsidR="002D1B55" w:rsidRPr="001A61D0" w:rsidTr="00DA2EFA">
        <w:trPr>
          <w:trHeight w:val="1211"/>
        </w:trPr>
        <w:tc>
          <w:tcPr>
            <w:tcW w:w="546" w:type="dxa"/>
            <w:vMerge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89" w:type="dxa"/>
            <w:vMerge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center" w:pos="317"/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102" w:type="dxa"/>
            <w:vMerge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vMerge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0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6,0-8,0</w:t>
            </w:r>
          </w:p>
        </w:tc>
        <w:tc>
          <w:tcPr>
            <w:tcW w:w="11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6,0-8,0</w:t>
            </w:r>
          </w:p>
        </w:tc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</w:p>
        </w:tc>
      </w:tr>
      <w:tr w:rsidR="002D1B55" w:rsidRPr="001A61D0" w:rsidTr="00DA2EFA">
        <w:tc>
          <w:tcPr>
            <w:tcW w:w="546" w:type="dxa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Донецький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ind w:hanging="108"/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р.</w:t>
            </w:r>
            <w:r>
              <w:rPr>
                <w:sz w:val="22"/>
                <w:szCs w:val="22"/>
              </w:rPr>
              <w:t xml:space="preserve"> </w:t>
            </w:r>
            <w:r w:rsidRPr="001A61D0">
              <w:rPr>
                <w:sz w:val="22"/>
                <w:szCs w:val="22"/>
              </w:rPr>
              <w:t>Каз. Торець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Донецька область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м.</w:t>
            </w:r>
            <w:r>
              <w:rPr>
                <w:sz w:val="22"/>
                <w:szCs w:val="22"/>
              </w:rPr>
              <w:t xml:space="preserve"> </w:t>
            </w:r>
            <w:r w:rsidRPr="001A61D0">
              <w:rPr>
                <w:sz w:val="22"/>
                <w:szCs w:val="22"/>
              </w:rPr>
              <w:t>Краматорськ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jc w:val="center"/>
            </w:pPr>
            <w:r w:rsidRPr="001A61D0">
              <w:rPr>
                <w:sz w:val="22"/>
                <w:szCs w:val="22"/>
              </w:rPr>
              <w:t>aН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К</w:t>
            </w:r>
            <w:r w:rsidRPr="001A61D0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Незахі-щений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хімічне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jc w:val="center"/>
            </w:pPr>
            <w:r w:rsidRPr="001A61D0">
              <w:rPr>
                <w:sz w:val="22"/>
                <w:szCs w:val="22"/>
              </w:rPr>
              <w:t>0-60</w:t>
            </w:r>
          </w:p>
        </w:tc>
        <w:tc>
          <w:tcPr>
            <w:tcW w:w="1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Сr, Mn.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Роданіди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 xml:space="preserve">Фененоли </w:t>
            </w:r>
          </w:p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Ціаніди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15,0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jc w:val="center"/>
            </w:pPr>
            <w:r w:rsidRPr="001A61D0">
              <w:rPr>
                <w:sz w:val="22"/>
                <w:szCs w:val="22"/>
              </w:rPr>
              <w:t>0-60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r w:rsidRPr="001A61D0">
              <w:rPr>
                <w:sz w:val="22"/>
                <w:szCs w:val="22"/>
              </w:rPr>
              <w:t xml:space="preserve">Сr-0,0507, Mn-.0,2 </w:t>
            </w:r>
          </w:p>
          <w:p w:rsidR="002D1B55" w:rsidRPr="001A61D0" w:rsidRDefault="002D1B55" w:rsidP="00DA2EFA">
            <w:pPr>
              <w:tabs>
                <w:tab w:val="left" w:pos="4226"/>
              </w:tabs>
            </w:pPr>
            <w:r w:rsidRPr="001A61D0">
              <w:rPr>
                <w:sz w:val="22"/>
                <w:szCs w:val="22"/>
              </w:rPr>
              <w:t>Роданіди - 0,25</w:t>
            </w: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шламонакопичувача на «жужільній горі», відстійники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  <w:jc w:val="center"/>
            </w:pPr>
            <w:r w:rsidRPr="001A61D0">
              <w:rPr>
                <w:sz w:val="22"/>
                <w:szCs w:val="22"/>
              </w:rPr>
              <w:t>Існує</w:t>
            </w:r>
          </w:p>
        </w:tc>
      </w:tr>
      <w:tr w:rsidR="002D1B55" w:rsidRPr="001A61D0" w:rsidTr="00DA2EFA">
        <w:tc>
          <w:tcPr>
            <w:tcW w:w="4617" w:type="dxa"/>
            <w:gridSpan w:val="5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Усього нових ділянок, осередків забруднення в межах одиниці адміністративно-територіального устрою</w:t>
            </w:r>
          </w:p>
        </w:tc>
        <w:tc>
          <w:tcPr>
            <w:tcW w:w="11089" w:type="dxa"/>
            <w:gridSpan w:val="16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A2EFA">
        <w:tc>
          <w:tcPr>
            <w:tcW w:w="4617" w:type="dxa"/>
            <w:gridSpan w:val="5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Усього нових ділянок, осередків забруднення в межах адміністративних районів</w:t>
            </w:r>
          </w:p>
        </w:tc>
        <w:tc>
          <w:tcPr>
            <w:tcW w:w="11089" w:type="dxa"/>
            <w:gridSpan w:val="16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A2EFA">
        <w:tc>
          <w:tcPr>
            <w:tcW w:w="4617" w:type="dxa"/>
            <w:gridSpan w:val="5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Усього нових ділянок, осередків забруднення в межах басейнів підземних вод</w:t>
            </w:r>
          </w:p>
        </w:tc>
        <w:tc>
          <w:tcPr>
            <w:tcW w:w="11089" w:type="dxa"/>
            <w:gridSpan w:val="16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A2EFA">
        <w:tc>
          <w:tcPr>
            <w:tcW w:w="4617" w:type="dxa"/>
            <w:gridSpan w:val="5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Усього нових ділянок, осередків забруднення в межах річкових басейнів</w:t>
            </w:r>
          </w:p>
        </w:tc>
        <w:tc>
          <w:tcPr>
            <w:tcW w:w="11089" w:type="dxa"/>
            <w:gridSpan w:val="16"/>
          </w:tcPr>
          <w:p w:rsidR="002D1B55" w:rsidRPr="001A61D0" w:rsidRDefault="002D1B55" w:rsidP="00DA2EFA">
            <w:pPr>
              <w:tabs>
                <w:tab w:val="left" w:pos="4226"/>
              </w:tabs>
              <w:spacing w:before="60" w:after="60"/>
            </w:pPr>
            <w:r w:rsidRPr="001A61D0">
              <w:rPr>
                <w:sz w:val="22"/>
                <w:szCs w:val="22"/>
              </w:rPr>
              <w:t>0</w:t>
            </w:r>
          </w:p>
        </w:tc>
      </w:tr>
    </w:tbl>
    <w:p w:rsidR="002D1B55" w:rsidRPr="001A61D0" w:rsidRDefault="002D1B55" w:rsidP="00DA2EFA">
      <w:r w:rsidRPr="001A61D0">
        <w:rPr>
          <w:sz w:val="22"/>
          <w:szCs w:val="22"/>
        </w:rPr>
        <w:t>*</w:t>
      </w:r>
      <w:r w:rsidRPr="001A61D0">
        <w:rPr>
          <w:sz w:val="22"/>
          <w:szCs w:val="22"/>
        </w:rPr>
        <w:tab/>
        <w:t>- наведені данні стосуються моніторингу стану підземних вод державного рівня. Дослідження регіонального (обласного) рівня в 2016р. не фінансувались та не проводились</w:t>
      </w:r>
    </w:p>
    <w:p w:rsidR="002D1B55" w:rsidRPr="001A61D0" w:rsidRDefault="002D1B55" w:rsidP="00E35693">
      <w:pPr>
        <w:ind w:firstLine="709"/>
        <w:jc w:val="center"/>
        <w:rPr>
          <w:i/>
          <w:iCs/>
          <w:sz w:val="28"/>
          <w:szCs w:val="28"/>
        </w:rPr>
      </w:pPr>
    </w:p>
    <w:p w:rsidR="002D1B55" w:rsidRPr="001A61D0" w:rsidRDefault="002D1B55" w:rsidP="00E35693">
      <w:pPr>
        <w:ind w:firstLine="709"/>
        <w:jc w:val="center"/>
        <w:rPr>
          <w:i/>
          <w:iCs/>
          <w:sz w:val="28"/>
          <w:szCs w:val="28"/>
        </w:rPr>
      </w:pPr>
    </w:p>
    <w:p w:rsidR="002D1B55" w:rsidRPr="001A61D0" w:rsidRDefault="002D1B55" w:rsidP="00E35693">
      <w:pPr>
        <w:ind w:firstLine="709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>Поширення екзогенних геологічних процесів (ЕГП)</w:t>
      </w:r>
    </w:p>
    <w:p w:rsidR="002D1B55" w:rsidRPr="001A61D0" w:rsidRDefault="002D1B55" w:rsidP="00E35693">
      <w:pPr>
        <w:pStyle w:val="ab"/>
        <w:ind w:right="0" w:firstLine="709"/>
        <w:jc w:val="right"/>
        <w:rPr>
          <w:b w:val="0"/>
          <w:bCs/>
          <w:i/>
          <w:iCs/>
          <w:sz w:val="22"/>
          <w:szCs w:val="22"/>
          <w:lang w:val="uk-UA"/>
        </w:rPr>
      </w:pPr>
      <w:r w:rsidRPr="001A61D0">
        <w:rPr>
          <w:b w:val="0"/>
          <w:i/>
          <w:iCs/>
          <w:sz w:val="22"/>
          <w:szCs w:val="22"/>
          <w:lang w:val="uk-UA"/>
        </w:rPr>
        <w:t>Таблиця 34</w:t>
      </w:r>
    </w:p>
    <w:tbl>
      <w:tblPr>
        <w:tblW w:w="15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" w:type="dxa"/>
          <w:right w:w="3" w:type="dxa"/>
        </w:tblCellMar>
        <w:tblLook w:val="0000" w:firstRow="0" w:lastRow="0" w:firstColumn="0" w:lastColumn="0" w:noHBand="0" w:noVBand="0"/>
      </w:tblPr>
      <w:tblGrid>
        <w:gridCol w:w="764"/>
        <w:gridCol w:w="3328"/>
        <w:gridCol w:w="2205"/>
        <w:gridCol w:w="1995"/>
        <w:gridCol w:w="6889"/>
      </w:tblGrid>
      <w:tr w:rsidR="002D1B55" w:rsidRPr="001A61D0" w:rsidTr="00DA2EFA">
        <w:trPr>
          <w:cantSplit/>
          <w:trHeight w:val="633"/>
          <w:jc w:val="center"/>
        </w:trPr>
        <w:tc>
          <w:tcPr>
            <w:tcW w:w="764" w:type="dxa"/>
            <w:vMerge w:val="restart"/>
          </w:tcPr>
          <w:p w:rsidR="002D1B55" w:rsidRPr="00C4731E" w:rsidRDefault="002D1B55" w:rsidP="00DA2EFA">
            <w:pPr>
              <w:pStyle w:val="ac"/>
              <w:jc w:val="center"/>
              <w:rPr>
                <w:b w:val="0"/>
                <w:bCs/>
                <w:i/>
                <w:sz w:val="22"/>
                <w:szCs w:val="28"/>
              </w:rPr>
            </w:pPr>
            <w:r w:rsidRPr="00C4731E">
              <w:rPr>
                <w:b w:val="0"/>
                <w:bCs/>
                <w:i/>
                <w:sz w:val="22"/>
                <w:szCs w:val="28"/>
              </w:rPr>
              <w:t>№</w:t>
            </w:r>
          </w:p>
          <w:p w:rsidR="002D1B55" w:rsidRPr="00C4731E" w:rsidRDefault="002D1B55" w:rsidP="00DA2EFA">
            <w:pPr>
              <w:pStyle w:val="ac"/>
              <w:jc w:val="center"/>
              <w:rPr>
                <w:b w:val="0"/>
                <w:bCs/>
                <w:i/>
                <w:sz w:val="22"/>
                <w:szCs w:val="28"/>
              </w:rPr>
            </w:pPr>
            <w:r w:rsidRPr="00C4731E">
              <w:rPr>
                <w:b w:val="0"/>
                <w:bCs/>
                <w:i/>
                <w:sz w:val="22"/>
                <w:szCs w:val="28"/>
              </w:rPr>
              <w:t>з/п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3328" w:type="dxa"/>
            <w:vMerge w:val="restart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Вид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(ЕГП)</w:t>
            </w:r>
          </w:p>
        </w:tc>
        <w:tc>
          <w:tcPr>
            <w:tcW w:w="2205" w:type="dxa"/>
            <w:vMerge w:val="restart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Площа</w:t>
            </w:r>
          </w:p>
          <w:p w:rsidR="002D1B55" w:rsidRPr="001A61D0" w:rsidRDefault="002D1B55" w:rsidP="00DA2EFA">
            <w:pPr>
              <w:spacing w:before="0" w:after="0"/>
              <w:jc w:val="center"/>
              <w:rPr>
                <w:vertAlign w:val="superscript"/>
              </w:rPr>
            </w:pPr>
            <w:r w:rsidRPr="001A61D0">
              <w:rPr>
                <w:sz w:val="22"/>
              </w:rPr>
              <w:t>поширення, км</w:t>
            </w:r>
            <w:r w:rsidRPr="001A61D0">
              <w:rPr>
                <w:sz w:val="22"/>
                <w:vertAlign w:val="superscript"/>
              </w:rPr>
              <w:t>2</w:t>
            </w:r>
          </w:p>
        </w:tc>
        <w:tc>
          <w:tcPr>
            <w:tcW w:w="1995" w:type="dxa"/>
            <w:vMerge w:val="restart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Кількість</w:t>
            </w:r>
          </w:p>
          <w:p w:rsidR="002D1B55" w:rsidRPr="00C4731E" w:rsidRDefault="002D1B55" w:rsidP="00DA2EFA">
            <w:pPr>
              <w:pStyle w:val="ac"/>
              <w:jc w:val="center"/>
              <w:rPr>
                <w:b w:val="0"/>
                <w:bCs/>
                <w:sz w:val="22"/>
                <w:szCs w:val="28"/>
              </w:rPr>
            </w:pPr>
            <w:r w:rsidRPr="00C4731E">
              <w:rPr>
                <w:b w:val="0"/>
                <w:bCs/>
                <w:sz w:val="22"/>
                <w:szCs w:val="28"/>
              </w:rPr>
              <w:t>проявів,</w:t>
            </w:r>
          </w:p>
          <w:p w:rsidR="002D1B55" w:rsidRPr="00C4731E" w:rsidRDefault="002D1B55" w:rsidP="00DA2EFA">
            <w:pPr>
              <w:pStyle w:val="ac"/>
              <w:jc w:val="center"/>
              <w:rPr>
                <w:b w:val="0"/>
                <w:bCs/>
                <w:i/>
                <w:sz w:val="22"/>
                <w:szCs w:val="28"/>
              </w:rPr>
            </w:pPr>
            <w:r w:rsidRPr="00C4731E">
              <w:rPr>
                <w:b w:val="0"/>
                <w:bCs/>
                <w:sz w:val="22"/>
                <w:szCs w:val="28"/>
              </w:rPr>
              <w:t>од.</w:t>
            </w:r>
          </w:p>
        </w:tc>
        <w:tc>
          <w:tcPr>
            <w:tcW w:w="6889" w:type="dxa"/>
            <w:vMerge w:val="restart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% ураженості регіону</w:t>
            </w:r>
          </w:p>
        </w:tc>
      </w:tr>
      <w:tr w:rsidR="002D1B55" w:rsidRPr="001A61D0" w:rsidTr="00DA2EFA">
        <w:trPr>
          <w:cantSplit/>
          <w:trHeight w:val="476"/>
          <w:jc w:val="center"/>
        </w:trPr>
        <w:tc>
          <w:tcPr>
            <w:tcW w:w="764" w:type="dxa"/>
            <w:vMerge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3328" w:type="dxa"/>
            <w:vMerge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2205" w:type="dxa"/>
            <w:vMerge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  <w:rPr>
                <w:vertAlign w:val="superscript"/>
              </w:rPr>
            </w:pPr>
          </w:p>
        </w:tc>
        <w:tc>
          <w:tcPr>
            <w:tcW w:w="1995" w:type="dxa"/>
            <w:vMerge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  <w:rPr>
                <w:i/>
                <w:szCs w:val="28"/>
              </w:rPr>
            </w:pPr>
          </w:p>
        </w:tc>
        <w:tc>
          <w:tcPr>
            <w:tcW w:w="6889" w:type="dxa"/>
            <w:vMerge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</w:tr>
      <w:tr w:rsidR="002D1B55" w:rsidRPr="001A61D0" w:rsidTr="00DA2EFA">
        <w:trPr>
          <w:trHeight w:val="333"/>
          <w:jc w:val="center"/>
        </w:trPr>
        <w:tc>
          <w:tcPr>
            <w:tcW w:w="764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1</w:t>
            </w:r>
          </w:p>
        </w:tc>
        <w:tc>
          <w:tcPr>
            <w:tcW w:w="332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2</w:t>
            </w:r>
          </w:p>
        </w:tc>
        <w:tc>
          <w:tcPr>
            <w:tcW w:w="220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3</w:t>
            </w:r>
          </w:p>
        </w:tc>
        <w:tc>
          <w:tcPr>
            <w:tcW w:w="199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4</w:t>
            </w:r>
          </w:p>
        </w:tc>
        <w:tc>
          <w:tcPr>
            <w:tcW w:w="6889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5</w:t>
            </w:r>
          </w:p>
        </w:tc>
      </w:tr>
      <w:tr w:rsidR="002D1B55" w:rsidRPr="001A61D0" w:rsidTr="00DA2EFA">
        <w:trPr>
          <w:trHeight w:val="333"/>
          <w:jc w:val="center"/>
        </w:trPr>
        <w:tc>
          <w:tcPr>
            <w:tcW w:w="764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1</w:t>
            </w:r>
          </w:p>
        </w:tc>
        <w:tc>
          <w:tcPr>
            <w:tcW w:w="332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зсуви</w:t>
            </w:r>
          </w:p>
        </w:tc>
        <w:tc>
          <w:tcPr>
            <w:tcW w:w="220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9,04</w:t>
            </w:r>
          </w:p>
        </w:tc>
        <w:tc>
          <w:tcPr>
            <w:tcW w:w="199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189</w:t>
            </w:r>
          </w:p>
        </w:tc>
        <w:tc>
          <w:tcPr>
            <w:tcW w:w="6889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0,034</w:t>
            </w:r>
          </w:p>
        </w:tc>
      </w:tr>
      <w:tr w:rsidR="002D1B55" w:rsidRPr="001A61D0" w:rsidTr="00DA2EFA">
        <w:trPr>
          <w:trHeight w:val="333"/>
          <w:jc w:val="center"/>
        </w:trPr>
        <w:tc>
          <w:tcPr>
            <w:tcW w:w="764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2</w:t>
            </w:r>
          </w:p>
        </w:tc>
        <w:tc>
          <w:tcPr>
            <w:tcW w:w="332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карст</w:t>
            </w:r>
          </w:p>
        </w:tc>
        <w:tc>
          <w:tcPr>
            <w:tcW w:w="220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1,11</w:t>
            </w:r>
          </w:p>
        </w:tc>
        <w:tc>
          <w:tcPr>
            <w:tcW w:w="199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384</w:t>
            </w:r>
          </w:p>
        </w:tc>
        <w:tc>
          <w:tcPr>
            <w:tcW w:w="6889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0,0042</w:t>
            </w:r>
          </w:p>
        </w:tc>
      </w:tr>
      <w:tr w:rsidR="002D1B55" w:rsidRPr="001A61D0" w:rsidTr="00DA2EFA">
        <w:trPr>
          <w:trHeight w:val="333"/>
          <w:jc w:val="center"/>
        </w:trPr>
        <w:tc>
          <w:tcPr>
            <w:tcW w:w="764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3</w:t>
            </w:r>
          </w:p>
        </w:tc>
        <w:tc>
          <w:tcPr>
            <w:tcW w:w="332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підтоплення</w:t>
            </w:r>
          </w:p>
        </w:tc>
        <w:tc>
          <w:tcPr>
            <w:tcW w:w="220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1659,83</w:t>
            </w:r>
          </w:p>
        </w:tc>
        <w:tc>
          <w:tcPr>
            <w:tcW w:w="199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796</w:t>
            </w:r>
          </w:p>
        </w:tc>
        <w:tc>
          <w:tcPr>
            <w:tcW w:w="6889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6,26</w:t>
            </w:r>
          </w:p>
        </w:tc>
      </w:tr>
      <w:tr w:rsidR="002D1B55" w:rsidRPr="001A61D0" w:rsidTr="00DA2EFA">
        <w:trPr>
          <w:trHeight w:val="333"/>
          <w:jc w:val="center"/>
        </w:trPr>
        <w:tc>
          <w:tcPr>
            <w:tcW w:w="764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4</w:t>
            </w:r>
          </w:p>
        </w:tc>
        <w:tc>
          <w:tcPr>
            <w:tcW w:w="332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абразія</w:t>
            </w:r>
          </w:p>
        </w:tc>
        <w:tc>
          <w:tcPr>
            <w:tcW w:w="2205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69,7*</w:t>
            </w:r>
          </w:p>
        </w:tc>
        <w:tc>
          <w:tcPr>
            <w:tcW w:w="1995" w:type="dxa"/>
          </w:tcPr>
          <w:p w:rsidR="002D1B55" w:rsidRPr="001A61D0" w:rsidRDefault="002D1B55" w:rsidP="00DA2EFA">
            <w:pPr>
              <w:spacing w:before="0" w:after="0"/>
              <w:jc w:val="center"/>
              <w:rPr>
                <w:vertAlign w:val="superscript"/>
              </w:rPr>
            </w:pPr>
            <w:r w:rsidRPr="001A61D0">
              <w:rPr>
                <w:sz w:val="22"/>
              </w:rPr>
              <w:t>32,7</w:t>
            </w:r>
            <w:r w:rsidRPr="001A61D0">
              <w:rPr>
                <w:sz w:val="22"/>
                <w:vertAlign w:val="superscript"/>
              </w:rPr>
              <w:t>**</w:t>
            </w:r>
          </w:p>
        </w:tc>
        <w:tc>
          <w:tcPr>
            <w:tcW w:w="6889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</w:rPr>
              <w:t>46,91***</w:t>
            </w:r>
          </w:p>
        </w:tc>
      </w:tr>
    </w:tbl>
    <w:p w:rsidR="002D1B55" w:rsidRPr="001A61D0" w:rsidRDefault="002D1B55" w:rsidP="00DA2EFA">
      <w:pPr>
        <w:ind w:left="540"/>
        <w:rPr>
          <w:sz w:val="22"/>
          <w:szCs w:val="22"/>
        </w:rPr>
      </w:pPr>
      <w:r w:rsidRPr="001A61D0">
        <w:rPr>
          <w:sz w:val="22"/>
          <w:szCs w:val="22"/>
        </w:rPr>
        <w:t>*</w:t>
      </w:r>
      <w:r w:rsidRPr="001A61D0">
        <w:rPr>
          <w:sz w:val="22"/>
          <w:szCs w:val="22"/>
        </w:rPr>
        <w:tab/>
        <w:t>- довжина  абразійного берега, км</w:t>
      </w:r>
    </w:p>
    <w:p w:rsidR="002D1B55" w:rsidRPr="001A61D0" w:rsidRDefault="002D1B55" w:rsidP="00DA2EFA">
      <w:pPr>
        <w:ind w:left="540"/>
        <w:rPr>
          <w:sz w:val="22"/>
          <w:szCs w:val="22"/>
        </w:rPr>
      </w:pPr>
      <w:r w:rsidRPr="001A61D0">
        <w:rPr>
          <w:sz w:val="22"/>
          <w:szCs w:val="22"/>
        </w:rPr>
        <w:t>** - виявлено за результатами обстеження схильного до абразії берега, км</w:t>
      </w:r>
    </w:p>
    <w:p w:rsidR="002D1B55" w:rsidRPr="001A61D0" w:rsidRDefault="002D1B55" w:rsidP="00DA2EFA">
      <w:pPr>
        <w:ind w:firstLine="540"/>
        <w:rPr>
          <w:sz w:val="22"/>
          <w:szCs w:val="22"/>
        </w:rPr>
      </w:pPr>
      <w:r w:rsidRPr="001A61D0">
        <w:rPr>
          <w:sz w:val="22"/>
          <w:szCs w:val="22"/>
        </w:rPr>
        <w:t>*** - ураженість берегової лінії, %</w:t>
      </w:r>
    </w:p>
    <w:p w:rsidR="002D1B55" w:rsidRPr="001A61D0" w:rsidRDefault="002D1B55" w:rsidP="00DA2EFA">
      <w:pPr>
        <w:spacing w:before="0" w:after="0"/>
        <w:jc w:val="center"/>
        <w:rPr>
          <w:i/>
          <w:iCs/>
        </w:rPr>
      </w:pPr>
    </w:p>
    <w:p w:rsidR="002D1B55" w:rsidRPr="001A61D0" w:rsidRDefault="002D1B55" w:rsidP="00DA2EFA">
      <w:pPr>
        <w:spacing w:before="0" w:after="0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>Родовища, що експлуатуються</w:t>
      </w:r>
    </w:p>
    <w:p w:rsidR="002D1B55" w:rsidRPr="001A61D0" w:rsidRDefault="002D1B55" w:rsidP="00E35693">
      <w:pPr>
        <w:pStyle w:val="ab"/>
        <w:ind w:right="0" w:firstLine="709"/>
        <w:jc w:val="right"/>
        <w:rPr>
          <w:b w:val="0"/>
          <w:bCs/>
          <w:i/>
          <w:iCs/>
          <w:sz w:val="22"/>
          <w:szCs w:val="22"/>
          <w:lang w:val="uk-UA"/>
        </w:rPr>
      </w:pPr>
      <w:r w:rsidRPr="001A61D0">
        <w:rPr>
          <w:b w:val="0"/>
          <w:i/>
          <w:iCs/>
          <w:sz w:val="22"/>
          <w:szCs w:val="22"/>
          <w:lang w:val="uk-UA"/>
        </w:rPr>
        <w:t>Таблиця 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018"/>
        <w:gridCol w:w="1200"/>
        <w:gridCol w:w="1596"/>
        <w:gridCol w:w="1104"/>
        <w:gridCol w:w="90"/>
        <w:gridCol w:w="1107"/>
        <w:gridCol w:w="963"/>
        <w:gridCol w:w="75"/>
        <w:gridCol w:w="1185"/>
        <w:gridCol w:w="231"/>
        <w:gridCol w:w="1291"/>
        <w:gridCol w:w="1358"/>
        <w:gridCol w:w="82"/>
        <w:gridCol w:w="3278"/>
      </w:tblGrid>
      <w:tr w:rsidR="002D1B55" w:rsidRPr="001A61D0" w:rsidTr="00063D8A">
        <w:trPr>
          <w:cantSplit/>
          <w:trHeight w:val="1015"/>
        </w:trPr>
        <w:tc>
          <w:tcPr>
            <w:tcW w:w="770" w:type="dxa"/>
            <w:vMerge w:val="restart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№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з/п</w:t>
            </w:r>
          </w:p>
        </w:tc>
        <w:tc>
          <w:tcPr>
            <w:tcW w:w="2218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родовищ,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сировина за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напрямками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використання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Місцезнаходження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об’єкта, назва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родовища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216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60" w:type="dxa"/>
            <w:gridSpan w:val="2"/>
            <w:tcBorders>
              <w:bottom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рекульти-вованих.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земель,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     га</w:t>
            </w:r>
          </w:p>
        </w:tc>
        <w:tc>
          <w:tcPr>
            <w:tcW w:w="288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Обсяг накопичених порід, млн. т /м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360" w:type="dxa"/>
            <w:gridSpan w:val="2"/>
            <w:tcBorders>
              <w:bottom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Можливість переведення  відвалів,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хвостосховищ у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ранг техногенних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родовищ</w:t>
            </w:r>
          </w:p>
        </w:tc>
      </w:tr>
      <w:tr w:rsidR="002D1B55" w:rsidRPr="001A61D0" w:rsidTr="00063D8A">
        <w:trPr>
          <w:cantSplit/>
        </w:trPr>
        <w:tc>
          <w:tcPr>
            <w:tcW w:w="770" w:type="dxa"/>
            <w:vMerge/>
            <w:vAlign w:val="center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розроб-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люється</w:t>
            </w:r>
          </w:p>
        </w:tc>
        <w:tc>
          <w:tcPr>
            <w:tcW w:w="1596" w:type="dxa"/>
            <w:tcBorders>
              <w:top w:val="nil"/>
              <w:right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104" w:type="dxa"/>
            <w:tcBorders>
              <w:top w:val="nil"/>
              <w:left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родовища</w:t>
            </w:r>
          </w:p>
        </w:tc>
        <w:tc>
          <w:tcPr>
            <w:tcW w:w="963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відвалів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522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Відвали</w:t>
            </w:r>
          </w:p>
        </w:tc>
        <w:tc>
          <w:tcPr>
            <w:tcW w:w="135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хвостосхо-                   вища</w:t>
            </w:r>
          </w:p>
        </w:tc>
        <w:tc>
          <w:tcPr>
            <w:tcW w:w="3360" w:type="dxa"/>
            <w:gridSpan w:val="2"/>
            <w:tcBorders>
              <w:top w:val="nil"/>
            </w:tcBorders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</w:tr>
      <w:tr w:rsidR="002D1B55" w:rsidRPr="001A61D0" w:rsidTr="00063D8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963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522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358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3360" w:type="dxa"/>
            <w:gridSpan w:val="2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</w:tr>
      <w:tr w:rsidR="002D1B55" w:rsidRPr="001A61D0" w:rsidTr="00063D8A">
        <w:trPr>
          <w:cantSplit/>
          <w:trHeight w:val="299"/>
        </w:trPr>
        <w:tc>
          <w:tcPr>
            <w:tcW w:w="15348" w:type="dxa"/>
            <w:gridSpan w:val="15"/>
          </w:tcPr>
          <w:p w:rsidR="002D1B55" w:rsidRPr="001A61D0" w:rsidRDefault="002D1B55" w:rsidP="00DA2EFA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I. Горючі корисні копалини</w:t>
            </w: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173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Вугілля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ТОВ «ДТЕК ДОБРОПІЛЛЯВУГІЛЛЯ»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шх. «Білицька»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5000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п.шх. «Добропільська»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4627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«Алмазна»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«Новодонецька»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Білозірське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3852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«Піонер»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Олександрівський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4500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«Білозерська»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Білозерська»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Білозірське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3925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«Св-Покровська»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«Техіновація»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3155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«Красноармійськ-вугілля»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«Центральна»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Мирноград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5870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ім.Г.М.Димитрова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Мирноград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3480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«Родинська»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Родинське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4038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 О.Г.Стаханова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район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 км від м. Покровськ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6890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ш/діл. №1 та </w:t>
            </w:r>
            <w:r w:rsidRPr="001A61D0">
              <w:rPr>
                <w:sz w:val="22"/>
                <w:szCs w:val="22"/>
              </w:rPr>
              <w:br/>
              <w:t>№2 на п.шх. ім. Стаханова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ПАТ «Укрвуглебуд»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 км від м. Покровськ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155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807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«Красноармійська Західна» ПАТ «Шахто-управляння «Покровське»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12 км на захід від м. Покровськ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24040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«Краснолиманська»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Красноармійський, Добропільський р-ни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10980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на п.шх.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«Краснолиманська»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«Краснолиманське»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Красноармійський, Добропільський р-ни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1909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«Селидіввугілля»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№1-3 «Новогродівська»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Селидівський р-н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Новогродівка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5025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«Росія»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4738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«Україна»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Українськ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4920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«Курахівська»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Красноармійський,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Мар`їнський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5265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імені Д.С. Коротченко»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1769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 Святителя Василя Великого (поле закр.шх. «Гірник») ТОВ «Донбасвуглерозробка»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Гірник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258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 на п.шх. №1-3 «Новогродівська»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1-3 «Новогродівська»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Новогродівка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1312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 на п.шх. «Росія»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«Росія»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район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628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«Донецька вугільна енергетична компанія»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«Трудівська»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4800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шх.ім.О.О.Скочинського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16400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шх.ім.Є.Т.Абакумова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1900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шх.«Жовтневий Рудник»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3964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шх.ім.Калініна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мм. Донецьк, 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2421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шх.ім.Челюскінців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5039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«Південнодонбаська №1» ДП «Шахтоуправління «Південнодонбаське №1»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Марїнський і Волноваський р-ни м. Вугледар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4390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«Шх. ім.М.С. Сургая»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Марїнський р-н м. Вугледар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5380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ім.М.Горького»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8920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№17-17біс»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4600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«Моспинська»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Моспино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3815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«Лідієвка»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3050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«Щегловска Глибока»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ПАТ «Шахтоуправління «Донбас»</w:t>
            </w:r>
            <w:r w:rsidRPr="001A61D0">
              <w:rPr>
                <w:sz w:val="22"/>
                <w:szCs w:val="22"/>
              </w:rPr>
              <w:br/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1653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ТДВ «ОП «Шахта «Путилівська»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3545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«Могуча» ТОВ «Донбасвуглерозробка»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288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«Шахта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ім.М.А. Радіонова»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103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Горизонт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«Донвуглеком»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ПАТ «Шахта ім.О.Ф.Засядька»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Донецьк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9506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«Макіїввугілля»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(м. Макіївка)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шх.ім.Бажанова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4265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«Калинівська Східна»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1720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«Холодна Балка»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5620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ім.Леніна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3410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«Бутівська»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8350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«Чайкіне»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4446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ім.Кірова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2800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«Ясинівська Глибока»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3620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«Північна»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3150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№ 13-біс»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1920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МПП «Гірник-95»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«Надра Донбасу»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«Св-Серафимівська»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«Св-Серафимівська» №2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760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1397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«Арес LTD» (з.ш.Груз.Похила)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«Новоюзівська»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«ТФК «Енергія»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«Ігніс»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 «Ігніс Східна»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 «Ігніс»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79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«ДонбасВугілля-Інвест» ш/діл. №1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Макіївка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 xml:space="preserve">ДП «Дзержинськ-вугілля» </w:t>
            </w:r>
            <w:r w:rsidRPr="001A61D0">
              <w:rPr>
                <w:sz w:val="22"/>
                <w:szCs w:val="22"/>
              </w:rPr>
              <w:t>(м. Дзержинськ)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ш. «Дзержинська»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3550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«Північна»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1016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«Південна»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«Торецька»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940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ТДВ «ОП «Шахта ім. Св.Матрони Московської»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Дзержинськ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1430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«Артемвугілля»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(м. Горлівка)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ім. Леніна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590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ім. Калініна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1816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ім. Рум`янцева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ім. Гайового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1132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«Софія»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Горлівка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«Микитівська»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«Торговий дом Фаворит Груп»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Горлівка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ФОП Гученко І.М.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№1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Горлівка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 xml:space="preserve">ДП «Орджонікідзе-вугілля» </w:t>
            </w:r>
            <w:r w:rsidRPr="001A61D0">
              <w:rPr>
                <w:sz w:val="22"/>
                <w:szCs w:val="22"/>
              </w:rPr>
              <w:t>(м.Єнакієво)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 ім. К.Маркса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941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«Булавінська»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972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«Ольховатська»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2478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«Вуглегірська»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1470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«Єнакієвська»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969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«Полтавська»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«Орловська»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«Транс Плюс 2011»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«Шахтарськ-антрацит»</w:t>
            </w:r>
          </w:p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sz w:val="22"/>
                <w:szCs w:val="22"/>
              </w:rPr>
              <w:t>(м. Шахтарськ)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«Шахтарська Глибока»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5480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«Іловайська»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2564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 17 пар`тзїзду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2130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№17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2130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ТДВ «ОП «ШУ Благовіщенське»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«Тернопільська»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Кіровське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 1 Травня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2094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3660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84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ДП «Дирекція реструкту-ризації шахтного фонду»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«Постниківська»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Шахтарськ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«Вінницька»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Кіровське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1605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1600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"Рассвєт-1»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1343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«Донпромбізнес»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№1 (п.шх. «Вінницька», «Рассвєт»)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«Лідер» (п.шх. ім. 1 Травня)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«Успіх» (п.шх. «Донецька» і «Московська»)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3470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480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ПАТ «Шахтоуправління «Донбас»</w:t>
            </w:r>
            <w:r w:rsidRPr="001A61D0">
              <w:rPr>
                <w:sz w:val="22"/>
                <w:szCs w:val="22"/>
              </w:rPr>
              <w:br/>
              <w:t>шх.№22 Комунарська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Жданівка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«Шахтобудмонтаж» шх. «Ольхова Західна»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1500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«Донрозробка»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«Полтавська Комсомольська»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610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№1-6»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Шахтарськ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«Ексіменерго» ПЕК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«Житомирська»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«Юзівська»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1356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1556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96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«Угледобича»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«Удача» (п.шх. «Донецька»)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«Розсипнянська Крута»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350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390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«Техресурси»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«Василівська»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Кіровське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690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«Аякс і Ко»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(п.шх. «Московська»)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Шахтарськ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244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"Буран ЛТД"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(п.шх. «Московська»)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Шахтарськ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966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«Сатурн»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«Західна»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«Фонд-2» ш.Дрогобицька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«Алмаз» (п.шх.Тернопільська)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3468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«АнтрацитДон»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201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ПП «ТПП "Енергія»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106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108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109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«Фірма "Річна»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(на п.шх. «Вінницька»)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«Дронівська»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ш/діл. 1/3, 1/4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«Алмазна»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44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1,4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386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18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МПП «Росія»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«Росія»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117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«Шахтарськіндустрія»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284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«С.Б.»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«Артеміда»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167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114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«Наутілус»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2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150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110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«Град Інвест Плюс»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«Гірнича»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«Б.С.»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«Антрацит-Енерго»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Харцизька Південна №7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Амворосіївський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102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«Антракс-Юні»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«Фомінська»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660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«Аіда Плюс»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«Георгіївська»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401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«Ліверпулль»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«Великан»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«Енерговугілля» ш/діл №5-біс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122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«Донбас Майнінг» ш.Спартак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ПАТ «ДТЕК ШАХТА «КОМСОМОЛЕЦЬ ДОНБАСУ»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«Комс.Донбасу»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шх-блок №2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шх-блок №3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шх-блок №5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5653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135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80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1922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ПАТ «ОП «Шахта «Жданівська»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2590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«Юг-Антрацит»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та Амвросіївський р-ни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552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«Арт-Хінкс»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та Амвросіївський р-ни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274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«Торезантрацит»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(м. Торез)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«Прогрес»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5338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ім.Лутугіна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«Яблунівська»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646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ДП «Сніжнеантрацит»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(м. Сніжне)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«Ударник»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2577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«Зоря»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3371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"Північна»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1426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ДП «Шахта ім. Кисельова»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2077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ЗАТ «Ремоввугілля»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ПП "Торвугілля"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605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«Вуглесервіс»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210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bottom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«Ольховчик»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244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«Вуглересурс»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«Тера»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№70»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140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«Тера-1»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«Тера-1»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«Вітрен»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«Юнион-углегаздобича»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83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«Цегельна»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337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«Рутекс»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«Олександрівська»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Шахтерский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269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«Ліски»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715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«Дармін» (закр.ш.№104, 10-біс)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920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«Антрацит»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1760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«Антрацит-Регіон»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555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«Атланта»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(п.ш.№3-біс)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240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«Корпорація Донвугілля»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 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1750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«Тех-Пром»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№70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«Миколаївська»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182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«Торез-Шанс»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«Надія»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156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«Торез-Шанс 1»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«Надія-1»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«Торез-Шанс 2»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«Надія-2»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122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780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158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«БЕСТ»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1-3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222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46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2/2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330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160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«СВС LTD» ш.Гольдштейн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199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«Патріот»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«Димитрівська»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«Північне»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«Північна» №32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590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«Донтехпром 2006» шх. «Закарпатська»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"Похила»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251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«Шахта "Західна»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Торез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260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780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166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«МетГрупКМН»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«Північна-2»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316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46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167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«Кумшацька»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105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"Торезвугіллятранс"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«Алексєєвская»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169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«Нік-Донбас»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Шх. «Північна №3»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</w:tr>
      <w:tr w:rsidR="002D1B55" w:rsidRPr="001A61D0" w:rsidTr="00DA2EFA">
        <w:trPr>
          <w:cantSplit/>
          <w:trHeight w:val="990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170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</w:p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«Град Інвест Плюс»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на п.шх. «Зоря» та «Північна»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223</w:t>
            </w:r>
          </w:p>
          <w:p w:rsidR="002D1B55" w:rsidRPr="001A61D0" w:rsidRDefault="002D1B55" w:rsidP="00DA2EFA">
            <w:pPr>
              <w:spacing w:before="0" w:after="0"/>
            </w:pPr>
          </w:p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</w:tr>
      <w:tr w:rsidR="002D1B55" w:rsidRPr="001A61D0" w:rsidTr="00DA2EFA">
        <w:trPr>
          <w:cantSplit/>
          <w:trHeight w:val="76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171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на закр.шх. №33 та 33біс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м. Сніжне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</w:tr>
      <w:tr w:rsidR="002D1B55" w:rsidRPr="001A61D0" w:rsidTr="00DA2EF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172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ТОВ «Енерготор» 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</w:tr>
      <w:tr w:rsidR="002D1B55" w:rsidRPr="001A61D0" w:rsidTr="00DA2EF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173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–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«Донрозробка»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ш/діл. «Яблунівська»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</w:tr>
      <w:tr w:rsidR="002D1B55" w:rsidRPr="001A61D0" w:rsidTr="00063D8A">
        <w:trPr>
          <w:cantSplit/>
          <w:trHeight w:val="34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174</w:t>
            </w: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дані відсутні</w:t>
            </w:r>
          </w:p>
        </w:tc>
        <w:tc>
          <w:tcPr>
            <w:tcW w:w="2700" w:type="dxa"/>
            <w:gridSpan w:val="2"/>
            <w:vAlign w:val="center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ПП «Сологуб»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(ш/діл. на закр.шх. «Розсипнянська №2»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р-н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  <w:rPr>
                <w:highlight w:val="green"/>
              </w:rPr>
            </w:pPr>
          </w:p>
        </w:tc>
      </w:tr>
      <w:tr w:rsidR="002D1B55" w:rsidRPr="001A61D0" w:rsidTr="00063D8A">
        <w:trPr>
          <w:cantSplit/>
          <w:trHeight w:val="93"/>
        </w:trPr>
        <w:tc>
          <w:tcPr>
            <w:tcW w:w="15348" w:type="dxa"/>
            <w:gridSpan w:val="15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                                                                                                       ІІ. Металеві корисні копалини</w:t>
            </w:r>
          </w:p>
        </w:tc>
      </w:tr>
      <w:tr w:rsidR="002D1B55" w:rsidRPr="001A61D0" w:rsidTr="00063D8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2700" w:type="dxa"/>
            <w:gridSpan w:val="2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Горлівська міськрада,</w:t>
            </w:r>
          </w:p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Руди заліза, ртуті і цирконію</w:t>
            </w:r>
          </w:p>
        </w:tc>
        <w:tc>
          <w:tcPr>
            <w:tcW w:w="1197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063D8A">
        <w:trPr>
          <w:cantSplit/>
        </w:trPr>
        <w:tc>
          <w:tcPr>
            <w:tcW w:w="15348" w:type="dxa"/>
            <w:gridSpan w:val="15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                                                                                                      ІІІ. Неметалеві корисні копалини</w:t>
            </w:r>
          </w:p>
        </w:tc>
      </w:tr>
      <w:tr w:rsidR="002D1B55" w:rsidRPr="001A61D0" w:rsidTr="00063D8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Кам'яна сіль</w:t>
            </w:r>
          </w:p>
        </w:tc>
        <w:tc>
          <w:tcPr>
            <w:tcW w:w="1107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 Артемівське</w:t>
            </w:r>
          </w:p>
        </w:tc>
        <w:tc>
          <w:tcPr>
            <w:tcW w:w="1107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0B610C">
            <w:pPr>
              <w:pStyle w:val="aff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A61D0">
              <w:rPr>
                <w:rFonts w:ascii="Times New Roman" w:hAnsi="Times New Roman"/>
              </w:rPr>
              <w:t>Рудник ім. Володарського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Рудник № 7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Рудник № 4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1891,3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Рудник №1-3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1294,4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Слов’янське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157,17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Сировина карбонатна для хімічної промисловості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Райгородське  крейди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163,1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Фосфорит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 Карпівське (Новоамвросіївське)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Каолін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Родовище “Біла Балка” первинного каоліну: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Південна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Центральна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Північна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Володимирівське вторинного каоліну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702,6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Володарський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Катеринівське лужного каоліну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Глина бентонітова</w:t>
            </w:r>
          </w:p>
        </w:tc>
        <w:tc>
          <w:tcPr>
            <w:tcW w:w="1107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Григорівське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21,7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Глина для вогнетривів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Андріївське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1359,7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 Бірючське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319,2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район, Видне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40,3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Видне – 2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28,2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 Вільне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Віролюбівське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Володимирівське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41,2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250,09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Дослідне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і Добропільський райони,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Костянтинівське ділянки1,2,3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2896,9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Кучерів’ярське: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Розівська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219,44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Західна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Північна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Курдюмівське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135,7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Новорайське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3492,6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 Октябрське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Південно-Октябрське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328,5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«Победа»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Русинівське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124,1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 Торецьке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304,8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Центральне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Часів- Ярське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1202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Доломіт для металургії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Горлівська міськрада,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Микитівське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-ділянка «Анінська Гольма»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Оленівське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543,1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Старобешевський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Стильське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52,7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Вапняк флюсовий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Старобешевський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Каракубське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367,55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Новотроїцьке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218,2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Оленівське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543,1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Старобешевський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Родниківське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122,6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Старобешевський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Стильське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52,7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Пісок формувальний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Бахмутська міськрада,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Артемівське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Бантишівське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Октябрське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Краматорська міськрада,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Шабельківське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Часів-Ярське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1202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Цементна сировина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Амвросіївське (Основне) мергелю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Балка Мокра опоки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46,09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Балка Широка крейди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76,3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Карпівське мергелю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177,9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  <w:trHeight w:val="785"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pStyle w:val="3"/>
              <w:jc w:val="center"/>
              <w:rPr>
                <w:b w:val="0"/>
                <w:lang w:val="uk-UA"/>
              </w:rPr>
            </w:pPr>
            <w:r w:rsidRPr="001A61D0">
              <w:rPr>
                <w:b w:val="0"/>
                <w:sz w:val="22"/>
                <w:szCs w:val="22"/>
                <w:lang w:val="uk-UA"/>
              </w:rPr>
              <w:t>Краматорська міськрада,</w:t>
            </w:r>
          </w:p>
          <w:p w:rsidR="002D1B55" w:rsidRPr="001A61D0" w:rsidRDefault="002D1B55" w:rsidP="00DA2EFA">
            <w:pPr>
              <w:pStyle w:val="3"/>
              <w:jc w:val="center"/>
              <w:rPr>
                <w:lang w:val="uk-UA"/>
              </w:rPr>
            </w:pPr>
            <w:r w:rsidRPr="001A61D0">
              <w:rPr>
                <w:b w:val="0"/>
                <w:sz w:val="22"/>
                <w:szCs w:val="22"/>
                <w:lang w:val="uk-UA"/>
              </w:rPr>
              <w:t>Краматорське глини і крейди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129,5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Гіпс та ангідрит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Бахмутська міськрада,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Артемівське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Західно-Михайлівське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44,9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Миколаївське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581,5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Східно-Михайлівське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Нирківське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Покровське – 1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4,75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Східно-Покровське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308,1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Горлівська міськрада,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Родовище «Попасні Ліски»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Іванградське 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sz w:val="22"/>
                <w:szCs w:val="22"/>
              </w:rPr>
              <w:t>Пшеничанське (Преображенка –Соколівка)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31,9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Пшеничанське (Лівобережна ділянка) гіпсу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97,53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Крейда будівельна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Рай-Олександрівське  (Східна ділянка)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Шидлівське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1116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Ямське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23,4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bCs/>
                <w:sz w:val="22"/>
                <w:szCs w:val="22"/>
              </w:rPr>
              <w:t>Сировина скляна та фарфоро-фаянсова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Авдіївське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Вільне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Мар'їнський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Новомихайлівське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Пісок будівельний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Водяне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Краснолиманський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Краснолиманське родовище - 1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298,3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Краснолиманський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Краснолиманське-2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575,7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Великоновоселківський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Краснополянське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74,4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Родовище «Крута Балка»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8,63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Макіївське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5,2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Мар'їнський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Максимиліанівське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Мар'їнський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Петрівське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Східно-Романівське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Удачне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Камінь облицювальний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Благодатне вапняку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Тельманівський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Первомайське граніту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Маяцьке вапняку і глини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Стрілецьке граносієніту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Хрестищенське вапняку і глини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Камінь будівельний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sz w:val="22"/>
                <w:szCs w:val="22"/>
              </w:rPr>
              <w:t>Анадольське  граніту, діориту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Амвросіївський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Благодатне вапняку мармуризованого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Тельманівський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Гранітне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107,53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Дмитрівське граніту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 ділянка Північна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36,9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0B610C">
            <w:pPr>
              <w:pStyle w:val="aff6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A61D0">
              <w:rPr>
                <w:rFonts w:ascii="Times New Roman" w:hAnsi="Times New Roman"/>
              </w:rPr>
              <w:t>Ділянка Південна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24,06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Тельманівський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Каранське граніту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179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Першотравневий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Старо-Кримське  граніту, мігматиту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Володарський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Чердаклінське граносієніту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Хлібодарівське граніту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Шахтарський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Чистяківське  пісковика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49,4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Тельманівський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Первомайське родовище змінених гранітів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4,68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Шахтарський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Скосирське -2 пісковика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Хрестищінське вапняку та глини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Сировина петрургічна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Старобешевський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Комишуваське родовище базальту: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-Ділянка Північно-Східна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Глини тугоплавкі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Бахмутська міськрада,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Артемівське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Миколаївське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63</w:t>
            </w: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b/>
                <w:sz w:val="22"/>
                <w:szCs w:val="22"/>
              </w:rPr>
              <w:t>Сировина цегельно-черепична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Артемівське  (Красногорське)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24,4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Гродівське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23,6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Маяцьке глини аргіллітоподібної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Клинівське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Сіверське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Першотравневий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Маріупольське суглинку і піску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29,5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Ясинуватський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Очеретинське-1 глини, піску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Шахтарський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Саур-Могильське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  <w:tr w:rsidR="002D1B55" w:rsidRPr="001A61D0" w:rsidTr="00DA2EFA">
        <w:trPr>
          <w:cantSplit/>
        </w:trPr>
        <w:tc>
          <w:tcPr>
            <w:tcW w:w="770" w:type="dxa"/>
          </w:tcPr>
          <w:p w:rsidR="002D1B55" w:rsidRPr="001A61D0" w:rsidRDefault="002D1B55" w:rsidP="00DA2EFA">
            <w:pPr>
              <w:spacing w:before="0" w:after="0"/>
              <w:jc w:val="center"/>
            </w:pPr>
          </w:p>
        </w:tc>
        <w:tc>
          <w:tcPr>
            <w:tcW w:w="1018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00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2790" w:type="dxa"/>
            <w:gridSpan w:val="3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Бахмутський район,</w:t>
            </w:r>
          </w:p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Ямське  (ділянки №1 і Призаводська)</w:t>
            </w:r>
          </w:p>
        </w:tc>
        <w:tc>
          <w:tcPr>
            <w:tcW w:w="1107" w:type="dxa"/>
            <w:vAlign w:val="center"/>
          </w:tcPr>
          <w:p w:rsidR="002D1B55" w:rsidRPr="001A61D0" w:rsidRDefault="002D1B55" w:rsidP="00DA2EF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20,8</w:t>
            </w:r>
          </w:p>
        </w:tc>
        <w:tc>
          <w:tcPr>
            <w:tcW w:w="1038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16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291" w:type="dxa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1440" w:type="dxa"/>
            <w:gridSpan w:val="2"/>
          </w:tcPr>
          <w:p w:rsidR="002D1B55" w:rsidRPr="001A61D0" w:rsidRDefault="002D1B55" w:rsidP="00DA2EFA">
            <w:pPr>
              <w:spacing w:before="0" w:after="0"/>
            </w:pPr>
          </w:p>
        </w:tc>
        <w:tc>
          <w:tcPr>
            <w:tcW w:w="3278" w:type="dxa"/>
          </w:tcPr>
          <w:p w:rsidR="002D1B55" w:rsidRPr="001A61D0" w:rsidRDefault="002D1B55" w:rsidP="00DA2EFA">
            <w:pPr>
              <w:spacing w:before="0" w:after="0"/>
            </w:pPr>
          </w:p>
        </w:tc>
      </w:tr>
    </w:tbl>
    <w:p w:rsidR="002D1B55" w:rsidRPr="001A61D0" w:rsidRDefault="002D1B55" w:rsidP="00041B53">
      <w:pPr>
        <w:spacing w:before="0" w:after="0"/>
        <w:jc w:val="center"/>
        <w:rPr>
          <w:i/>
          <w:iCs/>
          <w:sz w:val="28"/>
          <w:szCs w:val="28"/>
        </w:rPr>
      </w:pPr>
    </w:p>
    <w:p w:rsidR="002D1B55" w:rsidRPr="001A61D0" w:rsidRDefault="002D1B55" w:rsidP="00041B53">
      <w:pPr>
        <w:spacing w:before="0" w:after="0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>Родовища підземних вод, що експлуатуються</w:t>
      </w:r>
    </w:p>
    <w:p w:rsidR="002D1B55" w:rsidRPr="001A61D0" w:rsidRDefault="002D1B55" w:rsidP="00633FAA">
      <w:pPr>
        <w:pStyle w:val="ab"/>
        <w:ind w:right="0"/>
        <w:jc w:val="right"/>
        <w:rPr>
          <w:b w:val="0"/>
          <w:i/>
          <w:sz w:val="24"/>
          <w:szCs w:val="24"/>
          <w:lang w:val="uk-UA"/>
        </w:rPr>
      </w:pPr>
      <w:r w:rsidRPr="001A61D0">
        <w:rPr>
          <w:b w:val="0"/>
          <w:i/>
          <w:sz w:val="24"/>
          <w:szCs w:val="24"/>
          <w:lang w:val="uk-UA"/>
        </w:rPr>
        <w:t>Таблиця 36</w:t>
      </w:r>
    </w:p>
    <w:tbl>
      <w:tblPr>
        <w:tblW w:w="15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"/>
        <w:gridCol w:w="2317"/>
        <w:gridCol w:w="1986"/>
        <w:gridCol w:w="2488"/>
        <w:gridCol w:w="1135"/>
        <w:gridCol w:w="1100"/>
        <w:gridCol w:w="1139"/>
        <w:gridCol w:w="1377"/>
        <w:gridCol w:w="1233"/>
        <w:gridCol w:w="1135"/>
        <w:gridCol w:w="740"/>
      </w:tblGrid>
      <w:tr w:rsidR="002D1B55" w:rsidRPr="001A61D0" w:rsidTr="003C138C">
        <w:trPr>
          <w:trHeight w:val="689"/>
        </w:trPr>
        <w:tc>
          <w:tcPr>
            <w:tcW w:w="482" w:type="dxa"/>
            <w:vMerge w:val="restart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7926" w:type="dxa"/>
            <w:gridSpan w:val="4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Об'єкт</w:t>
            </w:r>
          </w:p>
        </w:tc>
        <w:tc>
          <w:tcPr>
            <w:tcW w:w="1100" w:type="dxa"/>
            <w:vMerge w:val="restart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Корисна копалина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Балансові запаси,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>/добу</w:t>
            </w:r>
          </w:p>
        </w:tc>
        <w:tc>
          <w:tcPr>
            <w:tcW w:w="3745" w:type="dxa"/>
            <w:gridSpan w:val="3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Водовідбір, тис. м3/рік</w:t>
            </w:r>
          </w:p>
        </w:tc>
        <w:tc>
          <w:tcPr>
            <w:tcW w:w="740" w:type="dxa"/>
            <w:vMerge w:val="restart"/>
            <w:textDirection w:val="btLr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діючих свердл.</w:t>
            </w:r>
          </w:p>
        </w:tc>
      </w:tr>
      <w:tr w:rsidR="002D1B55" w:rsidRPr="001A61D0" w:rsidTr="003C138C">
        <w:trPr>
          <w:trHeight w:val="1060"/>
        </w:trPr>
        <w:tc>
          <w:tcPr>
            <w:tcW w:w="482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7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родовища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ділянки та її код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Водокористувач</w:t>
            </w:r>
          </w:p>
        </w:tc>
        <w:tc>
          <w:tcPr>
            <w:tcW w:w="1135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Код ЄДРПОУ</w:t>
            </w:r>
          </w:p>
        </w:tc>
        <w:tc>
          <w:tcPr>
            <w:tcW w:w="1100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А+В+С1</w:t>
            </w:r>
          </w:p>
        </w:tc>
        <w:tc>
          <w:tcPr>
            <w:tcW w:w="1377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Загальний видобуток по ділянці,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>/рік</w:t>
            </w:r>
          </w:p>
        </w:tc>
        <w:tc>
          <w:tcPr>
            <w:tcW w:w="1233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Використання,  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>/рік</w:t>
            </w:r>
          </w:p>
        </w:tc>
        <w:tc>
          <w:tcPr>
            <w:tcW w:w="1135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Скид/</w:t>
            </w:r>
          </w:p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втрати, тис.м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>/</w:t>
            </w:r>
          </w:p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рік</w:t>
            </w:r>
          </w:p>
        </w:tc>
        <w:tc>
          <w:tcPr>
            <w:tcW w:w="740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</w:tr>
      <w:tr w:rsidR="002D1B55" w:rsidRPr="001A61D0" w:rsidTr="003C138C">
        <w:trPr>
          <w:trHeight w:val="427"/>
        </w:trPr>
        <w:tc>
          <w:tcPr>
            <w:tcW w:w="482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7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0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135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3C138C">
        <w:trPr>
          <w:trHeight w:val="820"/>
        </w:trPr>
        <w:tc>
          <w:tcPr>
            <w:tcW w:w="482" w:type="dxa"/>
            <w:vMerge w:val="restart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7" w:type="dxa"/>
            <w:vMerge w:val="restart"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Амвросіївське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370301 Ділянка   Центральна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Амвросіївське ВУВКГ КП "Компанія "Вода Донбасу"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35637166</w:t>
            </w:r>
          </w:p>
        </w:tc>
        <w:tc>
          <w:tcPr>
            <w:tcW w:w="1100" w:type="dxa"/>
            <w:vMerge w:val="restart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12,8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708,469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708,469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3C138C">
        <w:trPr>
          <w:trHeight w:val="705"/>
        </w:trPr>
        <w:tc>
          <w:tcPr>
            <w:tcW w:w="482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7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370302 Ділянка Білоярівська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Амвросіївське ВУВКГ КП "Компанія "Вода Донбасу"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35637166</w:t>
            </w:r>
          </w:p>
        </w:tc>
        <w:tc>
          <w:tcPr>
            <w:tcW w:w="1100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6,7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130,432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130,432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836"/>
        </w:trPr>
        <w:tc>
          <w:tcPr>
            <w:tcW w:w="482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317" w:type="dxa"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Білокузьминівське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371701 Ділянка Білокузьминівська-1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Часовоярське РВУ КП "Компанія "Вода Донбасу"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35397900</w:t>
            </w:r>
          </w:p>
        </w:tc>
        <w:tc>
          <w:tcPr>
            <w:tcW w:w="1100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9,516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2151,6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2151,6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3C138C">
        <w:trPr>
          <w:trHeight w:val="927"/>
        </w:trPr>
        <w:tc>
          <w:tcPr>
            <w:tcW w:w="482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317" w:type="dxa"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Білогорівське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371801 Ділянка Білогорівська-1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Костянтинівське ВУВКГ КП "Компанія "Вода Донбасу"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35887472</w:t>
            </w:r>
          </w:p>
        </w:tc>
        <w:tc>
          <w:tcPr>
            <w:tcW w:w="1100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14,562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324,80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324,80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3C138C">
        <w:trPr>
          <w:trHeight w:val="982"/>
        </w:trPr>
        <w:tc>
          <w:tcPr>
            <w:tcW w:w="482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317" w:type="dxa"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Володарське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374501 Ділянка Володарська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Філія "Олександрівська" </w:t>
            </w:r>
          </w:p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ТОВ "Агрофірма "Агротіс"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26480824</w:t>
            </w:r>
          </w:p>
        </w:tc>
        <w:tc>
          <w:tcPr>
            <w:tcW w:w="1100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3,29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79,70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79,70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3C138C">
        <w:trPr>
          <w:trHeight w:val="980"/>
        </w:trPr>
        <w:tc>
          <w:tcPr>
            <w:tcW w:w="482" w:type="dxa"/>
            <w:vMerge w:val="restart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317" w:type="dxa"/>
            <w:vMerge w:val="restart"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Донецьке</w:t>
            </w: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378301 Ділянка Донецька-2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Слов'янське РПУ КП "Компанія "Вода Донбасу"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35397869</w:t>
            </w:r>
          </w:p>
        </w:tc>
        <w:tc>
          <w:tcPr>
            <w:tcW w:w="110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124,6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9498,46</w:t>
            </w: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9498,46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</w:tr>
      <w:tr w:rsidR="002D1B55" w:rsidRPr="001A61D0" w:rsidTr="003C138C">
        <w:trPr>
          <w:trHeight w:val="980"/>
        </w:trPr>
        <w:tc>
          <w:tcPr>
            <w:tcW w:w="482" w:type="dxa"/>
            <w:vMerge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</w:p>
        </w:tc>
        <w:tc>
          <w:tcPr>
            <w:tcW w:w="2317" w:type="dxa"/>
            <w:vMerge/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1986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378304 Ділянка Закітнянська-2</w:t>
            </w:r>
          </w:p>
        </w:tc>
        <w:tc>
          <w:tcPr>
            <w:tcW w:w="2488" w:type="dxa"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Ямпільська селищна рада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04341672</w:t>
            </w:r>
          </w:p>
        </w:tc>
        <w:tc>
          <w:tcPr>
            <w:tcW w:w="110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</w:p>
        </w:tc>
        <w:tc>
          <w:tcPr>
            <w:tcW w:w="1139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2,8</w:t>
            </w:r>
          </w:p>
        </w:tc>
        <w:tc>
          <w:tcPr>
            <w:tcW w:w="1377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</w:p>
        </w:tc>
        <w:tc>
          <w:tcPr>
            <w:tcW w:w="1233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135" w:type="dxa"/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40" w:type="dxa"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</w:tbl>
    <w:p w:rsidR="002D1B55" w:rsidRPr="001A61D0" w:rsidRDefault="002D1B55" w:rsidP="00DA2EFA"/>
    <w:tbl>
      <w:tblPr>
        <w:tblW w:w="15043" w:type="dxa"/>
        <w:tblLayout w:type="fixed"/>
        <w:tblLook w:val="00A0" w:firstRow="1" w:lastRow="0" w:firstColumn="1" w:lastColumn="0" w:noHBand="0" w:noVBand="0"/>
      </w:tblPr>
      <w:tblGrid>
        <w:gridCol w:w="481"/>
        <w:gridCol w:w="2315"/>
        <w:gridCol w:w="2126"/>
        <w:gridCol w:w="2411"/>
        <w:gridCol w:w="1135"/>
        <w:gridCol w:w="1134"/>
        <w:gridCol w:w="1138"/>
        <w:gridCol w:w="1376"/>
        <w:gridCol w:w="1170"/>
        <w:gridCol w:w="984"/>
        <w:gridCol w:w="773"/>
      </w:tblGrid>
      <w:tr w:rsidR="002D1B55" w:rsidRPr="001A61D0" w:rsidTr="003C138C">
        <w:trPr>
          <w:trHeight w:val="428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3C138C">
        <w:trPr>
          <w:trHeight w:val="1262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Донецьке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378305 Ділянка Краснолиманська 1-3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Краснолиманське будівельно-монтажне експлуатаційне управління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25954611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13,4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56,915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56,915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996"/>
        </w:trPr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378310 Ділянка Пискунівська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КП Миколаївської міської ради "Сервіскоммуненерго"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36209174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6,7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589,624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589,624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3C138C">
        <w:trPr>
          <w:trHeight w:val="1379"/>
        </w:trPr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378312 Ділянка Святогорська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ВО "Святогірське БОКГ" обласного КП "Донецьктеплокомуненерго"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36011148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8,928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442,913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432,513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3C138C">
        <w:trPr>
          <w:trHeight w:val="987"/>
        </w:trPr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Установа охорони здоров'я Санаторій “Святі гори”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30354113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10,40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D25248">
        <w:trPr>
          <w:trHeight w:val="628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378318 Ділянка Ямська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Серебрянське ЖКП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32714174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11,8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D25248">
        <w:trPr>
          <w:trHeight w:val="988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Добропільське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378401 Ділянка Золотий Колодязь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Добропільське ВУВКГ КП "Компанія "Вода Донбасу"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35581061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1,44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343,40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78,8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384,9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3C138C">
        <w:trPr>
          <w:trHeight w:val="1053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Докучаївське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378501 Ділянка Оленівська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ВАТ “Докучаєвський флюсодоломітний комбінат”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00191856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15,8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132,849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28,049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3C138C">
        <w:trPr>
          <w:trHeight w:val="928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Докучаївське ВУВКГ КП " Компанія "Вода Донбасу"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35580875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104,8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</w:tbl>
    <w:p w:rsidR="002D1B55" w:rsidRPr="001A61D0" w:rsidRDefault="002D1B55" w:rsidP="00DA2EFA"/>
    <w:tbl>
      <w:tblPr>
        <w:tblW w:w="15043" w:type="dxa"/>
        <w:tblInd w:w="5" w:type="dxa"/>
        <w:tblLayout w:type="fixed"/>
        <w:tblLook w:val="00A0" w:firstRow="1" w:lastRow="0" w:firstColumn="1" w:lastColumn="0" w:noHBand="0" w:noVBand="0"/>
      </w:tblPr>
      <w:tblGrid>
        <w:gridCol w:w="487"/>
        <w:gridCol w:w="2346"/>
        <w:gridCol w:w="2155"/>
        <w:gridCol w:w="2304"/>
        <w:gridCol w:w="1123"/>
        <w:gridCol w:w="1177"/>
        <w:gridCol w:w="1154"/>
        <w:gridCol w:w="1432"/>
        <w:gridCol w:w="1065"/>
        <w:gridCol w:w="1080"/>
        <w:gridCol w:w="720"/>
      </w:tblGrid>
      <w:tr w:rsidR="002D1B55" w:rsidRPr="001A61D0" w:rsidTr="003C138C">
        <w:trPr>
          <w:trHeight w:val="456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3C138C">
        <w:trPr>
          <w:trHeight w:val="740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Докучаївське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378502 Ділянка Комсомольська-1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ВАТ“Комсомольське рудоуправління”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00191827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0,410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102,545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102,545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745"/>
        </w:trPr>
        <w:tc>
          <w:tcPr>
            <w:tcW w:w="4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378504 Ділянка Стильська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Стильська сільська рада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05419815</w:t>
            </w: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11,4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 резерві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0</w:t>
            </w:r>
          </w:p>
        </w:tc>
      </w:tr>
      <w:tr w:rsidR="002D1B55" w:rsidRPr="001A61D0" w:rsidTr="003C138C">
        <w:trPr>
          <w:trHeight w:val="1046"/>
        </w:trPr>
        <w:tc>
          <w:tcPr>
            <w:tcW w:w="4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378505 Ділянка Кипуча Криниця-Шевченківська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Докучаївське ВУВКГ КП " Компанія "Вода Донбасу"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35580875</w:t>
            </w:r>
          </w:p>
        </w:tc>
        <w:tc>
          <w:tcPr>
            <w:tcW w:w="11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38,0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339,190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339,19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3C138C">
        <w:trPr>
          <w:trHeight w:val="1031"/>
        </w:trPr>
        <w:tc>
          <w:tcPr>
            <w:tcW w:w="4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378506 Ділянка Комсомольська-2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Докучаївське ВУВКГ КП " Компанія "Вода Донбасу"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35580875</w:t>
            </w:r>
          </w:p>
        </w:tc>
        <w:tc>
          <w:tcPr>
            <w:tcW w:w="11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7,000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565,01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565,01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3C138C">
        <w:trPr>
          <w:trHeight w:val="1024"/>
        </w:trPr>
        <w:tc>
          <w:tcPr>
            <w:tcW w:w="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Краматорське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382401 Ділянка Білянська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Слов'янське РПУ КП "Компанія "Вода Донбасу"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35397869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14,9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1161,75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1161,75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3C138C">
        <w:trPr>
          <w:trHeight w:val="648"/>
        </w:trPr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382402 Ділянка Краматорська-1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ВАТ “КЗТС”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00222999</w:t>
            </w: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15,10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732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Красносільське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382601 Ділянка Красносільська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КП "Бахмут-Вода"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35298787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13,5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1049,14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1049,14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3C138C">
        <w:trPr>
          <w:trHeight w:val="578"/>
        </w:trPr>
        <w:tc>
          <w:tcPr>
            <w:tcW w:w="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382602 Ділянка Клищієвська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КП "Бахмут-Вода"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35298787</w:t>
            </w:r>
          </w:p>
        </w:tc>
        <w:tc>
          <w:tcPr>
            <w:tcW w:w="11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4,3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219,66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219,66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1045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Новоазовське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388401 Ділянка Новоазовська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Тельманівське ВУВКГ КП "Компанія "Вода Донбасу"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</w:pPr>
            <w:r w:rsidRPr="001A61D0">
              <w:rPr>
                <w:sz w:val="22"/>
                <w:szCs w:val="22"/>
              </w:rPr>
              <w:t>39710003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568,6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</w:tbl>
    <w:p w:rsidR="002D1B55" w:rsidRPr="001A61D0" w:rsidRDefault="002D1B55" w:rsidP="003C138C">
      <w:pPr>
        <w:tabs>
          <w:tab w:val="left" w:pos="5820"/>
        </w:tabs>
        <w:jc w:val="center"/>
      </w:pPr>
    </w:p>
    <w:tbl>
      <w:tblPr>
        <w:tblW w:w="15043" w:type="dxa"/>
        <w:tblInd w:w="5" w:type="dxa"/>
        <w:tblLayout w:type="fixed"/>
        <w:tblLook w:val="00A0" w:firstRow="1" w:lastRow="0" w:firstColumn="1" w:lastColumn="0" w:noHBand="0" w:noVBand="0"/>
      </w:tblPr>
      <w:tblGrid>
        <w:gridCol w:w="475"/>
        <w:gridCol w:w="2313"/>
        <w:gridCol w:w="2125"/>
        <w:gridCol w:w="2269"/>
        <w:gridCol w:w="1206"/>
        <w:gridCol w:w="1135"/>
        <w:gridCol w:w="1200"/>
        <w:gridCol w:w="1440"/>
        <w:gridCol w:w="1017"/>
        <w:gridCol w:w="1143"/>
        <w:gridCol w:w="720"/>
      </w:tblGrid>
      <w:tr w:rsidR="002D1B55" w:rsidRPr="001A61D0" w:rsidTr="003C138C">
        <w:trPr>
          <w:trHeight w:val="42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3C138C">
        <w:trPr>
          <w:trHeight w:val="83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Новоазовське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388402 Ділянка Самсонівська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Тельманівське ВУВКГ КП "Компанія "Вода Донбасу"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39710003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4,7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14,1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3C138C">
        <w:trPr>
          <w:trHeight w:val="575"/>
        </w:trPr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Агроцех № 1 ПАТ "ММК ім. Ілліча"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25807117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14,1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3C138C">
        <w:trPr>
          <w:trHeight w:val="499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Осиківське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390201 Ділянка Осиківська-1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Старобешівська ТЕС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00131083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11,31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1272,334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1272,334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3C138C">
        <w:trPr>
          <w:trHeight w:val="566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СТОВ “Тимирязівське”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30905313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3C138C">
        <w:trPr>
          <w:trHeight w:val="644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Приморське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391101 Ділянка Петрівська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КП "Маріупольське ВУВКГ"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03361508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5,36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300,63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300,63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3C138C">
        <w:trPr>
          <w:trHeight w:val="686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391102 Ділянка Першотравнева-2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Агроцех № 11 ВАТ “ММК ім. Ілліча”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34639728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2,32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20,66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20,66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69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391103 Ділянка Приморська-1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КП "Маріупольське ВУВКГ“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03361508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9,68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375,020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375,02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3C138C">
        <w:trPr>
          <w:trHeight w:val="84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Сухоярське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393702 Ділянка Кіровська-1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Часовоярське РВУ КП "Компанія "Вода Донбасу"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35397900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4,143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674,166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674,166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3C138C">
        <w:trPr>
          <w:trHeight w:val="838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393703 Ділянка Сухоярська-1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Часовоярське РВУ КП "Компанія "Вода Донбасу"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35397900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3,735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3C138C">
        <w:trPr>
          <w:trHeight w:val="917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Тельманівське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396301 Ділянка Тельманівська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Тельманівське ВУВКГ КП "Компанія "Вода Донбасу"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39710003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3,5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</w:p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286,6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286,6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</w:tbl>
    <w:p w:rsidR="002D1B55" w:rsidRPr="001A61D0" w:rsidRDefault="002D1B55" w:rsidP="00DA2EFA"/>
    <w:tbl>
      <w:tblPr>
        <w:tblW w:w="15082" w:type="dxa"/>
        <w:tblInd w:w="5" w:type="dxa"/>
        <w:tblLayout w:type="fixed"/>
        <w:tblLook w:val="00A0" w:firstRow="1" w:lastRow="0" w:firstColumn="1" w:lastColumn="0" w:noHBand="0" w:noVBand="0"/>
      </w:tblPr>
      <w:tblGrid>
        <w:gridCol w:w="481"/>
        <w:gridCol w:w="2315"/>
        <w:gridCol w:w="2126"/>
        <w:gridCol w:w="2201"/>
        <w:gridCol w:w="1206"/>
        <w:gridCol w:w="1161"/>
        <w:gridCol w:w="1233"/>
        <w:gridCol w:w="1434"/>
        <w:gridCol w:w="1086"/>
        <w:gridCol w:w="1119"/>
        <w:gridCol w:w="720"/>
      </w:tblGrid>
      <w:tr w:rsidR="002D1B55" w:rsidRPr="001A61D0" w:rsidTr="003C138C">
        <w:trPr>
          <w:trHeight w:val="40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3C138C">
        <w:trPr>
          <w:trHeight w:val="844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Вуглегірське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397201 Ділянка Скельова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КУП «Мирком» Миронівської селищної ради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33225282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3C138C">
        <w:trPr>
          <w:trHeight w:val="701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397202 Ділянка Вуглегірська-1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ТОВ "Квант-АО"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34433633</w:t>
            </w: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2,5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2,20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2,20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3C138C">
        <w:trPr>
          <w:trHeight w:val="697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397204 Ділянка Пахарська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ТОВ "Квант-АО"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34433633</w:t>
            </w: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F87F50">
        <w:trPr>
          <w:trHeight w:val="551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397205 Ділянка Реп"яхівська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КУП «Мирком» Миронівської селищної ради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33225282</w:t>
            </w: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F87F50">
        <w:trPr>
          <w:trHeight w:val="775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Часово-Ярське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398601 Ділянка Богданівська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Часооярське РВУ КП "Компанія "Вода Донбасу"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35397900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5,0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272,18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272,18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F87F50">
        <w:trPr>
          <w:trHeight w:val="912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398602 Ділянка Григорівська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Часооярське РВУ КП "Компанія "Вода Донбасу"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35397900</w:t>
            </w: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/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6,7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221,95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221,95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</w:tr>
      <w:tr w:rsidR="002D1B55" w:rsidRPr="001A61D0" w:rsidTr="003C138C">
        <w:trPr>
          <w:trHeight w:val="140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Південно-Донбаське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400801 Ділянка Богоявленська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ВП "Шахта “Південнодонбаське № 3” ДП "Донецька вугільна енергетична компанія"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33577404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3,0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208,60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208,60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3C138C">
        <w:trPr>
          <w:trHeight w:val="12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Володимирське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454501 Володимирська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ВАТ "Великоанадольський вогнетривкий комбінат"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00191721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3C138C">
        <w:trPr>
          <w:trHeight w:val="84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Сартанські Колодязі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456701 Сартанські Колодязі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ВАТ"ММК ім. Ілліча"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00191129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7,78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1937,308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1937,308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</w:tbl>
    <w:p w:rsidR="002D1B55" w:rsidRPr="001A61D0" w:rsidRDefault="002D1B55" w:rsidP="00DA2EFA"/>
    <w:tbl>
      <w:tblPr>
        <w:tblW w:w="15103" w:type="dxa"/>
        <w:tblInd w:w="5" w:type="dxa"/>
        <w:tblLayout w:type="fixed"/>
        <w:tblLook w:val="00A0" w:firstRow="1" w:lastRow="0" w:firstColumn="1" w:lastColumn="0" w:noHBand="0" w:noVBand="0"/>
      </w:tblPr>
      <w:tblGrid>
        <w:gridCol w:w="481"/>
        <w:gridCol w:w="2315"/>
        <w:gridCol w:w="2126"/>
        <w:gridCol w:w="2201"/>
        <w:gridCol w:w="1260"/>
        <w:gridCol w:w="1080"/>
        <w:gridCol w:w="1260"/>
        <w:gridCol w:w="1505"/>
        <w:gridCol w:w="1015"/>
        <w:gridCol w:w="1151"/>
        <w:gridCol w:w="709"/>
      </w:tblGrid>
      <w:tr w:rsidR="002D1B55" w:rsidRPr="001A61D0" w:rsidTr="00D25248">
        <w:trPr>
          <w:trHeight w:val="40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D25248">
        <w:trPr>
          <w:trHeight w:val="126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Краматорське 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456801 Краматорська 3.1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ЗАТ "Новокраматорський машинобудівний завод"ЗАТ "НКМЗ"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05763599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15,5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3458,522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2206,555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1251,967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D25248">
        <w:trPr>
          <w:trHeight w:val="689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Малофонтанне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457201 Малофонтанна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КП "Маріупольське ВУВКГ"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03361508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6,46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25248">
        <w:trPr>
          <w:trHeight w:val="713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Соснівське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457901 Соснівська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ЧП "Р.В.Ц."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30956546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0,192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11,136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11,136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D25248">
        <w:trPr>
          <w:trHeight w:val="681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Північне 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462601 Ділянка Північна 1.1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ПАТ "Норд"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13533086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25248">
        <w:trPr>
          <w:trHeight w:val="704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Первомайське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467201  Ділянка Первомайська 1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ЧП "Р.В.Ц."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30956546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0,096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25248">
        <w:trPr>
          <w:trHeight w:val="111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Залізничне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468001 Залізнична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Краснолиманське будівельно-монтажне експлуатаційне управління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25954611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0,15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8,938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8,938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D25248">
        <w:trPr>
          <w:trHeight w:val="834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Дробишевське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468601 Дробишевська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ЧП "Р.В.Ц."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30956546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0,19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1,409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1,409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D25248">
        <w:trPr>
          <w:trHeight w:val="833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Степнянське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470501 Ділянк Степнянська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ТОВ "Маріупольська ПТФ"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30844806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0,35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65,0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65,0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D25248">
        <w:trPr>
          <w:trHeight w:val="98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Краматорське-5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472901 Ділянка Краматорська 5.1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ПАТ "Енергомашспецсталь"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00210602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0,35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169,365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169,365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  <w:tr w:rsidR="002D1B55" w:rsidRPr="001A61D0" w:rsidTr="00D25248">
        <w:trPr>
          <w:trHeight w:val="711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Андріївське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473501 Ділянка Андріївська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ПАТ "Веско"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r w:rsidRPr="001A61D0">
              <w:rPr>
                <w:sz w:val="22"/>
                <w:szCs w:val="22"/>
              </w:rPr>
              <w:t>00282049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0,35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31,795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31,795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3C138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3C138C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</w:tr>
    </w:tbl>
    <w:p w:rsidR="002D1B55" w:rsidRPr="001A61D0" w:rsidRDefault="002D1B55" w:rsidP="00DA2EFA"/>
    <w:tbl>
      <w:tblPr>
        <w:tblW w:w="15043" w:type="dxa"/>
        <w:tblInd w:w="5" w:type="dxa"/>
        <w:tblLayout w:type="fixed"/>
        <w:tblLook w:val="00A0" w:firstRow="1" w:lastRow="0" w:firstColumn="1" w:lastColumn="0" w:noHBand="0" w:noVBand="0"/>
      </w:tblPr>
      <w:tblGrid>
        <w:gridCol w:w="481"/>
        <w:gridCol w:w="2315"/>
        <w:gridCol w:w="2126"/>
        <w:gridCol w:w="2201"/>
        <w:gridCol w:w="1206"/>
        <w:gridCol w:w="1161"/>
        <w:gridCol w:w="1233"/>
        <w:gridCol w:w="1440"/>
        <w:gridCol w:w="1080"/>
        <w:gridCol w:w="1080"/>
        <w:gridCol w:w="720"/>
      </w:tblGrid>
      <w:tr w:rsidR="002D1B55" w:rsidRPr="001A61D0" w:rsidTr="00D25248">
        <w:trPr>
          <w:trHeight w:val="414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D25248">
        <w:trPr>
          <w:trHeight w:val="693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Дружківське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476701 Ділянка Дружківська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ПАТ "Дружківське рудоуправління"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00191796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25,513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25,513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F87F50">
        <w:trPr>
          <w:trHeight w:val="84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 Шахта "Лідієвка"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405501 Ділянка Лідіївська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"Шахта Лідієвка"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38707754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0,165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F87F50">
        <w:trPr>
          <w:trHeight w:val="701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32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Горлівське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405601 Ділянка Ленінська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"Артемвугілля"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32270533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7,8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F87F50">
        <w:trPr>
          <w:trHeight w:val="839"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/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405602 Ділянка Комсомольська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"Шахта "Комсомолець"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35626746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3,7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F87F50">
        <w:trPr>
          <w:trHeight w:val="127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"Моспинська"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415101 Ділянка Моспинська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ВП "Шахта "Моспінська"ДП "ДонецькА вугільна енергетична компанія"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33340978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7,2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1110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"Постниківська"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421201 Ділянка Постниківська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ВП "Шахта Постниківська-2" ДП "Дирекція з реструктуризації шахтного фонду"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36381006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1201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Шахта" ім. Калініна"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424701 Ділянка Калінінська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ВП "Шахта ім. М.І.Калініна" ДП "Донецька енергетична вугільна компанія"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35577399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2,904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842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"Ясинівська Глибока"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424801 Ділянка Ясинівська Глибока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ВП "Шахта "Ясинівська-Глибока" ДП "Макіїввугілля"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37294669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1,516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811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"ім. Батова"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424901 Ділянка Батівська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"Укршахгідрозахист"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32442405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1,15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</w:tbl>
    <w:p w:rsidR="002D1B55" w:rsidRPr="001A61D0" w:rsidRDefault="002D1B55" w:rsidP="00DA2EFA"/>
    <w:tbl>
      <w:tblPr>
        <w:tblW w:w="15043" w:type="dxa"/>
        <w:tblInd w:w="5" w:type="dxa"/>
        <w:tblLayout w:type="fixed"/>
        <w:tblLook w:val="00A0" w:firstRow="1" w:lastRow="0" w:firstColumn="1" w:lastColumn="0" w:noHBand="0" w:noVBand="0"/>
      </w:tblPr>
      <w:tblGrid>
        <w:gridCol w:w="477"/>
        <w:gridCol w:w="2314"/>
        <w:gridCol w:w="2126"/>
        <w:gridCol w:w="2206"/>
        <w:gridCol w:w="1260"/>
        <w:gridCol w:w="1080"/>
        <w:gridCol w:w="1260"/>
        <w:gridCol w:w="1440"/>
        <w:gridCol w:w="1080"/>
        <w:gridCol w:w="1080"/>
        <w:gridCol w:w="720"/>
      </w:tblGrid>
      <w:tr w:rsidR="002D1B55" w:rsidRPr="001A61D0" w:rsidTr="00F87F50">
        <w:trPr>
          <w:trHeight w:val="414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25248">
            <w:pPr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F87F50">
        <w:trPr>
          <w:trHeight w:val="97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"Красний Профінтерн"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425001 Ділянка Краснопрофінтернівська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Горлівська ВДЛШ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37112097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3,0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F87F50">
        <w:trPr>
          <w:trHeight w:val="1142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"ім. Горького"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425101 Ділянка Горьковська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"Шахта імені Максима Горького"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33371807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3,4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108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40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"Северная"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425201 Ділянка Северная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ВП "Шахта "Північна" ДП "Макіїввугілля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37841555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0,99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1047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/>
        </w:tc>
        <w:tc>
          <w:tcPr>
            <w:tcW w:w="2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425202 Ділянка Шахта № 21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"Укршахгідрозахист"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32442405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0,19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102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"Чайкіно"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426201 Ділянка Шахта "Чайкіно"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ВП "Шахта "Чайкіно"  ДП "Макіїввугілля"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37841529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1026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"Совєтська"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428201 Ділянка Шахта "Совєтська"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ДП "Укршахгідрозахист"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32442405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19,5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8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Родовище Шахта "Антрацитдон"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459601 Ділянка шх. Антрацитдон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ВАТ "Антрацитдон"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33256950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дренажні підземні води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0,182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звітність за формою 7-гр відсутня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right"/>
            </w:pPr>
            <w:r w:rsidRPr="001A61D0">
              <w:rPr>
                <w:sz w:val="22"/>
                <w:szCs w:val="22"/>
              </w:rPr>
              <w:t>0,000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D25248">
        <w:trPr>
          <w:trHeight w:val="415"/>
        </w:trPr>
        <w:tc>
          <w:tcPr>
            <w:tcW w:w="4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Сума по області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28336,122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26699,255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B610C">
            <w:pPr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1636,867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B610C">
            <w:pPr>
              <w:jc w:val="center"/>
            </w:pPr>
            <w:r w:rsidRPr="001A61D0">
              <w:rPr>
                <w:sz w:val="22"/>
                <w:szCs w:val="22"/>
              </w:rPr>
              <w:t>124</w:t>
            </w:r>
          </w:p>
        </w:tc>
      </w:tr>
    </w:tbl>
    <w:p w:rsidR="002D1B55" w:rsidRPr="001A61D0" w:rsidRDefault="002D1B55" w:rsidP="00DA2EFA">
      <w:r w:rsidRPr="001A61D0">
        <w:t>* родовища дренажних підземних вод розташовані в межах території тимчасово не контрольованої Державної владі України, тому дані за формою 7-гр підземні води відсутні</w:t>
      </w:r>
    </w:p>
    <w:p w:rsidR="002D1B55" w:rsidRPr="001A61D0" w:rsidRDefault="002D1B55" w:rsidP="00E35693">
      <w:pPr>
        <w:spacing w:after="0"/>
        <w:rPr>
          <w:b/>
          <w:bCs/>
        </w:rPr>
        <w:sectPr w:rsidR="002D1B55" w:rsidRPr="001A61D0">
          <w:pgSz w:w="16838" w:h="11906" w:orient="landscape"/>
          <w:pgMar w:top="1418" w:right="851" w:bottom="851" w:left="851" w:header="709" w:footer="709" w:gutter="0"/>
          <w:cols w:space="720"/>
        </w:sectPr>
      </w:pPr>
    </w:p>
    <w:p w:rsidR="002D1B55" w:rsidRPr="001A61D0" w:rsidRDefault="002D1B55" w:rsidP="005A486B">
      <w:pPr>
        <w:pStyle w:val="Contents"/>
        <w:ind w:right="0"/>
        <w:rPr>
          <w:noProof/>
          <w:lang w:val="uk-UA"/>
        </w:rPr>
      </w:pPr>
      <w:bookmarkStart w:id="19" w:name="_Toc330300857"/>
      <w:r w:rsidRPr="001A61D0">
        <w:rPr>
          <w:noProof/>
          <w:lang w:val="uk-UA"/>
        </w:rPr>
        <w:t>11. Рослинний світ</w:t>
      </w:r>
      <w:bookmarkEnd w:id="19"/>
    </w:p>
    <w:p w:rsidR="002D1B55" w:rsidRPr="001A61D0" w:rsidRDefault="002D1B55" w:rsidP="00633FAA">
      <w:pPr>
        <w:snapToGrid/>
        <w:spacing w:before="0" w:after="0"/>
        <w:jc w:val="center"/>
        <w:rPr>
          <w:noProof/>
          <w:sz w:val="22"/>
          <w:szCs w:val="22"/>
        </w:rPr>
      </w:pPr>
    </w:p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Види рослин та грибів, що охороняються</w:t>
      </w:r>
    </w:p>
    <w:p w:rsidR="002D1B55" w:rsidRPr="001A61D0" w:rsidRDefault="002D1B55" w:rsidP="00633FAA">
      <w:pPr>
        <w:pStyle w:val="ab"/>
        <w:ind w:right="0"/>
        <w:jc w:val="right"/>
        <w:rPr>
          <w:b w:val="0"/>
          <w:bCs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 xml:space="preserve">Таблиця 37 </w:t>
      </w:r>
    </w:p>
    <w:tbl>
      <w:tblPr>
        <w:tblW w:w="8731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1559"/>
        <w:gridCol w:w="1559"/>
        <w:gridCol w:w="1413"/>
      </w:tblGrid>
      <w:tr w:rsidR="002D1B55" w:rsidRPr="001A61D0" w:rsidTr="00670849">
        <w:tc>
          <w:tcPr>
            <w:tcW w:w="420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1559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1413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670849">
        <w:tc>
          <w:tcPr>
            <w:tcW w:w="420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Види рослин та грибів на території області, од.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1950</w:t>
            </w:r>
            <w:r w:rsidRPr="001A61D0">
              <w:rPr>
                <w:sz w:val="22"/>
                <w:szCs w:val="22"/>
                <w:vertAlign w:val="superscript"/>
              </w:rPr>
              <w:t>1</w:t>
            </w:r>
          </w:p>
          <w:p w:rsidR="002D1B55" w:rsidRPr="001A61D0" w:rsidRDefault="002D1B55" w:rsidP="00670849">
            <w:pPr>
              <w:spacing w:before="0" w:after="0"/>
              <w:jc w:val="center"/>
              <w:rPr>
                <w:vertAlign w:val="superscript"/>
              </w:rPr>
            </w:pPr>
            <w:r w:rsidRPr="001A61D0">
              <w:rPr>
                <w:sz w:val="22"/>
                <w:szCs w:val="22"/>
              </w:rPr>
              <w:t>2370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2370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3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2370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2D1B55" w:rsidRPr="001A61D0" w:rsidTr="00670849">
        <w:tc>
          <w:tcPr>
            <w:tcW w:w="4200" w:type="dxa"/>
            <w:vAlign w:val="center"/>
          </w:tcPr>
          <w:p w:rsidR="002D1B55" w:rsidRPr="001A61D0" w:rsidRDefault="002D1B55" w:rsidP="00670849">
            <w:pPr>
              <w:pStyle w:val="a9"/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% від загальної чисельності видів України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3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c>
          <w:tcPr>
            <w:tcW w:w="4200" w:type="dxa"/>
            <w:vAlign w:val="center"/>
          </w:tcPr>
          <w:p w:rsidR="002D1B55" w:rsidRPr="001A61D0" w:rsidRDefault="002D1B55" w:rsidP="00670849">
            <w:pPr>
              <w:pStyle w:val="a9"/>
              <w:tabs>
                <w:tab w:val="left" w:pos="708"/>
                <w:tab w:val="left" w:pos="4152"/>
              </w:tabs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Види рослин та грибів, занесені до Червоної книги України, од.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121</w:t>
            </w:r>
            <w:r w:rsidRPr="001A61D0">
              <w:rPr>
                <w:sz w:val="22"/>
                <w:szCs w:val="22"/>
                <w:vertAlign w:val="superscript"/>
              </w:rPr>
              <w:t>1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121</w:t>
            </w:r>
            <w:r w:rsidRPr="001A61D0">
              <w:rPr>
                <w:sz w:val="22"/>
                <w:szCs w:val="22"/>
                <w:vertAlign w:val="superscript"/>
              </w:rPr>
              <w:t>1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13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138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2D1B55" w:rsidRPr="001A61D0" w:rsidTr="00670849">
        <w:tc>
          <w:tcPr>
            <w:tcW w:w="4200" w:type="dxa"/>
            <w:vAlign w:val="center"/>
          </w:tcPr>
          <w:p w:rsidR="002D1B55" w:rsidRPr="001A61D0" w:rsidRDefault="002D1B55" w:rsidP="00670849">
            <w:pPr>
              <w:pStyle w:val="a9"/>
              <w:tabs>
                <w:tab w:val="left" w:pos="708"/>
                <w:tab w:val="left" w:pos="4152"/>
              </w:tabs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Види рослин та грибів, занесені до додатків Конвенції про охорону дикої флори і фауни і природних середовищ існування в Європі, од.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</w:t>
            </w:r>
            <w:r w:rsidRPr="001A61D0">
              <w:rPr>
                <w:sz w:val="22"/>
                <w:szCs w:val="22"/>
                <w:vertAlign w:val="superscript"/>
              </w:rPr>
              <w:t>1</w:t>
            </w:r>
          </w:p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  <w:r w:rsidRPr="001A61D0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3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</w:tr>
      <w:tr w:rsidR="002D1B55" w:rsidRPr="001A61D0" w:rsidTr="00670849">
        <w:tc>
          <w:tcPr>
            <w:tcW w:w="420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Види рослин та грибів, занесені до додатків Конвенції про міжнародну торгівлю видами дикої фауни і флори, що перебувають під загрозою зникнення (CITES), од.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  <w:r w:rsidRPr="001A61D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  <w:r w:rsidRPr="001A61D0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413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  <w:r w:rsidRPr="001A61D0">
              <w:rPr>
                <w:sz w:val="22"/>
                <w:szCs w:val="22"/>
                <w:vertAlign w:val="superscript"/>
              </w:rPr>
              <w:t>4</w:t>
            </w:r>
          </w:p>
        </w:tc>
      </w:tr>
    </w:tbl>
    <w:p w:rsidR="002D1B55" w:rsidRPr="001A61D0" w:rsidRDefault="002D1B55" w:rsidP="00670849">
      <w:pPr>
        <w:spacing w:before="0" w:after="0"/>
        <w:rPr>
          <w:sz w:val="20"/>
          <w:szCs w:val="20"/>
        </w:rPr>
      </w:pPr>
      <w:r w:rsidRPr="001A61D0">
        <w:rPr>
          <w:sz w:val="20"/>
          <w:szCs w:val="20"/>
        </w:rPr>
        <w:t>1- дані Донецького ботанічного саду НАНУ (вищі рослини);</w:t>
      </w:r>
    </w:p>
    <w:p w:rsidR="002D1B55" w:rsidRPr="001A61D0" w:rsidRDefault="002D1B55" w:rsidP="00670849">
      <w:pPr>
        <w:spacing w:before="0" w:after="0"/>
        <w:rPr>
          <w:sz w:val="20"/>
          <w:szCs w:val="20"/>
        </w:rPr>
      </w:pPr>
      <w:r w:rsidRPr="001A61D0">
        <w:rPr>
          <w:sz w:val="20"/>
          <w:szCs w:val="20"/>
        </w:rPr>
        <w:t>2 - дані надані НПП «Святі Гори»;</w:t>
      </w:r>
    </w:p>
    <w:p w:rsidR="002D1B55" w:rsidRPr="001A61D0" w:rsidRDefault="002D1B55" w:rsidP="00670849">
      <w:pPr>
        <w:spacing w:before="0" w:after="0"/>
        <w:rPr>
          <w:sz w:val="20"/>
          <w:szCs w:val="20"/>
        </w:rPr>
      </w:pPr>
      <w:r w:rsidRPr="001A61D0">
        <w:rPr>
          <w:sz w:val="20"/>
          <w:szCs w:val="20"/>
        </w:rPr>
        <w:t>3- дані надані УСПЗ</w:t>
      </w:r>
    </w:p>
    <w:p w:rsidR="002D1B55" w:rsidRPr="001A61D0" w:rsidRDefault="002D1B55" w:rsidP="00670849">
      <w:pPr>
        <w:spacing w:before="0" w:after="0"/>
        <w:rPr>
          <w:sz w:val="20"/>
          <w:szCs w:val="20"/>
        </w:rPr>
      </w:pPr>
      <w:r w:rsidRPr="001A61D0">
        <w:rPr>
          <w:sz w:val="20"/>
          <w:szCs w:val="20"/>
        </w:rPr>
        <w:t>4- дані надані НПП «Меотида».</w:t>
      </w:r>
    </w:p>
    <w:p w:rsidR="002D1B55" w:rsidRPr="001A61D0" w:rsidRDefault="002D1B55" w:rsidP="00633FAA">
      <w:pPr>
        <w:spacing w:before="0" w:after="0"/>
        <w:jc w:val="center"/>
        <w:rPr>
          <w:sz w:val="28"/>
          <w:szCs w:val="28"/>
        </w:rPr>
      </w:pPr>
    </w:p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Динаміка охорони, невиснажливого використання</w:t>
      </w:r>
      <w:r w:rsidRPr="001A61D0">
        <w:rPr>
          <w:i/>
          <w:sz w:val="22"/>
          <w:szCs w:val="22"/>
        </w:rPr>
        <w:t xml:space="preserve"> </w:t>
      </w:r>
      <w:r w:rsidRPr="001A61D0">
        <w:rPr>
          <w:i/>
          <w:sz w:val="28"/>
          <w:szCs w:val="28"/>
        </w:rPr>
        <w:t xml:space="preserve">та відтворення </w:t>
      </w:r>
    </w:p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дикорослих рослин та грибів</w:t>
      </w:r>
    </w:p>
    <w:p w:rsidR="002D1B55" w:rsidRPr="001A61D0" w:rsidRDefault="002D1B55" w:rsidP="00633FAA">
      <w:pPr>
        <w:pStyle w:val="ab"/>
        <w:ind w:right="0"/>
        <w:jc w:val="right"/>
        <w:rPr>
          <w:b w:val="0"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38</w:t>
      </w:r>
    </w:p>
    <w:tbl>
      <w:tblPr>
        <w:tblW w:w="9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0"/>
        <w:gridCol w:w="3260"/>
        <w:gridCol w:w="3419"/>
      </w:tblGrid>
      <w:tr w:rsidR="002D1B55" w:rsidRPr="001A61D0" w:rsidTr="00633FAA">
        <w:trPr>
          <w:cantSplit/>
          <w:trHeight w:val="1134"/>
        </w:trPr>
        <w:tc>
          <w:tcPr>
            <w:tcW w:w="1701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 видів рослин та грибів, занесених до Червоної книги України, екз.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 рослинних угруповань, занесених до Зеленої книги України, од.</w:t>
            </w:r>
          </w:p>
        </w:tc>
        <w:tc>
          <w:tcPr>
            <w:tcW w:w="3260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видів рослин та грибів, занесених до Червоної книги України, відтворено на територіях та об’єктах ПЗФ, назва (українська, латинська), екз./ га</w:t>
            </w:r>
          </w:p>
        </w:tc>
        <w:tc>
          <w:tcPr>
            <w:tcW w:w="3419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популяцій видів рослин та грибів, занесених до Червоної книги України, які зникли, назва (українська, латинська), од.</w:t>
            </w:r>
          </w:p>
        </w:tc>
      </w:tr>
      <w:tr w:rsidR="002D1B55" w:rsidRPr="001A61D0" w:rsidTr="00633FAA">
        <w:trPr>
          <w:cantSplit/>
          <w:trHeight w:val="353"/>
        </w:trPr>
        <w:tc>
          <w:tcPr>
            <w:tcW w:w="1701" w:type="dxa"/>
            <w:vMerge w:val="restart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vMerge w:val="restart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vMerge w:val="restart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3419" w:type="dxa"/>
            <w:vMerge w:val="restart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633FAA">
        <w:trPr>
          <w:cantSplit/>
          <w:trHeight w:val="276"/>
        </w:trPr>
        <w:tc>
          <w:tcPr>
            <w:tcW w:w="1701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138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3260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3419" w:type="dxa"/>
            <w:vAlign w:val="center"/>
          </w:tcPr>
          <w:p w:rsidR="002D1B55" w:rsidRPr="001A61D0" w:rsidRDefault="002D1B55" w:rsidP="00633FA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</w:tbl>
    <w:p w:rsidR="002D1B55" w:rsidRPr="001A61D0" w:rsidRDefault="002D1B55" w:rsidP="00633FAA">
      <w:pPr>
        <w:spacing w:before="0" w:after="0"/>
        <w:jc w:val="center"/>
        <w:rPr>
          <w:i/>
          <w:sz w:val="22"/>
          <w:szCs w:val="22"/>
        </w:rPr>
      </w:pPr>
    </w:p>
    <w:p w:rsidR="002D1B55" w:rsidRPr="001A61D0" w:rsidRDefault="002D1B55" w:rsidP="00633FAA">
      <w:pPr>
        <w:pStyle w:val="31"/>
      </w:pPr>
      <w:r w:rsidRPr="001A61D0">
        <w:t>Перелік видів рослин та грибів, що підлягають особливій охороні на території області (станом на 01.01.2017 року)</w:t>
      </w:r>
    </w:p>
    <w:p w:rsidR="002D1B55" w:rsidRPr="001A61D0" w:rsidRDefault="002D1B55" w:rsidP="00670849">
      <w:pPr>
        <w:pStyle w:val="31"/>
        <w:jc w:val="right"/>
        <w:rPr>
          <w:sz w:val="22"/>
          <w:szCs w:val="22"/>
        </w:rPr>
      </w:pPr>
      <w:r w:rsidRPr="001A61D0">
        <w:rPr>
          <w:sz w:val="22"/>
          <w:szCs w:val="22"/>
        </w:rPr>
        <w:t>Таблиця 39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1150"/>
        <w:gridCol w:w="1204"/>
        <w:gridCol w:w="992"/>
        <w:gridCol w:w="1559"/>
        <w:gridCol w:w="1418"/>
      </w:tblGrid>
      <w:tr w:rsidR="002D1B55" w:rsidRPr="001A61D0" w:rsidTr="00670849">
        <w:trPr>
          <w:trHeight w:val="965"/>
        </w:trPr>
        <w:tc>
          <w:tcPr>
            <w:tcW w:w="3600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виду (українська, латинська)</w:t>
            </w:r>
          </w:p>
        </w:tc>
        <w:tc>
          <w:tcPr>
            <w:tcW w:w="1150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Червона книга України</w:t>
            </w:r>
          </w:p>
        </w:tc>
        <w:tc>
          <w:tcPr>
            <w:tcW w:w="1204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Бернська конвенція</w:t>
            </w:r>
          </w:p>
        </w:tc>
        <w:tc>
          <w:tcPr>
            <w:tcW w:w="992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CITES</w:t>
            </w:r>
          </w:p>
        </w:tc>
        <w:tc>
          <w:tcPr>
            <w:tcW w:w="1559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Європейський червоний список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МСОП</w:t>
            </w:r>
          </w:p>
        </w:tc>
      </w:tr>
      <w:tr w:rsidR="002D1B55" w:rsidRPr="001A61D0" w:rsidTr="00670849">
        <w:tc>
          <w:tcPr>
            <w:tcW w:w="3600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0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04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Achillea glaberrima Klokov, дерев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 голий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Acinos fominii Des.-Shost., щебрушка Фом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Aconitum rogoviczii Wissjul., аконіт Роговича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Adenophora lilifolia (L.) Ledeb.ex A.DC., аденофора л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л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sym w:font="Times New Roman" w:char="0454"/>
            </w:r>
            <w:r w:rsidRPr="001A61D0">
              <w:rPr>
                <w:sz w:val="22"/>
                <w:szCs w:val="22"/>
              </w:rPr>
              <w:t>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Adonis vernalis L., горицв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т весняний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Adonis wolgensis Steven, горицв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т волзький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Agaricus tabularis Peck, печериця таблитчаста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Agrimonia procera Wallr., парило пахуче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Agropyron cimmericum Nevski, житняк к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мер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Agropyron tanaiticum Nevski, житняк донський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Agrostis maeotica Klokov, мітлиця азовська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Alcea heldreichii (Boiss.) Boiss., рожа Гельдрайха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Allium firmotunicatum Fomin, цибуля м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цновдягнена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Allium guttatum Steven, цибуля крапчаста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Allium lineare L., цибуля л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Allium pervestitum Klokov, цибуля переодягнена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Allium savranicum Besser, цибуля савранська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Alyssum gymnopodum P.Smirn., бурачок голон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жковий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Amygdalus nana L., мигдаль низький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Anemone sylvestris L., в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тряниця л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сова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Anemone nemorosa (L.) Holub, в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тряниця д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бровна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Angelica palustris (Besser) Hoffman, дудник болотний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Anthericum ramosum L., в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халка г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лляста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Archangelica officinalis Hoffm., дудник дяг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левий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Arenaria zozii</w:t>
            </w:r>
            <w:r w:rsidRPr="001A61D0">
              <w:rPr>
                <w:i/>
                <w:color w:val="000000"/>
                <w:sz w:val="22"/>
                <w:szCs w:val="22"/>
              </w:rPr>
              <w:t>,</w:t>
            </w:r>
            <w:r w:rsidRPr="001A61D0">
              <w:rPr>
                <w:color w:val="000000"/>
                <w:sz w:val="22"/>
                <w:szCs w:val="22"/>
              </w:rPr>
              <w:t xml:space="preserve"> піщанка Зоза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argentata Klokov, полин поср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блений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armeniaca Lam.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полин вірменський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hololeuca M.Bieb. ex Besser, полин суцільноб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 xml:space="preserve">лий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nutans Willd., полин повислий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tanaitica Klokov, полин донський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Arum elongatum Steven, арум видовжений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nutans Willd.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полин повислий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Artemisia salsoloides Willd.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полин солянкоподібний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Asarum europaeum L., копитняк </w:t>
            </w:r>
            <w:r w:rsidRPr="001A61D0">
              <w:rPr>
                <w:sz w:val="22"/>
                <w:szCs w:val="22"/>
              </w:rPr>
              <w:sym w:font="Times New Roman" w:char="0454"/>
            </w:r>
            <w:r w:rsidRPr="001A61D0">
              <w:rPr>
                <w:sz w:val="22"/>
                <w:szCs w:val="22"/>
              </w:rPr>
              <w:t>вропейський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Asparagus brachyphyllus Turcz. (A. pallasianus Miscz.), холодок коротколистий (Палласа)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Astragalus borysthenicus</w:t>
            </w:r>
            <w:r w:rsidRPr="001A61D0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1A61D0">
              <w:rPr>
                <w:color w:val="000000"/>
                <w:sz w:val="22"/>
                <w:szCs w:val="22"/>
              </w:rPr>
              <w:t>Klokov, астрагал дніпровський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  <w:rPr>
                <w:color w:val="000000"/>
              </w:rPr>
            </w:pPr>
            <w:r w:rsidRPr="001A61D0">
              <w:rPr>
                <w:iCs/>
                <w:color w:val="000000"/>
                <w:sz w:val="22"/>
                <w:szCs w:val="22"/>
              </w:rPr>
              <w:t>Astragalus henningii</w:t>
            </w:r>
            <w:r w:rsidRPr="001A61D0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A61D0">
              <w:rPr>
                <w:color w:val="000000"/>
                <w:sz w:val="22"/>
                <w:szCs w:val="22"/>
              </w:rPr>
              <w:t>(Steven) Boriss., астрагал Геннінга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Asperula tephrocarpa Czern. ex Popov et Chrshan., маренка с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роплода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Aspicilia fruticulosa (Eversm.) Flagey, аспіцилія кущиста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Asplenium ruta-muraria L., асплен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 муровий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Asplenium septentrionale (L.) Hoffm, асплен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 п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вн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чний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Asplenium trichomanes L., асплен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 волосовидний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Asplenium heufleri Reichardt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асплен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 Гейфлера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albicaulis DC.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астрагал б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лостеблий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asper Jacq., астрагал шорсткий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novoascanicus Klokov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(A. henningii (Steven) Boriss.), астрагал новоскан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pallescens M.Bieb., астрагал бл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дий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ponticus Pall</w:t>
            </w:r>
            <w:r w:rsidRPr="001A61D0">
              <w:rPr>
                <w:sz w:val="22"/>
                <w:szCs w:val="22"/>
                <w:vertAlign w:val="subscript"/>
              </w:rPr>
              <w:t>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астрагал понт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pubiflorus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астрагал пухнастоквітковий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sareptanus A.Becker, астрагал сарептський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tanaiticus K.Koch, астрагал донський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Astragalus testiculatus Pall., астрагал яйцеплодий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Astrodaucus littoralis (M.Bieb) Drude, морквиця прибережна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Athyrium filix-femina (L.) Roth, безщитник ж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ноч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Atraphaxis frutescens (L.) K. Koch, кучерявка чагарникова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Avenella flexuosa (L.) Drejer, авінелла звивиста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Bassia hirsuta (L.) Asch., бас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я волосиста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Brachypodium pinnatum (L.) P.Beauv, , куцон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жка п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рчаста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Brassica cretacea (Kotov) Stankov ex Tzvelev, капуста крейдова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Bromopsis heterophylla (Klokov) Holub, бромопсис р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знолистий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Buffonia parviflora Griseb. – Бюфон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 xml:space="preserve">я дрібноквіткова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Bulbocodium versicolor (Ker.Gawl.) Spreng., брандушка р</w:t>
            </w:r>
            <w:r w:rsidRPr="001A61D0">
              <w:rPr>
                <w:sz w:val="22"/>
                <w:szCs w:val="22"/>
              </w:rPr>
              <w:sym w:font="Times New Roman" w:char="0456"/>
            </w:r>
            <w:r w:rsidRPr="001A61D0">
              <w:rPr>
                <w:sz w:val="22"/>
                <w:szCs w:val="22"/>
              </w:rPr>
              <w:t>знокольорова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Calophaca wolgarica (L. f.) DC., калофака волзька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Caloplaca lobulata (Frorke) Hellb., калоплака лопатева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Caltha palustris L., калюжниця болотна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Campanula cervicaria L. – Дзвоники оленячі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Campanula macrostachya Waldst. et Kit. ex Willd., дзвоники великоколос</w:t>
            </w:r>
            <w:r w:rsidRPr="001A61D0">
              <w:rPr>
                <w:sz w:val="22"/>
                <w:szCs w:val="22"/>
              </w:rPr>
              <w:sym w:font="Times New Roman" w:char="0456"/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Campanula persicifolia L., дзвоники персиколисті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Campanula trachelium L, дзвоники крапиволисті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Caragana mollis (M. Bieb.) Besser, карагана м'яка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Caragana scythica (Kom.) Pojark., карагана скіфська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Cardamine pratensis L., жеруха лучна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Carex diluta M. Bieb., осока світла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Carex humilis Leys., осока низька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Carex liparocarpos Gaudin, осока блискучоплода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Carex pediformis C.A.Mey., осока стопоподібна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Carex pilosa Scop., осока волосиста, осока волосистая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Carpinus betulus L., граб звичайний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Cathrtolinum catharticum (L.) Small, катартолён слабительный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donetzica Klokov, волошка донецька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pseudoleucolepis Kleopow, волошка несправжньоблідолускова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pseudophrigia C.A. Mey, волошка несправжньофрігійська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ruthenica Lam., волошка руська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salicifolia M.Bieb., волошка верболиста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taliewii Kleopow, волошка Талієва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Centaurea  tanaitica Klokov, волошка  донська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Centaurium anatolicum (K. Koch) Tzvelev, золототисячник анатолійський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Cephalanthera longifolia (L.) Fritsch, булатка довголиста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Cephalanthera rubra (L.) Rich., булатка червона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Cerastium heterotrichum Klokov, роговик різноволосий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Cerastium kioviense Klokov, роговик київський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Cerastium pseudobulgaricum Klokov, роговик несправжньоболгарський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Cetraria steppae (Savicz) Karnefelt, цетрарія степова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Chaenorhinum klokovii Kotov, хеноринум Клокова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Chaenotheca trichialis (Ach.) Th. Fr., хенотека волосовидна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Chamaecytisus kreczetoviczii (Wissjul.) Holub, рокитник Кречетовича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Chimaphila umbellata (L.) W.Barton, зимолюбка зонтична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Circaea lutetiana L., цирцея звичайна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Cladonia stellaris (Opiz.) Brodo, кладонія зірчаста, кладонія альпійська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Cladonia carneola (Fr.) Fr., кладонія тілесна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Cleome donetzica Tzvelev, клеома донецька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Closterium ehrenbergii Menegh. ex Palfs var. podolicum, клостеріум Еренберга, різновидність подільська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Coccyganthe flos-cuculi (L.) Fourr. Зозулін цвіт звичайний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Collema tenax (Sw.)Ach., колема чіпка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Comarum palustre L., вовче тіло болотяне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Convallaria majalis L., конвалія звичайна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Corispermum х ucrainicum Iljin, верблюдка українська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Corydalis marschalliana (Pall. ex Willd.) Pers., ряст Маршаллів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Corydalis paczoskii N.Busch, ряст Пачоського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Corydalis solida (L.) Clairv., ряст міцний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Crambe aspera M.Bieb., катран шорсткий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iCs/>
                <w:color w:val="000000"/>
                <w:sz w:val="22"/>
                <w:szCs w:val="22"/>
              </w:rPr>
              <w:t xml:space="preserve">Crambe maritima </w:t>
            </w:r>
            <w:r w:rsidRPr="001A61D0">
              <w:rPr>
                <w:color w:val="000000"/>
                <w:sz w:val="22"/>
                <w:szCs w:val="22"/>
              </w:rPr>
              <w:t>L. (</w:t>
            </w:r>
            <w:r w:rsidRPr="001A61D0">
              <w:rPr>
                <w:iCs/>
                <w:color w:val="000000"/>
                <w:sz w:val="22"/>
                <w:szCs w:val="22"/>
              </w:rPr>
              <w:t xml:space="preserve">C. pontica </w:t>
            </w:r>
            <w:r w:rsidRPr="001A61D0">
              <w:rPr>
                <w:color w:val="000000"/>
                <w:sz w:val="22"/>
                <w:szCs w:val="22"/>
              </w:rPr>
              <w:t>Stev. Ex Rupr., nom. nud.), катран морський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Crambe tataria Sebeok, катран татарський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Crataegus klokovii Ivaschin, глід Клокова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Crataegus praearmata Klokov, глід озброєний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Crataegus ucrainica Pojark., глід український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Crocus reticulatus Steven ex Adams, шафран сітчастий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Cymbochasma borysthenica (Pall. ex Schlecht.) Klokov et Zoz, цимбохазма дніпровська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Cypripedium calceolus L., черевички зозулині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Cystopteris fragilis (L.) Bernh., цистоптеріс ламкий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Dactylorhiza incarnata (L.) Soo, пальчатокорінник м'ясочервоний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Delphinium puniceum Pall.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дельфініум пурпуровий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Delphinium rossicum Litv., дельфіній руський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Delphinium sergii Wissjul., дельфіній Сергія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Dentaria bulbifera L., зубниця бульбиста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Dentaria quinquefolia M.Bieb.,  зубниця п 'ятилиста, зубянка пятилистная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Dianthus elongatus, гвоздика видовжена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Dianthus eugeniae Kleopow, гвоздика Ївги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Dianthus maeoticus Klokov, гвоздика азовська, гвоздика азовская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Dianthus stenocalyx Juz., гвоздика стиснуточашечна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Dichodon viscidum (M.Bieb.) Holub – Діходон клейкий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Diplotaxis cretacea Kotov, дворядник крейдовий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Drosera rotundifolia L., росичка круглолиста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Dryopteris carthusiana (Vill.) H. P. Fuchs, дріоптерис шартрський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Dryopteris cristata (L.) A. Gray, дріоптерис гребенястий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Dryopteris filix-mas (L.) Schott, дріоптерис чоловічий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Echium russicum J.F.Gmel., синяк руський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Elatine alsinastrum L., руслиця кільчаста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Elytrigia cretacea (Klokov et Prokud.) Klokov et Prokud., пирій крейдяний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Elytrigia stipifolia (Czern. ex Nevski) Nevski, пирій ковилолистий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 xml:space="preserve"> Entoloma nidorosum (Fr.) Quel., ентолома смердюча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Ephedra distachya L., ефедра двоколоса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Epipactis atrorubens (Hoffm. ex Bernh.) Besser, коручка темно-червона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Epipactis helleborine (L.) Crantz, коручка морозниковидна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Equisetum fluviatile L., хвощ річковий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Equisetum hyemale L., хвощ зимовий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Equisetum sylvaticum L., хвощ лісовий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Equisetum telmateia Ehrh., хвощ великий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Eremogone rigida (M.Bieb.) Fenzl., еремогоне тверда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Eremurus spectabilis M.Bieb., еремурус вродливий, эремурус представительный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Erodium beketowii Schmalh., грабельки Бекетова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Eryngium maritimum L., миколайчики приморськи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Erysimum cretaceum (Rupr.) Schmalh.,жовтушник крейдяний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Erysimum cuspidatum (M.Bieb.) DC.,жовтушник загострений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Erysimum krynkense Lavrenko, жовтушник кринський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Erysimum ucrainicum J.Gay, жовтушник український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Euphorbia cretophila Klokov, молочай крейдовий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Ferula tatarica Fisch. ex Spreng., ферула татарська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Festuca cretacea T.Pop. et Proskor., костриця крейдяна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Festuca taurica (Hack.) A. Kern. ex Trautv., костриця кримська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Fragaria moschata (Duchesne) Weston, суниці мускусні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Frankenia hirsuta L., франкенія шорстка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Frankenia pulverulenta L., франкенія припорошена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Fritillaria meleagroides Patrin ex Schult. et Schult. f., рябчик менший, рябчик малый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Fritillaria ruthenica Wikstr., рябчик руський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Fumana procumbens (Dun.) Gren. et Godr., фумана лежача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Gagea bohemica (Zanschn.) Schult. et Schult. f., зірочки богемські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Gagea maeotica Artemcz., зірочки приазовські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Gagea pineticola Klok., зірочки борові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donetzkiensis Ostapko, підмаренник донецький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dubovikae Ostapko, підмаренник Дубовик, подмаренник Дубовик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elongatum C.Presl, підмаренник видовжений, подмаренник вытянутый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glabricarpum Ostapko, підмаренник голоплідний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kondratjukii Ostapko, підмаренник Кондратюка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lanulosum Ostapko, підмаренник шерстистий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maximum G.Moris, підмаренник великий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verticillatum Danth., підмаренник кільчастий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volhynicum Pobed., підмаренник волинський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Galium xeroticum (Klokov) Soo, підмаренник сухий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Genista donetzica Kotov, дрік донецький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Genista scythica Pacz., дрік скіфський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Genista tanaitica P.A.Smirn., дрік донський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Gentiana cruciata L., тирлич хрестовидний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Geranium linearilobum DC., герань лінійнолопатева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Geum aleppicum Jacq., гравілат алепський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Gladiolus imbricatus L., косарики черепитчасті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Gladiolus tenuis M.Bieb., косарики безкрилі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Glaucium flavum Crantz, мачок жовтий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Glechoma hirsuta Waldst. et Kit., розхідник волосистий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Glycyrrhiza glabra L., солодка гола, солодка голая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Grifola frondosa (Fr.) S. F Gray, грифола листянолісова, поліпіл листянолісовий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Gypsophila glomerata Pall. ex Adams, ліщиця скучена, качим скученный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Halocnemum strobilaceum (Pall.) M.Bieb., сарсазан шишкуватий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Haplophyllum ciliatum Griseb., гаплофілум війчастий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Hedysarum grandiflorum Pall., солодушка великоквіткова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Helianthemum cretophilum Klokov et Dobrocz., сонцецвіт крейдолюбивий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Helianthemum canum (L.), Hornem) Сонцецвіт сивий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Helianthemum nummularium (L.) Mill., сонцецвіт звичайний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Heliotropium intermedium Taliev, геліотроп проміжний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Heliotropium suaveolens M.Bieb., геліотроп запашний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Hericium coralloides (Fr.) S. F. Cray s. str., герицій кораловидний, герицій альпійський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Hottonia palustris L., плавушник болотний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Hyacinthella leucophaea (C.Koch) Schur, гіацинтік блідий, гиацинтик бледный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Hyacinthella pallasiana (Steven) Losinsk., гіацинтик Палласів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Hydrocharis morsus-ranae L., жабурник звичайний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Hypericum  tetrapterum Fr., зверобій чотирикрилий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Hyssopus cretaceus Dubjan., гісоп крейдяний, иссоп меловой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Inula caspica Blum ex Ledeb., оман каспійський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Inula helenium L., оман високий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Iris furcata M.Bieb., півники вильчасті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Iris halophila Pall., півники солончакові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Iris pineticola Klokov, півники борові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Isolepis setacea (L.) R. Br., рівнолускавник щетиноподібний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Jasione montana L., агалік-трава гірська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Juncellus pannonicus (Jacq.) Clarke, ситничок паннонський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Jurinea centauroides Klokov, юринея волошковидна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Jurinea charcoviensis Klokov, юринея харківська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Jurinea talijevii Klokov, юринея Талієва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Jurinea tanaitica Klokov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юринея донська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Koeleria talievii Lavrenko, келерія Талієва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Krascheninnikovia ceratoides (L.) Gueldenst., білолозник степовий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Laser trilobum (L.) Borkh., лазурник трилопатевий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Lathyrus niger (L.) Bernh., чина чорна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Leersia oryzoides (L.) Sw.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, лєєрзія рисовидна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Leontodon danubialis Jacq., любочкі дунайські, кульбаба дунайская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Lasallia     pustulata (L.) Merat, ласалія пухирчаста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Leucanthemum vulgare Lam., королиця звичайна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 Leucocoprinus bohusi Wasser, Білогнойовик Богуша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Limosella aquatica L., мулянка водяна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Linaria cretacea Fisch. et Spreng., льонок крейдяний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Linaria euxina Velen., льонок чорноморський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Linaria macroura (M.Bieb.) M.Bieb., льонок довгошпорковий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Linum catharticum L., льон проносний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Listera ovata (L.) R.Br., зозулині сльози яйцелисті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Lycopodiella inundata (L.) Holub, лікоподієла заплавна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Lycopodiella inundata (L.) Holub, лікоподіелла заплавна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Lythrum hybridum Klokov, плакун мішанцевий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Maianthemum bifolium (L.) F.W.Schmidt, веснівка дволиста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Matthiola fragrans Bunge, левкой крихкий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Melampyrum cretaceum Czern., перестріч крейдяний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Melampyrum pratense L., перестріч лучний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Melica chrysolepis Klokov, Перлівка золотолускова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Mercurialis perennis L., переліска багаторічна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Minuartia birjuczensis</w:t>
            </w:r>
            <w:r w:rsidRPr="001A61D0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1A61D0">
              <w:rPr>
                <w:color w:val="000000"/>
                <w:sz w:val="22"/>
                <w:szCs w:val="22"/>
              </w:rPr>
              <w:t>Klokov, Мінуарція бірюцька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Molinia caerulea (L.) Moench, молінія голуба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Monotropa hypophegea Wallr., під’ялинник звичайний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Morchella steppicola Zerova, зморшок степовий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Muscari neglectum Guss.ex Ten., гадюча цибулька занедбана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Myosotis pineticola Klokov et Des.-Shost., незабудка борова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Myosotis ucrainica Czern., незабудка українська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Naumburgia thyrsiflora (L.) Rhb., кизляк болотний, наумбургия кистецветковая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Neofuscelia ryssolea (Ach.)Essl., неофусцелія грубозморшкувата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Neottia nidus-avis (L.) Rich., гніздівка звичайна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Nymphaea alba L., латаття біле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Nuphar lutea (L.) Smith, глечики жовті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Omphalodes scorpioides (Haenke) Schrank, пупочник завитий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Onosma polychroma Klokov ex M.Pop., громовик різнокольоровий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Onosma tanaitica Klokov, громовик донський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Orchis coriophora L. (Anacamptis coriophora (L.) R.M.Bateman, Pridgeon et M.W.Chase) зозулинець  (анакамптіс) блошичний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Orchis fragrans Pollini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(Anacamptis fragrans (Pollini) R.M.Bateman), зозулинець запашний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Orchis militaris L., зозулинець шоломоносний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Orchis palustris Jacq.</w:t>
            </w:r>
            <w:r w:rsidRPr="001A61D0">
              <w:rPr>
                <w:sz w:val="22"/>
                <w:szCs w:val="22"/>
                <w:vertAlign w:val="superscript"/>
              </w:rPr>
              <w:t xml:space="preserve"> </w:t>
            </w:r>
            <w:r w:rsidRPr="001A61D0">
              <w:rPr>
                <w:sz w:val="22"/>
                <w:szCs w:val="22"/>
              </w:rPr>
              <w:t>(Anacamptis palustris (Jacq.) R.M.Bateman, Pridgeon et M.W.Chase), зозулинець болотний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Ornithogalum boucheanum (Kunth) Asch., рястка Буша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Ornithogalum fischerianum Krasch., рястка Фішера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Orthilia secunda (L.) House, ортилія однобока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Otites donetzicus Kleopow, ушанка донецька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Otites helmannii (Claus) Klokov, вуханка Гельмана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Otites maeoticus Klokov, ушанка азовська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Paeonia tenuifolia L., півонія тонколиста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Palimbia salsa (L. f.) Besser, палімбія солона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Palimbia turgaica Lipsky ex Woronow, палімбія тургайська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Papaver maeoticum Klokov, мак азовський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Parmeliopsis ambigua (Wulfen) Nyl., пармеліопсіс сумнівний, пармелиопсис сомнительный,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Paronychia cephalotes (M.Bieb.) Besser, пароніхія головчаста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Paeonia tenuifolia L. (півонія тонколиста)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Pedicularis dasystachys Schrenk, шолудивник пухнастоколосий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Phlomoides hybrida (Zelen.) R.Kam. et Machmedov, фломоідес гібридний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Physalis alkekengi L., фізаліс звичайний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Physospermum cornubiense (L.) DC., фізосперм дворогий, физоспермум двурогий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Pilosella ×glomerata (Froel.)Fr., пілозелла скучена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Pilosella onegensis (Norrl.) Norrl. пілозелла онезька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Pinus cretacea Kalenicz. ex Lypa, сосна крейдяна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Platanthera bifolia (L.) Rich., любка дволиста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Poa transbaicalica Roshev., тонконіг забайкальський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Polygala cretacea Kotov, китяки крейдяні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Polygonum  aschersonianum H. Gross, спориш Ашерсона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Polypodium vulgare L., багатоніжка звичайна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 xml:space="preserve"> Polyporus rhizophilus (Pat.) Sacc., Трутовик коренелюбивий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Potentilla erecta (L.) Raeusch., перстач прямостоячий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Prunella grandiflora (L.) Scholl., суховершки великоквіткові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Pseudolysimachion cretaceum (Ostapko) Ostapko, псевдолизимахион меловой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Pseudolysimachion paczoskianum (Klokov) Ostapko, псевдолизимахион  Пачоского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Pteridium pinetorum C.N.Page</w:t>
            </w:r>
          </w:p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R.R.Mill., орляк звичайний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Pulsatilla latifolia Rupr. (P. patens (L.) Mill.), сон широколистий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Pulsatilla  bohemica (Scalycký) Tzvelev, сон богемський, прострел богемский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Pulsatilla patens (L.) Mill., сон український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Pulsatilla  pratensis (L.) Mill. (P.nigricans Storck), сон лучний, сон чорніючий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Pycreus flavescens (L.) P.Beauv. ex Rhb., ситівник жовтуватий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Pyrola chlorantha Sw., грушанка зеленоцвіта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Radiola linoides Roth, радіола льоновидна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Rhamnus tinctoria Waldst. &amp; Kit., жостір фарбувальний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Ranunculus auricomus жовтець золотистий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Ranunculus cassubicus L., жовтець кашубський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Ranunculus lingua L., жовтець язичковий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Rhaponticum serratuloides (Georgi) Bobrov, рапонтикум серпієвидний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Rhinanthus cretaceus Vassilcz., дзвінець крейдяний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Rinodina exigua (Ach.) Gray, рінодіна скудна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Rosa adenodonta Dubovik, шипшина залозистозубчаста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Rosa borissovae Chrshan., шипшина Борісової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Rosa diplodonta Dubovik, шипшина двозубчаста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Rosa donetzica Dubovik, шипшина донецька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Rosa gorenkensis Besser, шипшина горинківська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Rosa krynkensis Ostapko, шипшина кринська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Rubus saxatilis L., костяниця кам'яниста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Rumex euxinus Klokov, щавель чорноморський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Rumex ucrainicus Fisch. ex Spreng. (щавель український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Salsola mutica</w:t>
            </w:r>
            <w:r w:rsidRPr="001A61D0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1A61D0">
              <w:rPr>
                <w:color w:val="000000"/>
                <w:sz w:val="22"/>
                <w:szCs w:val="22"/>
              </w:rPr>
              <w:t>C. A. Mey., Курай гостролистий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Salvia pratensis L., шавлія лучна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Salvia stepposa Des-Shost., шавлія степова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Salvinia natans (L.) All., сальвінія плаваюча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Schivereckia mutabilis (M.Alexeenko) M.Alexeenko</w:t>
            </w:r>
            <w:r w:rsidRPr="001A61D0">
              <w:rPr>
                <w:sz w:val="22"/>
                <w:szCs w:val="22"/>
                <w:vertAlign w:val="superscript"/>
              </w:rPr>
              <w:t xml:space="preserve"> WEUR</w:t>
            </w:r>
            <w:r w:rsidRPr="001A61D0">
              <w:rPr>
                <w:sz w:val="22"/>
                <w:szCs w:val="22"/>
              </w:rPr>
              <w:t xml:space="preserve"> (S. podolica (Besser) Andrz. ex DC.), шиверекія мінлива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Scirpus setaceus L., комиш щетиновидний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Scorzonera austriaca Willd., скорзонера австрійська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Scrophularia cretacea Fisch. ex Spreng., ранник крейдяний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Scrophularia donetzica Kotov, ранник донецький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Scrophularia granitica Klokov et A.Krasnova, ранник гранітний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Scrophularia vernalis L. – ранник весняний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Scutellaria creticola Juz., шоломниця крейдяна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Scutellaria dubia Taliev et Sirj., шоломниця сумнівна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Sempervivum ruthenicum Schnittsp. et C.B.Lehm., молодило руське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Senecio borysthenicus (DC.) Andrz. ex Czern., жовтозілля дніпровське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Senecio euxinus Minder, жовтозілля чорноморське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Serratula donetzica Dubovik, Серпій донецький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Seseli peucedanoides (M.Bieb.) Koso-Pol., жабриця смовдевидна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Scherffelia dubia Pascher, шерффелія сумнівна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Silene cretacea Fisch. ex Spreng., смілка крейдяна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Solanum zelenetzkii Pojark., паслін Зеленецького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capillifolium (Ehrh.) Hedw., сфагнум волосолистий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centrale (C.E.O. Jensen) , сфагнум центральний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fallax (C.Klinggr.) C.Klinggr., сфагнум оманливий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fimbriatum Wilson, сфагнум торочкуватий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flexuosum Dozy &amp; Molk., сфагнум звивистий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fuscum (Schimp.) C.Klinggr., сфагнум бурий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obtusum Warnst., сфагнум притуплений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 palustre L., сфагнум болотний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papillosum Lindb., сфагнум сосочковий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Sphagnum squarrosum Crome, сфагнум відстовбурчений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Spiraea litwinowii Dobrocz., таволга Литвинова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Stellaria palustris Retz, зірочник болотний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adoxa Klokov et Ossycznjuk, ковила дивна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anomala P.Smirn. ex Roshev., ковила відмінна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asperella Klokov et Ossycznjuk, ковила шорстка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borysthenica Klokov, ковила дніпровська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brauneri (Pacz.) Klokov, ковила Браунера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capillata L., ковила волосиста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dasyphylla (Lindem.) Trautv., ковила пухнатолиста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disjuncta Klokov, ковила відокремлена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fallacina Klokov et Ossycznjuk, ковила обманлива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joannis Čelak., ковила Іоанна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grafiana Steven, ковила Граффа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graniticola Klokov, ковила гранітна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maeotica Klokov et Ossycznjuk, ковила азовська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lessingiana Trin. et Rupr., ковила Лессінга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Stipa pulcherrima K. Koch., Ковила найкрасивіша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  <w:rPr>
                <w:color w:val="000000"/>
              </w:rPr>
            </w:pPr>
            <w:r w:rsidRPr="001A61D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1A61D0">
              <w:rPr>
                <w:color w:val="000000"/>
                <w:sz w:val="22"/>
                <w:szCs w:val="22"/>
              </w:rPr>
              <w:t>Stipa pennata L., Ковила пірчаста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tirsa Steven, ковила тирса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ucrainica P. Smirn., ковила українська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Stipa zalesskii Wilenski, ковила Залесського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Stratiotes aloides L., водяний різак алоевидний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Syrenia talijevii Klokov, сиренія Талієва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Tamarix gracilis Willd., тамарикс стрункий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Teucrium chamaedrys L., самосил гайовий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Teucrium scordium L., самосил часниковий 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Teucrium stevenianum Klokov, самосил Стевена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Torilis ucrainica</w:t>
            </w:r>
            <w:r w:rsidRPr="001A61D0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1A61D0">
              <w:rPr>
                <w:color w:val="000000"/>
                <w:sz w:val="22"/>
                <w:szCs w:val="22"/>
              </w:rPr>
              <w:t>Spreng., ториліс український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Thalictrum foetidum L., рутвиця вонюча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Thelypteris palustris Schott, теліптерис болотний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Thymus ciliatissimus Klokov, чебрець реснитчатий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Thymus didukhii Ostapko, чебрець Дідуха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Thymus kaljmijussicus Klokov et Des.-Shost., чебрець кальміуський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Thymus kondratjukii Ostapko, чебрець Кондратюка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Thymus pseudograniticus Klokov et Des.-Shost., чебрець несправжньогранітний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Thymus pseudopannonicus Klokov, чебрець несправжньопаннонський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Tolypella prolifera (A.Br.)Leonh., толіпела проліферуюча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Trachomitum sarmatiense Woodson, кендир сарматський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Tragopogon donetzicus Artemcz., козельці донецькі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Tragopogon podolicus (DC.) Artemcz., козельці голоносикові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Tragopogon tanaiticus Artemcz., козельці донські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Trifolium caucasicum Tausch, конюшина кавказька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Tulipa biflora Pall., тюльпан двоквітковий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Tulipa graniticola (Klokov et Zoz) Klokov, тюльпан гранітний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Tulipa ophiophylla Klokov et Zoz, тюльпан змієлистий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Tulipa quercetorum Klokov et Zoz, тюльпан дібровний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Tulipa schrenkii Regel, тюльпан Шренка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Umbilicaria subpolyphylla Oxner, умбілікарія багатолистоподібна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Ventenata dubia (Leers) Coss., вентената сумнівна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Verbascum laxum Filar. et Jav., дивина розлога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Veronica officinalis L., вероніка лікарська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Veronica scutellata L., вероніка щиткова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Veronica serpyllifolia L., вероніка чебрецелиста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donetzicum Ostapko, ластовень донецький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flavum Ostapko, ластовень жовтий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intermedium Taliev, ластовень проміжний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jailicola Juz., ластовень прияйлінський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maeoticum (Kleopow) Barbar., ластовень азовський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rossicum (Kleopow) Barbar., ластовень руський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Vincetoxicum ucrainicum Ostapko, ластовень український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Viola cretacea Klokov, фіалка крейдяна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Viola lavrenkoana Klokov, фіалка Лавренка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Viola palustris L., фіалка болотна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Wolffia arrhiza (L.) Horkel ex Wimmer, вольфія безкоренева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Woodsia alpina (Bolt.) S. F. Gray, вудсія альпійська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Xanthoparmelia camtschadalis (Ach.) Hale, ксантопармелія камчадальська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color w:val="000000"/>
                <w:sz w:val="22"/>
                <w:szCs w:val="22"/>
              </w:rPr>
              <w:t>Xanthoparmelia russolea (Ach.) O. Blanco et al., ксантопармелія грубозморшкувата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Zostera marina L., камка морська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</w:p>
        </w:tc>
      </w:tr>
      <w:tr w:rsidR="002D1B55" w:rsidRPr="001A61D0" w:rsidTr="00670849">
        <w:tblPrEx>
          <w:tblLook w:val="0000" w:firstRow="0" w:lastRow="0" w:firstColumn="0" w:lastColumn="0" w:noHBand="0" w:noVBand="0"/>
        </w:tblPrEx>
        <w:tc>
          <w:tcPr>
            <w:tcW w:w="3600" w:type="dxa"/>
            <w:vAlign w:val="center"/>
          </w:tcPr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150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138</w:t>
            </w:r>
          </w:p>
        </w:tc>
        <w:tc>
          <w:tcPr>
            <w:tcW w:w="1204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1418" w:type="dxa"/>
          </w:tcPr>
          <w:p w:rsidR="002D1B55" w:rsidRPr="001A61D0" w:rsidRDefault="002D1B55" w:rsidP="00670849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</w:tbl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633FAA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Інформація про інвазійні (чужорідні) види рослин</w:t>
      </w:r>
    </w:p>
    <w:p w:rsidR="002D1B55" w:rsidRPr="001A61D0" w:rsidRDefault="002D1B55" w:rsidP="00633FAA">
      <w:pPr>
        <w:spacing w:before="0" w:after="0"/>
        <w:jc w:val="right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 xml:space="preserve"> Таблиця 40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2126"/>
        <w:gridCol w:w="4253"/>
      </w:tblGrid>
      <w:tr w:rsidR="002D1B55" w:rsidRPr="001A61D0" w:rsidTr="00670849">
        <w:trPr>
          <w:trHeight w:val="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виду (українська, латинська)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Занесення виду до карантинного списку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Заходи із запобігання розповсюдженню виду</w:t>
            </w:r>
          </w:p>
        </w:tc>
      </w:tr>
      <w:tr w:rsidR="002D1B55" w:rsidRPr="001A61D0" w:rsidTr="00670849">
        <w:trPr>
          <w:trHeight w:val="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Амброзія полинолиста </w:t>
            </w:r>
            <w:r w:rsidRPr="001A61D0">
              <w:rPr>
                <w:i/>
                <w:iCs/>
                <w:sz w:val="22"/>
                <w:szCs w:val="22"/>
              </w:rPr>
              <w:t>Ambrosia artemisiifolia L.</w:t>
            </w: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Наказ Міністерства аграрної політики України від 04.08.2010 №467 „Про внесення змін до Переліку регульованих шкідливих організмів”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Розпорядженнями голови ОДА, голів районних державних адміністрацій, рішеннями міських рад з 2007 по 2013 роки запроваджено карантинний режим по амброзії на всій території області. </w:t>
            </w:r>
          </w:p>
          <w:p w:rsidR="002D1B55" w:rsidRPr="001A61D0" w:rsidRDefault="002D1B55" w:rsidP="00670849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Заходи щодо знищення амброзії включені до Програм економічного та соціального розвитку Донецької області відповідно на 2016 та 2017 роки. </w:t>
            </w:r>
          </w:p>
        </w:tc>
      </w:tr>
      <w:tr w:rsidR="002D1B55" w:rsidRPr="001A61D0" w:rsidTr="00670849">
        <w:trPr>
          <w:trHeight w:val="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Гірчак повзучий  </w:t>
            </w:r>
            <w:r w:rsidRPr="001A61D0">
              <w:rPr>
                <w:i/>
                <w:iCs/>
                <w:sz w:val="22"/>
                <w:szCs w:val="22"/>
              </w:rPr>
              <w:t>Acroptilon repens L.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Наказ Міністерства аграрної політики України від 04.08.2010 №467 „Про внесення змін до Переліку регульованих шкідливих організмів”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Карантинний режим запроваджено розпорядженням голови Красноармійської РДА від 22.07.10 </w:t>
            </w:r>
          </w:p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№ 322, на площі 153га.</w:t>
            </w:r>
          </w:p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  <w:tr w:rsidR="002D1B55" w:rsidRPr="001A61D0" w:rsidTr="00670849">
        <w:trPr>
          <w:trHeight w:val="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Повитиця польова (рівнинна)  </w:t>
            </w:r>
            <w:r w:rsidRPr="001A61D0">
              <w:rPr>
                <w:i/>
                <w:iCs/>
                <w:sz w:val="22"/>
                <w:szCs w:val="22"/>
              </w:rPr>
              <w:t>Cuscuta сampestris Yunck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Наказ Міністерства аграрної політики України від 04.08.2010 №467 „Про внесення змін до Переліку регульованих шкідливих організмів”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Карантинний режим по повитиці польовій запроваджено розпорядженням голови Маріупольської міської ради від 28.08.09 № 314 у вогнищі, на площі 1,23та.</w:t>
            </w:r>
          </w:p>
          <w:p w:rsidR="002D1B55" w:rsidRPr="001A61D0" w:rsidRDefault="002D1B55" w:rsidP="00670849">
            <w:pPr>
              <w:autoSpaceDE w:val="0"/>
              <w:autoSpaceDN w:val="0"/>
              <w:adjustRightInd w:val="0"/>
              <w:spacing w:before="0" w:after="0"/>
              <w:jc w:val="both"/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Клен ясенолистий</w:t>
            </w:r>
            <w:r w:rsidRPr="001A61D0">
              <w:rPr>
                <w:i/>
                <w:sz w:val="22"/>
                <w:szCs w:val="22"/>
              </w:rPr>
              <w:t xml:space="preserve"> Acer negundo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Аморфа кущова</w:t>
            </w:r>
            <w:r w:rsidRPr="001A61D0">
              <w:rPr>
                <w:i/>
                <w:sz w:val="22"/>
                <w:szCs w:val="22"/>
              </w:rPr>
              <w:t xml:space="preserve"> Amorpha fruticosa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Маслинка вузьколиста</w:t>
            </w:r>
            <w:r w:rsidRPr="001A61D0">
              <w:rPr>
                <w:i/>
                <w:sz w:val="22"/>
                <w:szCs w:val="22"/>
              </w:rPr>
              <w:t xml:space="preserve"> Elaeagnus angustifolia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Гледичія колюча</w:t>
            </w:r>
            <w:r w:rsidRPr="001A61D0">
              <w:rPr>
                <w:i/>
                <w:sz w:val="22"/>
                <w:szCs w:val="22"/>
              </w:rPr>
              <w:t xml:space="preserve"> Gleditsia triacanthos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Робінія звичайна</w:t>
            </w:r>
            <w:r w:rsidRPr="001A61D0">
              <w:rPr>
                <w:i/>
                <w:sz w:val="22"/>
                <w:szCs w:val="22"/>
              </w:rPr>
              <w:t xml:space="preserve"> Robinia pseudoacacia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Гринделія розчепірена</w:t>
            </w:r>
            <w:r w:rsidRPr="001A61D0">
              <w:rPr>
                <w:i/>
                <w:sz w:val="22"/>
                <w:szCs w:val="22"/>
              </w:rPr>
              <w:t xml:space="preserve"> Grindelia squarrosa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  <w:tr w:rsidR="002D1B55" w:rsidRPr="001A61D0" w:rsidTr="0067084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3544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Паслін колючий</w:t>
            </w:r>
            <w:r w:rsidRPr="001A61D0">
              <w:rPr>
                <w:i/>
                <w:sz w:val="22"/>
                <w:szCs w:val="22"/>
              </w:rPr>
              <w:t xml:space="preserve"> Solanum rostratum</w:t>
            </w:r>
            <w:r w:rsidRPr="001A61D0">
              <w:rPr>
                <w:sz w:val="22"/>
                <w:szCs w:val="22"/>
              </w:rPr>
              <w:t xml:space="preserve"> Dun.</w:t>
            </w:r>
          </w:p>
        </w:tc>
        <w:tc>
          <w:tcPr>
            <w:tcW w:w="2126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  <w:r w:rsidRPr="001A61D0">
              <w:rPr>
                <w:b/>
                <w:i/>
                <w:sz w:val="22"/>
                <w:szCs w:val="22"/>
              </w:rPr>
              <w:t>+</w:t>
            </w:r>
          </w:p>
        </w:tc>
        <w:tc>
          <w:tcPr>
            <w:tcW w:w="4253" w:type="dxa"/>
          </w:tcPr>
          <w:p w:rsidR="002D1B55" w:rsidRPr="001A61D0" w:rsidRDefault="002D1B55" w:rsidP="00670849">
            <w:pPr>
              <w:spacing w:before="0" w:after="0"/>
              <w:jc w:val="center"/>
              <w:rPr>
                <w:b/>
                <w:i/>
              </w:rPr>
            </w:pPr>
          </w:p>
        </w:tc>
      </w:tr>
    </w:tbl>
    <w:p w:rsidR="002D1B55" w:rsidRPr="001A61D0" w:rsidRDefault="002D1B55" w:rsidP="00670849"/>
    <w:p w:rsidR="002D1B55" w:rsidRPr="001A61D0" w:rsidRDefault="002D1B55" w:rsidP="00633FAA">
      <w:pPr>
        <w:spacing w:before="0" w:after="0"/>
        <w:jc w:val="center"/>
        <w:rPr>
          <w:b/>
          <w:iCs/>
          <w:sz w:val="28"/>
        </w:rPr>
      </w:pPr>
    </w:p>
    <w:p w:rsidR="002D1B55" w:rsidRPr="001A61D0" w:rsidRDefault="002D1B55" w:rsidP="00633FAA">
      <w:pPr>
        <w:spacing w:before="0" w:after="0"/>
        <w:jc w:val="center"/>
        <w:rPr>
          <w:b/>
          <w:iCs/>
          <w:sz w:val="28"/>
        </w:rPr>
      </w:pPr>
      <w:r w:rsidRPr="001A61D0">
        <w:rPr>
          <w:b/>
          <w:iCs/>
          <w:sz w:val="28"/>
        </w:rPr>
        <w:t>12. Тваринний світ</w:t>
      </w:r>
    </w:p>
    <w:p w:rsidR="002D1B55" w:rsidRPr="001A61D0" w:rsidRDefault="002D1B55" w:rsidP="00633FAA">
      <w:pPr>
        <w:spacing w:before="0" w:after="0"/>
        <w:jc w:val="center"/>
        <w:rPr>
          <w:i/>
          <w:iCs/>
          <w:sz w:val="28"/>
        </w:rPr>
      </w:pPr>
    </w:p>
    <w:p w:rsidR="002D1B55" w:rsidRPr="001A61D0" w:rsidRDefault="002D1B55" w:rsidP="00633FAA">
      <w:pPr>
        <w:spacing w:before="0" w:after="0"/>
        <w:jc w:val="center"/>
        <w:rPr>
          <w:i/>
          <w:iCs/>
          <w:sz w:val="28"/>
        </w:rPr>
      </w:pPr>
      <w:r w:rsidRPr="001A61D0">
        <w:rPr>
          <w:i/>
          <w:iCs/>
          <w:sz w:val="28"/>
        </w:rPr>
        <w:t>Види тваринного світу, що охороняються</w:t>
      </w:r>
    </w:p>
    <w:p w:rsidR="002D1B55" w:rsidRPr="001A61D0" w:rsidRDefault="002D1B55" w:rsidP="00633FAA">
      <w:pPr>
        <w:pStyle w:val="ab"/>
        <w:ind w:right="0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 xml:space="preserve">Таблиця 41 </w:t>
      </w:r>
    </w:p>
    <w:tbl>
      <w:tblPr>
        <w:tblW w:w="1006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0"/>
        <w:gridCol w:w="1920"/>
        <w:gridCol w:w="2100"/>
        <w:gridCol w:w="1840"/>
      </w:tblGrid>
      <w:tr w:rsidR="002D1B55" w:rsidRPr="001A61D0" w:rsidTr="00670849">
        <w:tc>
          <w:tcPr>
            <w:tcW w:w="4200" w:type="dxa"/>
            <w:tcBorders>
              <w:tr2bl w:val="single" w:sz="4" w:space="0" w:color="auto"/>
            </w:tcBorders>
          </w:tcPr>
          <w:p w:rsidR="002D1B55" w:rsidRPr="001A61D0" w:rsidRDefault="002D1B55" w:rsidP="00670849">
            <w:pPr>
              <w:spacing w:before="0" w:after="0"/>
            </w:pPr>
          </w:p>
        </w:tc>
        <w:tc>
          <w:tcPr>
            <w:tcW w:w="192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2014 рік*</w:t>
            </w:r>
          </w:p>
        </w:tc>
        <w:tc>
          <w:tcPr>
            <w:tcW w:w="21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184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670849">
        <w:tc>
          <w:tcPr>
            <w:tcW w:w="42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Види тварин, занесені до Червоної книги України, од.</w:t>
            </w:r>
          </w:p>
        </w:tc>
        <w:tc>
          <w:tcPr>
            <w:tcW w:w="192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188</w:t>
            </w:r>
          </w:p>
        </w:tc>
        <w:tc>
          <w:tcPr>
            <w:tcW w:w="184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197</w:t>
            </w:r>
          </w:p>
        </w:tc>
      </w:tr>
      <w:tr w:rsidR="002D1B55" w:rsidRPr="001A61D0" w:rsidTr="00670849">
        <w:tc>
          <w:tcPr>
            <w:tcW w:w="42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Види тварин, занесені до додатків Конвенції про міжнародну торгівлю видами дикої фауни і флори, що перебувають під загрозою зникнення (CITES), од.</w:t>
            </w:r>
          </w:p>
        </w:tc>
        <w:tc>
          <w:tcPr>
            <w:tcW w:w="192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55</w:t>
            </w:r>
          </w:p>
        </w:tc>
        <w:tc>
          <w:tcPr>
            <w:tcW w:w="184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56</w:t>
            </w:r>
          </w:p>
        </w:tc>
      </w:tr>
      <w:tr w:rsidR="002D1B55" w:rsidRPr="001A61D0" w:rsidTr="00670849">
        <w:tc>
          <w:tcPr>
            <w:tcW w:w="42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Види тварин, занесені до додатків Конвенції про охорону дикої флори та фауни і природних середовищ існування в Європі (Бернської конвенції), од. </w:t>
            </w:r>
          </w:p>
        </w:tc>
        <w:tc>
          <w:tcPr>
            <w:tcW w:w="192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316</w:t>
            </w:r>
          </w:p>
        </w:tc>
        <w:tc>
          <w:tcPr>
            <w:tcW w:w="184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335</w:t>
            </w:r>
          </w:p>
        </w:tc>
      </w:tr>
      <w:tr w:rsidR="002D1B55" w:rsidRPr="001A61D0" w:rsidTr="00670849">
        <w:tc>
          <w:tcPr>
            <w:tcW w:w="42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Види, занесені до додатків Конвенції про збереження мігруючих видів диких тварин (Боннської конвенції, CMS), од.</w:t>
            </w:r>
          </w:p>
        </w:tc>
        <w:tc>
          <w:tcPr>
            <w:tcW w:w="192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147</w:t>
            </w:r>
          </w:p>
        </w:tc>
        <w:tc>
          <w:tcPr>
            <w:tcW w:w="184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157</w:t>
            </w:r>
          </w:p>
        </w:tc>
      </w:tr>
      <w:tr w:rsidR="002D1B55" w:rsidRPr="001A61D0" w:rsidTr="00670849">
        <w:tc>
          <w:tcPr>
            <w:tcW w:w="42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Види, що охороняються відповідно до Угоди про збереження афро-євразійських мігруючих водно-болотних птахів </w:t>
            </w:r>
          </w:p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(AEWA), од.</w:t>
            </w:r>
          </w:p>
        </w:tc>
        <w:tc>
          <w:tcPr>
            <w:tcW w:w="192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83</w:t>
            </w:r>
          </w:p>
        </w:tc>
        <w:tc>
          <w:tcPr>
            <w:tcW w:w="184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83</w:t>
            </w:r>
          </w:p>
        </w:tc>
      </w:tr>
      <w:tr w:rsidR="002D1B55" w:rsidRPr="001A61D0" w:rsidTr="00670849">
        <w:tc>
          <w:tcPr>
            <w:tcW w:w="4200" w:type="dxa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Види, що охороняються відповідно до Угоди про збереження популяцій європейських кажанів (EUROBATS), од.</w:t>
            </w:r>
          </w:p>
        </w:tc>
        <w:tc>
          <w:tcPr>
            <w:tcW w:w="192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1840" w:type="dxa"/>
            <w:vAlign w:val="center"/>
          </w:tcPr>
          <w:p w:rsidR="002D1B55" w:rsidRPr="001A61D0" w:rsidRDefault="002D1B55" w:rsidP="00670849">
            <w:pPr>
              <w:spacing w:before="0" w:after="0"/>
            </w:pPr>
            <w:r w:rsidRPr="001A61D0">
              <w:rPr>
                <w:sz w:val="22"/>
                <w:szCs w:val="22"/>
              </w:rPr>
              <w:t>14</w:t>
            </w:r>
          </w:p>
        </w:tc>
      </w:tr>
    </w:tbl>
    <w:p w:rsidR="002D1B55" w:rsidRPr="001A61D0" w:rsidRDefault="002D1B55" w:rsidP="00670849">
      <w:pPr>
        <w:jc w:val="center"/>
      </w:pPr>
      <w:r w:rsidRPr="001A61D0">
        <w:t>* в зв’язку з проведенням АТО на частині території Донецької області, достовірні стастичні дані відсутні</w:t>
      </w:r>
    </w:p>
    <w:p w:rsidR="002D1B55" w:rsidRPr="001A61D0" w:rsidRDefault="002D1B55" w:rsidP="00633FAA">
      <w:pPr>
        <w:pStyle w:val="31"/>
        <w:jc w:val="left"/>
      </w:pPr>
    </w:p>
    <w:p w:rsidR="002D1B55" w:rsidRPr="001A61D0" w:rsidRDefault="002D1B55" w:rsidP="008E611A">
      <w:pPr>
        <w:pStyle w:val="31"/>
      </w:pPr>
      <w:r w:rsidRPr="001A61D0">
        <w:t>Перелік видів тварин, що охороняються, в регіоні</w:t>
      </w:r>
    </w:p>
    <w:p w:rsidR="002D1B55" w:rsidRPr="001A61D0" w:rsidRDefault="002D1B55" w:rsidP="008E611A">
      <w:pPr>
        <w:pStyle w:val="31"/>
      </w:pPr>
      <w:r w:rsidRPr="001A61D0">
        <w:t xml:space="preserve"> (станом на 01.01.2017 року)</w:t>
      </w:r>
    </w:p>
    <w:p w:rsidR="002D1B55" w:rsidRPr="001A61D0" w:rsidRDefault="002D1B55" w:rsidP="00633FAA">
      <w:pPr>
        <w:pStyle w:val="31"/>
        <w:jc w:val="right"/>
        <w:rPr>
          <w:sz w:val="24"/>
        </w:rPr>
      </w:pPr>
      <w:r w:rsidRPr="001A61D0">
        <w:rPr>
          <w:sz w:val="24"/>
        </w:rPr>
        <w:t>Таблиця 42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993"/>
        <w:gridCol w:w="708"/>
        <w:gridCol w:w="709"/>
        <w:gridCol w:w="709"/>
        <w:gridCol w:w="709"/>
        <w:gridCol w:w="850"/>
        <w:gridCol w:w="1134"/>
        <w:gridCol w:w="709"/>
      </w:tblGrid>
      <w:tr w:rsidR="002D1B55" w:rsidRPr="001A61D0" w:rsidTr="008E611A">
        <w:trPr>
          <w:cantSplit/>
          <w:trHeight w:val="1355"/>
          <w:tblHeader/>
        </w:trPr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Назва виду (звичайна і наукова)</w:t>
            </w:r>
          </w:p>
        </w:tc>
        <w:tc>
          <w:tcPr>
            <w:tcW w:w="993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Червона книга України</w:t>
            </w:r>
          </w:p>
        </w:tc>
        <w:tc>
          <w:tcPr>
            <w:tcW w:w="708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Бернська конвенція</w:t>
            </w:r>
          </w:p>
        </w:tc>
        <w:tc>
          <w:tcPr>
            <w:tcW w:w="709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CITES</w:t>
            </w:r>
          </w:p>
        </w:tc>
        <w:tc>
          <w:tcPr>
            <w:tcW w:w="709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CMS</w:t>
            </w:r>
          </w:p>
        </w:tc>
        <w:tc>
          <w:tcPr>
            <w:tcW w:w="709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AEWA</w:t>
            </w:r>
          </w:p>
        </w:tc>
        <w:tc>
          <w:tcPr>
            <w:tcW w:w="850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EURO-BATS</w:t>
            </w:r>
          </w:p>
        </w:tc>
        <w:tc>
          <w:tcPr>
            <w:tcW w:w="1134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Європей-ський червоний список</w:t>
            </w:r>
          </w:p>
        </w:tc>
        <w:tc>
          <w:tcPr>
            <w:tcW w:w="709" w:type="dxa"/>
            <w:textDirection w:val="btLr"/>
            <w:vAlign w:val="center"/>
          </w:tcPr>
          <w:p w:rsidR="002D1B55" w:rsidRPr="001A61D0" w:rsidRDefault="002D1B55" w:rsidP="008E611A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МСОП</w:t>
            </w:r>
          </w:p>
        </w:tc>
      </w:tr>
      <w:tr w:rsidR="002D1B55" w:rsidRPr="001A61D0" w:rsidTr="008E611A">
        <w:tc>
          <w:tcPr>
            <w:tcW w:w="10065" w:type="dxa"/>
            <w:gridSpan w:val="9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Безхребетні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Acherontia atropos – Бражник мертва голова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Anax imperator – Дозорець-імператор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Andrena chrysopus –  Андрена золотонога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Andrena stepposa –  Андрена степова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Aromia moschata – Вусач мускусний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Asilus crabroniformi – Ктир шершнеподібний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muscorum –  Джміль моховий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fragrans – Джміль пахучий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argillaceus – Джміль глинистий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Eisenia gordejeffi – Ейзенія Гордєєва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Hirudo medicinalis – П’явка медична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Calopteryx virgo – Красуня діва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Boreus westwoodi - Льодовичник Вествуда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Brachycerus sinuatus -Брахіцерус зморшкуватий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Iris polystictica – Ірис плямистокрилий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Saga pedo – Дибка степова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Porphyropha polonica – Кошеніль польська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Calosoma sycophanta – Красотіл пахучий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Carabus hungaricus – Турун угорський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Carabus bessarabicus – Турун бесарабський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Coenagrion mercuriale</w:t>
            </w:r>
          </w:p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Cтрілка Меркурія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Emus hirtus – Стафілін волохатий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Gomphus flavipes - Дідок жовтоносий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Lucanus cervus – Жук-олень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Lycaena dispar - Чернівець непарний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Lopinga achine - Білозір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Ceratophyus polyceros – Цератофій багаторогий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Osmoderma coriarium – Жук-самітник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Lixus canescens – Ліксус катрановий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Purpuricenus kaehleri – Вусач-червонокрил Келлера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Dorcadion equestre – Вусач земляний-хрестоносець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Mantispa styriaca – Мантіспа штирійська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Bittacus italicus – Комарівка італійська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Papilio machaon – Махаон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Iphiclides podalirius – Подалірій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Zerynthia polyxena – Поліксена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Parnassius mnemosyne – Мнемозина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Zegris eupheme – Зегрис евфема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Hamearis lucina – Люцина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Hipparchia statilinus – Сатир залізний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Esperarge climene – Клімена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Neolycaena rhymnus – Синявець римнус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Pseudophilotes bavius – Синявець бавій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Acherontia atropos – Бражник мертва голова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Marumba quercus – Бражник дубовий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Hemaris croatica – Бражник хорватський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Hemaris tityus – Бражник скабіозовий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Proserpinus proserpina –Бражник прозерпіна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Saturnia pyri – Сатурнія велика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Scutigera coleoptrata – Мухоловка звичайна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Catocala fraxini – Стрічкарка блакитна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Catocala sponsa – Стрічкарка орденська малинова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Cucullia argentina –  Каптурниця срібляста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Cucullia argentіna –  Каптурниця срібляста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Staurophora celsia – Совка розкішна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Sympetrum pedemontanum – Бабка перев'язана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Periphanes delphinii – Совка сокиркова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Zygaena laeta –  Красик веселий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Polochrum repandum – Сапіга-полохрум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Megascolia maculata –  Сколія-гігант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Discoelius zonalis – Дисцелія зональна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Eumenes tripunctatus –  Евмен трикрапковий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Sphex flavipennis – Сфекс жовтокрилий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Sphex funerarius – Сфекс рудуватий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Larra anathema – Лярра анафемська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Stizoides tridentatus –  Стизоїд тризубий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Melitturga clavicornis –  Мелітурга булавовуса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Melitta wankowiczi –  Мелітта Ванковича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Dasypoda spinigera –  Дазипода шипоносна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Megachile giraudi –  Мегахіла Жіро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Hoplitis fulva – Гоплітіс рудий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Dasypoda braccata – Дазипода шаровидна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Xylocopa valga – Ксилокопа звичайна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Xylocopa violacea –  Ксилокопа фіолетова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armeniacus – Джміль вірменський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laesus –  Джміль лезус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ruderatu – Джміль червонуватий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Bombus zonatus – Джміль оперезаний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Tapinoma kinburni –  Тапінома кінбурнська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Ctenophora festiva –  Ктенофора прикрашена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Satanas gigas – Ктир велетенський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Merodon nigritarsis –  Зубарик чорнолапий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Pelecocera latifrons –  Пелекоцера широколоба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c>
          <w:tcPr>
            <w:tcW w:w="354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Psarus abdominalis – Псарус черевастий</w:t>
            </w:r>
          </w:p>
        </w:tc>
        <w:tc>
          <w:tcPr>
            <w:tcW w:w="993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70"/>
        </w:trPr>
        <w:tc>
          <w:tcPr>
            <w:tcW w:w="9356" w:type="dxa"/>
            <w:gridSpan w:val="8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Хребетні</w:t>
            </w:r>
          </w:p>
        </w:tc>
        <w:tc>
          <w:tcPr>
            <w:tcW w:w="709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Аlburnus leobergi  – Шемая азовська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Abramis ballerus – Синець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Abramis sapa - Клепець   європейський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Acipenser gueldenstaedtii – Осетер російський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Acipenser ruthenus  – Стерлядь прісноводна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Acipenser stellatus – Севрюга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Alburnoides rossicus – Бистрянка російська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Alosa immaculata -</w:t>
            </w:r>
          </w:p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Чорноморсько-азовський прохідний оселедець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Anguilla anguilla -</w:t>
            </w:r>
          </w:p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Річковий вугор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Aspius aspius – Білизна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Benthophilus stellatus  – Бичок-пуголовок зірчастий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Carassius carassius  – Карась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Chelidonichthys lucernа – Морський півень жовтий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Chondrostoma nasus  – Підуст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Chondrostoma variabile –  Підуст волзький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Cobitis melanoleuca  – Щипавка сибирська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Cobitis taenia – Щипавка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Eudontomyzon mariae – Мінога українська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Gymnocephalus acerinus  – Йорж носар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Huso huso –  Білуга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Knipowitschia longecaudata -</w:t>
            </w:r>
          </w:p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Довгохвостий бичок Кніповича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Leucaspius delineatus -  Верховка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Leuciscus danilewskii  – Ялець Данилевського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Lota lota –  Минь річковий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Misgurnus fossilis – В’юн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Neogobius fluviatilis –  Бичок-пісочник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Proterorhinus marmoratus  – Тупоносий бичок-цуцик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Rutilis fresii fresii  – Вирезуб причорноморський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Raja clavata - Колючий скат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Silurus glanis – Сом європейський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Sciaena umbra - Горбань темний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Anguis fragilis  – Веретільниця ламка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Bombina bombina – Кумка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Bufo bufo  – Ропуха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Bufo viridis  – Ропуха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Coluber jugularis – Полоз жовточеревий каспійський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Coronella austriaca  – Мідянка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Elaphe dione – Полоз візерунковий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Emys orbicularis  – Черепаха болотяна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Eremias arguta  – Ящурка піщана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Hyla arborea  – Рахкавка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Lissotriton vulgaris  – Тритон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Pelobates fuscus  – Землянка  звичайна, жаба часникова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Pelophylax esculentus –  Жаба їстівна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Pelophylax ridibundus – Жаба озерна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Rana arvalis Жаба – гостроморда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Lacerta agilis  –  Ящірка прудка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Natrix natrix  –  Вуж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Natrix tessellata  –  Вуж водяний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Vipera renardi  – Гадюка степова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Vipera nikolskii  – Гадюка Нікольського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Acanthis cannabina – Коноплянка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Acanthis flammea  – Чечітка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Accipiter brevipes  – Яструб коротконогий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Accipiter gentilis – Яструб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Accipiter nisus –   Яструб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Acrocephalus agricola - Очеретянка індійська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Acrocephalus arundinaceus – Очеретянка велика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Acrocephalus palustris – Очеретянка чагарникова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Acrocephalus schoenobaenus – Очеретянка лучна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Acrocephalus scirpaceus – Очеретянка ставкова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Actitis hypoleucos – Набережник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Aegithalos caudatos – Синиця довгохвоста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Alauda arvensis – Жайворонок польовий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Alcedo atthis – Рибалочка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acuta – Шилохвіст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clypeata – Широконіска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crecca – Чирянка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penelope – Свищ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platyrhynchos –  Крижень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querquedula – Чирянка велика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Anas strepera – Нерозень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Anser albifrons – Гуска білолоба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Anser anser – Гуска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Anser erythropus – Гуска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Anser fabalis – Гуменник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Anthropoides virgo – Журавель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Anthus campestris – Щеврик польовий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Anthus trivialis – Щеврик лісовий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Anthus pratensis - Щеврик лучний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Anthus cervinus - Щеврик червоногрудий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Apus apus – Серпокрилець чорний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Aquila chrysaёtos – Беркут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Aquila clanga – Підорлик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Aquila heliaca – Могильник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Aquila pomarina – Підорлик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Ardea cinerea – Чапля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Ardea purpurea – Чапля 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Ardeola ralloides – Чапля жовта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Arenaria interpres – Крем’яшник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Asio flammeus – Сова болотяна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Asio otus – Сова вухата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Athene noctua – Сич хатній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Aythya ferina – Попелюх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Aythya fuligula – Чернь чубата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Aythya marila – Чернь морська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Aythya nyroca – Чернь білоока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Bombycilla garrulus – Омелюх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Botaurus stelaris – Бугай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Bubo bubo – Пугач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Bucephala clangula – Гоголь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Burhinus oedicnemus – Лежень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Buteo buteo – Канюк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Buteo lagopus – Зимняк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Buteo rufinus – Канюк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Calandrella cinerea – Жайворонок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Calidris alba - Побережник білий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Calidris alpina – Побережник чорногрудий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Calidris ferruginea –  Побережник червоногрудий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Calidris minuta – Побережник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Calidris temminckii - Побережник білохвостий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Calcarius lapponicus -Подорожник лапландський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Caprimulgus europaeus – Дрімлюга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Carduelis carduelis –  Щиглик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Carpodacus erythrinus –Чечевиця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Certhia familiaris – Підкоришник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Charadrius alexandrinus –Пісочник морський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Charadrius dubius – Пісочник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Charadrius hiaticula – Пісочник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Chlidonias hybrida – Крячок білощокий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Chlidonias leucoptera – Крячок білокрилий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Chlidonias niger – Крячок чорний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Chloris chloris – Зеленяк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Ciconia ciconia – Лелека білий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Ciconia nigra – Лелека чорний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Circaetus gallicus – Змієїд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Circus aeruginosus – Лунь очеретяний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Circus cyaneus – Лунь польовий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Circus macrourus – Лунь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Circus pygargus – Лунь лучний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Coccothraustes coccothraustes – Костогриз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Columba oenas – Голуб-синяк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Columba livia - Голуб сизий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Coracias garrulus – Сиворакша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Corvus corax – Крук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Coturnix coturnix – Перепілка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Crex crex – Деркач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Cuculus canorus – Зозуля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Cygnus cygnus - Лебідь-кликун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Cygnus olor – Лебідь-шипун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Delichon urbica – Ластівка міська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Dendrocopos major – Дятел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Dendrocopos medius – Дятел середній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Dendrocopos minor –Дятел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Dendrocopos syriacus – Дятел сирійський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Egretta alba –Чепура велика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Egretta garzetta –Чепура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Emberiza calandra – Просянка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Emberiza citrinella – Вівсянка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Emberiza hortulana – Вівсянка садова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Emberiza melanocephala – Вівсянка чорноголова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Emberiza schoeniclus – Вівсянка очеретяна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Eremophila alpestris – Жайворонок рогатий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Erithacus rubecula –  Вільшанка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cherrug – Балобан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columbarius – Підсоколик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naumanni – Боривітер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peregrinus – Сапсан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subbuteo – Підсоколик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tinnunculus - Боривітер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Falco vespertinus – Кібчик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Ficedula albicollis  –Мухоловка білошия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Ficedula hypoleuca –Мухоловка строката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Ficedula parva – Мухоловка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Fringilla coelebs – Зяблик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Fringilla montifringilla – В’юрок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Fulica atra – Лиска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Galerida cristata – Посмітюха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Gallinago gallinago – Баранець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Gallinago media –Баранець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Gallinula chloropus – Курочка водяна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Gavia arctica – Гагара чорношия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Gelochelidon nilotica – Крячок чорнодзьобий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Glareola nordmanni – Дерихвіст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Glareola pratincola – Дерихвіст лучний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Grus grus –Журавель сірий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Haemotopus ostralegus – Кулик-сорока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Haliaeetus albicilla – Орлан-білохвіст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Hieraaetus pennatus – Орел-карлик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Himantopus himantopus – Кулик-довгоніг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Hippolais icterina – Берестянка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Hirundo rustica – Ластівка сільська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Hydroprogne caspia – Крячок каспійський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Ixobrychus minutus – Бугайчик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Jynx torquilla – Крутиголовка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Lanius collurio – Сорокопуд терновий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Lanius excubitor –Сорокопуд сірий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Lanius minor – Сорокопуд чорнолобий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Larus canus – Мартин сивий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Larus genei – Мартин тонкодзьобий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Larus ichthyaetus – Мартин каспійський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Larus melanocepfalus – Мартин середземноморський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Larus minutus – Мартин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Larus ridibundus – Мартин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Limicola falcinellus –  Побережник болотяний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Limosa limosa – Грицик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Limosa lapponica - Грицик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Locustella fluviatilis - Кобилочка річкова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Locustella luscinioides – Кобилочка солов’їна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Loxia curvirostra - Шишкар ялиновий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Lullula arborea – Жайворонок лісовий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Luscinia luscinia – Соловейко східний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Luscinia svecica  – Синьошийка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Lymnocryptes minima – Баранець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Melanitta fusca – Турпан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Melanocorypha calandra –Жайворонок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Mergus albellus - Крех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Mergus merganser - Крех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Mergus serrator – Крех середній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Merops apiaster – Бджолоїдка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Milvus migrans – Шуліка чорний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Motacilla alba  – Плиска біла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Motacilla cinerea – Плиска гірська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Motacilla citreola – Плиска жовтоголова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Motacilla feldegg – Плиска чорноголова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Motacilla flava – Плиска жовта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Muscicapa striata – Мухоловка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Netta rufina – Чернь червонодзьоба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Nucifraga caryocatactes – Горіхівка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Numenius arquata – Кульон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Numenius phaeopus – Кульон середній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Numenius tenuirostris - Кульон тонкодзьобий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Nycticorax nycticorax – Квак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Oenanthe isabellina – Кам'янка попеляста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Oenanthe oenanthe – Кам’янка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Oenanthe pleshanka – Кам'янка лиса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Oriolus oriolus – Вивільга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Otis tarda – Дрохва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Otus scops – Совка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Pandion haliaetus – Скопа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Panurus biarmicus – Синиця вусата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Parus ater – Синиця чорна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Parus caeruleus – Синиця блакитна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Parus major – Синиця велика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Parus palustris –  Гаїчка болотяна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Passer montanus – Горобець польовий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Pelecanus crispus – Пелікан кучерявий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Pelecanus onocrotalus – Пелікан рожевий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Perdix perdix – Куріпка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Pernis apivorus – Осоїд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Phalacrocorax carbo – Баклан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Phalacrocorax pygmaeus - Баклан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Phalaropus lobatus – Плавунець круглодзьобий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Phasianus colchicus – Фазан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Philomachus pugnax – Брижач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Phoenicurus ochruros – Горихвістка чорна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Phoenicurus phoenicurus –Горихвістка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Phylloscopus collybita – Вівчарик-ковалик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Phylloscopus sibilatrix – Вівчарик жовтобровий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Phylloscopus trochilus – Вівчарик весняний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Picus canus – Жовна сива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Platalea leucorodia – Косар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Plectrophenax nivalis – Пуночка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Plegadis Falcinellus – Коровайка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Pluvialis apricariа – Сивка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Pluvialis squatarola  – Сивка морська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Podiceps auritus - Пірникоза червоношия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Podiceps cristatus – Пірникоза велика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Podiceps griseigena – Пірникоза сірощока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Podiceps nigricollis – Пірникоза чорношия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Podiceps ruficollis –Пірникоза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Porzana parva – Погонич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Porzana porzana  – Погонич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Pyrrhula pyrrhula – Снігур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Rallus aquaticus – Пастушок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Recurvrostra avosetta – Чоботар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Regulus regulus – Золотомушка жовточуба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Remiz pendulinus – Ремез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Riparia riparia – Ластівка берегова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Rufibrenta ruficollis – Казарка червоновола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Saxicola rubetra  – Трав’янка лучна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Saxicola torquata  – Трав’янка чорноголова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Scolopax rusticola  – Слуква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Sitta europaea – Повзик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Spinus spinus – Чиж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Sterna albifrons – Крячок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Sterna hirundo – Крячок річковий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Streptopelia decaocto – Горлиця садова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Streptopelia turtur – Горлиця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Strix aluco – Сова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Sturnus roseus – Шпак рожевий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Sylvia atricapilla –  Кропив’янка чорноголова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Sylvia borin – Кропив’янка садова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Sylvia communis – Кропив’янка сіра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Sylvia curruca – Кропив’янка прудка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Sylvia nisoria – Кропив’янка рябогруда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Tadorna ferruginea – Огар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Tadorna tadorna –Галагаз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Tetrax tetrax – Хохітва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Thalasseus sandvicensis – Крячок рябодзьобий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Tito alba – Сипуха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Tringa erythropus – Коловодник чорний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Tringa glareola – Коловодник болотяний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Tringa nebularia – Коловодник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Tringa ochropus – Коловодник лісовий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Tringa stagnatilis – Коловодник ставковий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Tringa totanus – Коловодник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Troglodytes troglodytes – Волове очко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Turdus merula – Дрізд чорний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Turdus philomelos – Дрізд співочий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Turdus pilaris –  Чикотень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Turdus viscivorus – Дрізд-омелюх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Turdus iliacus - Дрізд білобровий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Tyto alba - Сипуха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Upupa epops – Одуд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Vanellus vanellus - Чайка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Xenus cinereus – Мородунка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Alces alces – Лось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Allactaga jaculis –Тушканчик великий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Canis lupus – Вовк сірий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Castor fiber – Бобер європейський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Capreolus capreolus - Сарна європейська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Cervus elaphus – Олень благородний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Cricetulus migratorius –Хом’ячок сірий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Cricetus cricetus – Хом’як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Crocidura leucodon – Білозубка білочерева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Crocidura suaveolens - Білозубка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Desmana moschata – Хохуля руська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Dryomys nitedula – Вовчок лісовий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Ellobius talpinus – Сліпачок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Eptesicus serotinus – Кожан пізній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Erinaceus auritus – Їжак вухатий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Lagurus lagurus – Строкатка степова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Lepus europaeus – Заєць сірий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Lutra lutra – Видра річкова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Marmota bobak - Бабак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Martes martes – Куниця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Meles meles – Борсук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Micromys minutus - Мишка лугова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Mustela erminea – Горностай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Mustela eversmanni – Тхір степовий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Mustela lutreola – Норка європейська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Mustela nivalis  – Ласка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Mustela putorius – Тхір лісовий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Myotis aurascens - Нічниця степова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Myotis brandtii – Нічниця Брандта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Myotis dasycneme – Нічниця ставкова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Myotis daubentonii – Нічниця водяна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Myotis mystacinus – Нічниця вусата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Myotis nattereri – Нічниця Наттерера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Neomys fodiens – Рясоніжка водяна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Nyctalus leisleri – Вечірниця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Nyctalus noctula – Вечірниця 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Phocoena phocoena relicta – Морська свиня (Азовка)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Pipistrellus kuhli – Нетопир середземноморський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Pipistrellus nathusіi – Нетопир Натузіуса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Pipistrellus pipistrellus – Нетопир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Pipistrellus pygmaeus–  Нетопир-карлік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Plecotus auritus – Вухань звичайний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Sorex araneus - Мідиця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Sorex minutus - Мідиця мала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Sciurus vulgaris – Вивірка звичайна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Sicista subtilis – Мишівка степова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Spalax microphtalmus - Cліпак звичайний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Spermophilus pygmaeus - Ховрах малий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Spermophilus suslicus – Ховрах крапчастий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Talpa europaea - Кріт європейський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Vespertilio murinus – Лилик двоколірний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Vormela peregusna – Перегузня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Vustela erminea - Горностай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335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183</w:t>
            </w:r>
          </w:p>
        </w:tc>
      </w:tr>
    </w:tbl>
    <w:p w:rsidR="002D1B55" w:rsidRPr="001A61D0" w:rsidRDefault="002D1B55" w:rsidP="00633FAA">
      <w:pPr>
        <w:pStyle w:val="31"/>
      </w:pPr>
    </w:p>
    <w:p w:rsidR="002D1B55" w:rsidRPr="001A61D0" w:rsidRDefault="002D1B55" w:rsidP="00633FAA">
      <w:pPr>
        <w:pStyle w:val="31"/>
      </w:pPr>
      <w:r w:rsidRPr="001A61D0">
        <w:t>Перелік видів тварин, що охороняються, і які з'явились чи зникли в регіоні за останні три роки( НПП «Святі Гори»)</w:t>
      </w:r>
    </w:p>
    <w:p w:rsidR="002D1B55" w:rsidRPr="001A61D0" w:rsidRDefault="002D1B55" w:rsidP="00633FAA">
      <w:pPr>
        <w:pStyle w:val="31"/>
        <w:jc w:val="right"/>
        <w:rPr>
          <w:sz w:val="24"/>
        </w:rPr>
      </w:pPr>
      <w:r w:rsidRPr="001A61D0">
        <w:rPr>
          <w:sz w:val="24"/>
        </w:rPr>
        <w:t>Таблиця 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8"/>
        <w:gridCol w:w="2395"/>
        <w:gridCol w:w="2384"/>
        <w:gridCol w:w="2393"/>
      </w:tblGrid>
      <w:tr w:rsidR="002D1B55" w:rsidRPr="001A61D0" w:rsidTr="008E611A"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2"/>
                <w:szCs w:val="22"/>
              </w:rPr>
            </w:pPr>
            <w:r w:rsidRPr="001A61D0">
              <w:rPr>
                <w:i w:val="0"/>
                <w:sz w:val="22"/>
                <w:szCs w:val="22"/>
              </w:rPr>
              <w:t>Назва виду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2"/>
                <w:szCs w:val="22"/>
              </w:rPr>
            </w:pPr>
            <w:r w:rsidRPr="001A61D0">
              <w:rPr>
                <w:i w:val="0"/>
                <w:sz w:val="22"/>
                <w:szCs w:val="22"/>
              </w:rPr>
              <w:t>З'явились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2"/>
                <w:szCs w:val="22"/>
              </w:rPr>
            </w:pPr>
            <w:r w:rsidRPr="001A61D0">
              <w:rPr>
                <w:i w:val="0"/>
                <w:sz w:val="22"/>
                <w:szCs w:val="22"/>
              </w:rPr>
              <w:t>Зникли</w:t>
            </w:r>
          </w:p>
        </w:tc>
        <w:tc>
          <w:tcPr>
            <w:tcW w:w="2464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2"/>
                <w:szCs w:val="22"/>
              </w:rPr>
            </w:pPr>
            <w:r w:rsidRPr="001A61D0">
              <w:rPr>
                <w:i w:val="0"/>
                <w:sz w:val="22"/>
                <w:szCs w:val="22"/>
              </w:rPr>
              <w:t>Причина</w:t>
            </w:r>
          </w:p>
        </w:tc>
      </w:tr>
      <w:tr w:rsidR="002D1B55" w:rsidRPr="001A61D0" w:rsidTr="008E611A"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1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2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3</w:t>
            </w:r>
          </w:p>
        </w:tc>
        <w:tc>
          <w:tcPr>
            <w:tcW w:w="2464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4</w:t>
            </w:r>
          </w:p>
        </w:tc>
      </w:tr>
      <w:tr w:rsidR="002D1B55" w:rsidRPr="001A61D0" w:rsidTr="008E611A"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Даурська ластівка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+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</w:p>
        </w:tc>
        <w:tc>
          <w:tcPr>
            <w:tcW w:w="2464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заліт</w:t>
            </w:r>
          </w:p>
        </w:tc>
      </w:tr>
      <w:tr w:rsidR="002D1B55" w:rsidRPr="001A61D0" w:rsidTr="008E611A"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Сіра качка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+</w:t>
            </w:r>
          </w:p>
        </w:tc>
        <w:tc>
          <w:tcPr>
            <w:tcW w:w="2463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</w:p>
        </w:tc>
        <w:tc>
          <w:tcPr>
            <w:tcW w:w="2464" w:type="dxa"/>
          </w:tcPr>
          <w:p w:rsidR="002D1B55" w:rsidRPr="001A61D0" w:rsidRDefault="002D1B55" w:rsidP="008E611A">
            <w:pPr>
              <w:pStyle w:val="31"/>
              <w:rPr>
                <w:i w:val="0"/>
                <w:sz w:val="24"/>
              </w:rPr>
            </w:pPr>
            <w:r w:rsidRPr="001A61D0">
              <w:rPr>
                <w:i w:val="0"/>
                <w:sz w:val="24"/>
              </w:rPr>
              <w:t>заліт</w:t>
            </w:r>
          </w:p>
        </w:tc>
      </w:tr>
    </w:tbl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  <w:rPr>
          <w:i w:val="0"/>
        </w:rPr>
      </w:pPr>
    </w:p>
    <w:p w:rsidR="002D1B55" w:rsidRPr="001A61D0" w:rsidRDefault="002D1B55" w:rsidP="00633FAA">
      <w:pPr>
        <w:pStyle w:val="31"/>
      </w:pPr>
      <w:r w:rsidRPr="001A61D0">
        <w:t>Інформація про чужорідні види тварин (види-вселенці)</w:t>
      </w:r>
    </w:p>
    <w:p w:rsidR="002D1B55" w:rsidRPr="001A61D0" w:rsidRDefault="002D1B55" w:rsidP="00633FAA">
      <w:pPr>
        <w:pStyle w:val="31"/>
        <w:jc w:val="right"/>
        <w:rPr>
          <w:sz w:val="24"/>
        </w:rPr>
      </w:pPr>
      <w:r w:rsidRPr="001A61D0">
        <w:rPr>
          <w:sz w:val="24"/>
        </w:rPr>
        <w:t xml:space="preserve">Таблиця 44 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6237"/>
      </w:tblGrid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Назва виду (українська і латинська (наукова))</w:t>
            </w:r>
          </w:p>
        </w:tc>
        <w:tc>
          <w:tcPr>
            <w:tcW w:w="6237" w:type="dxa"/>
            <w:vAlign w:val="center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Результати досліджень, заходи контролю чисельності</w:t>
            </w: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2</w:t>
            </w: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 xml:space="preserve">Ctenopharyngodon idella - </w:t>
            </w:r>
            <w:r w:rsidRPr="001A61D0">
              <w:rPr>
                <w:sz w:val="22"/>
                <w:szCs w:val="22"/>
              </w:rPr>
              <w:t>Амур звичайний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iCs/>
                <w:sz w:val="22"/>
                <w:szCs w:val="22"/>
              </w:rPr>
              <w:t>Pseudorasbora parva</w:t>
            </w:r>
            <w:r w:rsidRPr="001A61D0">
              <w:rPr>
                <w:i/>
                <w:sz w:val="22"/>
                <w:szCs w:val="22"/>
              </w:rPr>
              <w:t xml:space="preserve"> - </w:t>
            </w:r>
            <w:r w:rsidRPr="001A61D0">
              <w:rPr>
                <w:bCs/>
                <w:sz w:val="22"/>
                <w:szCs w:val="22"/>
              </w:rPr>
              <w:t>Чебачок амурський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 xml:space="preserve">Hypophthalmichthys molitrix - </w:t>
            </w:r>
            <w:r w:rsidRPr="001A61D0">
              <w:rPr>
                <w:sz w:val="22"/>
                <w:szCs w:val="22"/>
              </w:rPr>
              <w:t>Товстолоб білий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  <w:rPr>
                <w:i/>
              </w:rPr>
            </w:pPr>
            <w:r w:rsidRPr="001A61D0">
              <w:rPr>
                <w:i/>
                <w:iCs/>
                <w:color w:val="222222"/>
                <w:sz w:val="22"/>
                <w:szCs w:val="22"/>
                <w:shd w:val="clear" w:color="auto" w:fill="FFFFFF"/>
              </w:rPr>
              <w:t>Hypophthalmichthys nobilis-</w:t>
            </w:r>
            <w:r w:rsidRPr="001A61D0">
              <w:rPr>
                <w:bCs/>
                <w:i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1A61D0">
              <w:rPr>
                <w:bCs/>
                <w:color w:val="222222"/>
                <w:sz w:val="22"/>
                <w:szCs w:val="22"/>
                <w:shd w:val="clear" w:color="auto" w:fill="FFFFFF"/>
              </w:rPr>
              <w:t>Товстолобик строкатий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 xml:space="preserve">Ictalurus nebulosus - </w:t>
            </w:r>
            <w:r w:rsidRPr="001A61D0">
              <w:rPr>
                <w:sz w:val="22"/>
                <w:szCs w:val="22"/>
              </w:rPr>
              <w:t>Американський сомик коричневий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  <w:rPr>
                <w:i/>
              </w:rPr>
            </w:pPr>
            <w:r w:rsidRPr="001A61D0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1A61D0">
              <w:rPr>
                <w:i/>
                <w:iCs/>
                <w:color w:val="222222"/>
                <w:sz w:val="22"/>
                <w:szCs w:val="22"/>
                <w:shd w:val="clear" w:color="auto" w:fill="FFFFFF"/>
              </w:rPr>
              <w:t>Carassius gibelio-</w:t>
            </w:r>
            <w:r w:rsidRPr="001A61D0">
              <w:rPr>
                <w:bCs/>
                <w:i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1A61D0">
              <w:rPr>
                <w:bCs/>
                <w:color w:val="222222"/>
                <w:sz w:val="22"/>
                <w:szCs w:val="22"/>
                <w:shd w:val="clear" w:color="auto" w:fill="FFFFFF"/>
              </w:rPr>
              <w:t>Карась сріблястий</w:t>
            </w:r>
            <w:r w:rsidRPr="001A61D0">
              <w:rPr>
                <w:rStyle w:val="apple-converted-space"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iCs/>
                <w:sz w:val="22"/>
                <w:szCs w:val="22"/>
              </w:rPr>
              <w:t>Lepomis gibbosus</w:t>
            </w:r>
            <w:r w:rsidRPr="001A61D0">
              <w:rPr>
                <w:i/>
                <w:sz w:val="22"/>
                <w:szCs w:val="22"/>
              </w:rPr>
              <w:t xml:space="preserve"> - </w:t>
            </w:r>
            <w:r w:rsidRPr="001A61D0">
              <w:rPr>
                <w:bCs/>
                <w:sz w:val="22"/>
                <w:szCs w:val="22"/>
              </w:rPr>
              <w:t>Сонячний окунь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  <w:rPr>
                <w:i/>
                <w:iCs/>
              </w:rPr>
            </w:pPr>
            <w:r w:rsidRPr="001A61D0"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1A61D0">
              <w:rPr>
                <w:i/>
                <w:iCs/>
                <w:color w:val="222222"/>
                <w:sz w:val="22"/>
                <w:szCs w:val="22"/>
                <w:shd w:val="clear" w:color="auto" w:fill="FFFFFF"/>
              </w:rPr>
              <w:t>Cyprinus carpio-</w:t>
            </w:r>
            <w:r w:rsidRPr="001A61D0">
              <w:rPr>
                <w:color w:val="222222"/>
                <w:sz w:val="22"/>
                <w:szCs w:val="22"/>
                <w:shd w:val="clear" w:color="auto" w:fill="FFFFFF"/>
              </w:rPr>
              <w:t> </w:t>
            </w:r>
            <w:r w:rsidRPr="001A61D0">
              <w:rPr>
                <w:bCs/>
                <w:color w:val="222222"/>
                <w:sz w:val="22"/>
                <w:szCs w:val="22"/>
                <w:shd w:val="clear" w:color="auto" w:fill="FFFFFF"/>
              </w:rPr>
              <w:t>Ко́роп звича́йний</w:t>
            </w:r>
            <w:r w:rsidRPr="001A61D0">
              <w:rPr>
                <w:rStyle w:val="apple-converted-space"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Phasianus colchicus</w:t>
            </w:r>
            <w:r w:rsidRPr="001A61D0">
              <w:rPr>
                <w:sz w:val="22"/>
                <w:szCs w:val="22"/>
              </w:rPr>
              <w:t xml:space="preserve"> – Фазан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Columba livia</w:t>
            </w:r>
            <w:r w:rsidRPr="001A61D0">
              <w:rPr>
                <w:sz w:val="22"/>
                <w:szCs w:val="22"/>
              </w:rPr>
              <w:t xml:space="preserve"> - Голуб сизий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Streptopelia decaocto</w:t>
            </w:r>
            <w:r w:rsidRPr="001A61D0">
              <w:rPr>
                <w:sz w:val="22"/>
                <w:szCs w:val="22"/>
              </w:rPr>
              <w:t xml:space="preserve"> - Горлиця садова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  <w:rPr>
                <w:i/>
                <w:color w:val="000000"/>
                <w:spacing w:val="8"/>
                <w:w w:val="101"/>
                <w:szCs w:val="28"/>
              </w:rPr>
            </w:pPr>
            <w:r w:rsidRPr="001A61D0">
              <w:rPr>
                <w:i/>
                <w:sz w:val="22"/>
                <w:szCs w:val="22"/>
              </w:rPr>
              <w:t>Dendrocopos syriacus</w:t>
            </w:r>
            <w:r w:rsidRPr="001A61D0">
              <w:rPr>
                <w:sz w:val="22"/>
                <w:szCs w:val="22"/>
              </w:rPr>
              <w:t xml:space="preserve"> – Дятел сирійський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Phoenicurus ochruros</w:t>
            </w:r>
            <w:r w:rsidRPr="001A61D0">
              <w:rPr>
                <w:sz w:val="22"/>
                <w:szCs w:val="22"/>
              </w:rPr>
              <w:t xml:space="preserve"> - Горихвістка чорна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Mus musculus</w:t>
            </w:r>
            <w:r w:rsidRPr="001A61D0">
              <w:rPr>
                <w:sz w:val="22"/>
                <w:szCs w:val="22"/>
              </w:rPr>
              <w:t xml:space="preserve"> - Миша хатня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Rattus norvegicus</w:t>
            </w:r>
            <w:r w:rsidRPr="001A61D0">
              <w:rPr>
                <w:sz w:val="22"/>
                <w:szCs w:val="22"/>
              </w:rPr>
              <w:t xml:space="preserve"> – Пацюк мандрівний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Ondatra zibethicus</w:t>
            </w:r>
            <w:r w:rsidRPr="001A61D0">
              <w:rPr>
                <w:sz w:val="22"/>
                <w:szCs w:val="22"/>
              </w:rPr>
              <w:t xml:space="preserve"> – Ондатра звичайна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Nyctereutes procyonoides</w:t>
            </w:r>
            <w:r w:rsidRPr="001A61D0">
              <w:rPr>
                <w:sz w:val="22"/>
                <w:szCs w:val="22"/>
              </w:rPr>
              <w:t xml:space="preserve"> - Собака єнотовидний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>Mustela vison</w:t>
            </w:r>
            <w:r w:rsidRPr="001A61D0">
              <w:rPr>
                <w:sz w:val="22"/>
                <w:szCs w:val="22"/>
              </w:rPr>
              <w:t xml:space="preserve"> - Норка американська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i/>
                <w:sz w:val="22"/>
                <w:szCs w:val="22"/>
              </w:rPr>
              <w:t xml:space="preserve">Cervus nippon – </w:t>
            </w:r>
            <w:r w:rsidRPr="001A61D0">
              <w:rPr>
                <w:sz w:val="22"/>
                <w:szCs w:val="22"/>
              </w:rPr>
              <w:t>Олень плямистий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  <w:tr w:rsidR="002D1B55" w:rsidRPr="001A61D0" w:rsidTr="008E611A">
        <w:tc>
          <w:tcPr>
            <w:tcW w:w="3652" w:type="dxa"/>
          </w:tcPr>
          <w:p w:rsidR="002D1B55" w:rsidRPr="001A61D0" w:rsidRDefault="002D1B55" w:rsidP="008E611A">
            <w:pPr>
              <w:spacing w:before="0" w:after="0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 xml:space="preserve">Nyctereutes procyonoides - </w:t>
            </w:r>
            <w:r w:rsidRPr="001A61D0">
              <w:rPr>
                <w:sz w:val="22"/>
                <w:szCs w:val="22"/>
              </w:rPr>
              <w:t>Єнот уссурійський</w:t>
            </w:r>
          </w:p>
        </w:tc>
        <w:tc>
          <w:tcPr>
            <w:tcW w:w="6237" w:type="dxa"/>
          </w:tcPr>
          <w:p w:rsidR="002D1B55" w:rsidRPr="001A61D0" w:rsidRDefault="002D1B55" w:rsidP="008E611A">
            <w:pPr>
              <w:spacing w:before="0" w:after="0"/>
            </w:pPr>
          </w:p>
        </w:tc>
      </w:tr>
    </w:tbl>
    <w:p w:rsidR="002D1B55" w:rsidRPr="001A61D0" w:rsidRDefault="002D1B55" w:rsidP="00633FAA">
      <w:pPr>
        <w:pStyle w:val="31"/>
        <w:jc w:val="left"/>
        <w:rPr>
          <w:i w:val="0"/>
        </w:rPr>
      </w:pPr>
    </w:p>
    <w:p w:rsidR="002D1B55" w:rsidRPr="001A61D0" w:rsidRDefault="002D1B55" w:rsidP="00633FAA">
      <w:pPr>
        <w:pStyle w:val="31"/>
      </w:pPr>
      <w:r w:rsidRPr="001A61D0">
        <w:t>Динаміка чисельності основних видів мисливських тварин (особин)</w:t>
      </w:r>
    </w:p>
    <w:p w:rsidR="002D1B55" w:rsidRPr="001A61D0" w:rsidRDefault="002D1B55" w:rsidP="008E611A">
      <w:pPr>
        <w:pStyle w:val="31"/>
        <w:jc w:val="right"/>
        <w:rPr>
          <w:sz w:val="24"/>
          <w:szCs w:val="24"/>
        </w:rPr>
      </w:pPr>
      <w:r w:rsidRPr="001A61D0">
        <w:rPr>
          <w:bCs/>
          <w:sz w:val="24"/>
          <w:szCs w:val="24"/>
        </w:rPr>
        <w:t>Таблиця 45</w:t>
      </w: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7"/>
        <w:gridCol w:w="1920"/>
        <w:gridCol w:w="1800"/>
        <w:gridCol w:w="2001"/>
      </w:tblGrid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Види мисливських тварин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 рік</w:t>
            </w: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 рік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 рік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Лось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24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Олень благороднийий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Олень плямистий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50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Косуля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2166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1619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Кабан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1142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1144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Заєць-русак</w:t>
            </w:r>
            <w:r w:rsidRPr="001A61D0">
              <w:rPr>
                <w:sz w:val="22"/>
                <w:szCs w:val="22"/>
              </w:rPr>
              <w:tab/>
            </w:r>
            <w:r w:rsidRPr="001A61D0">
              <w:rPr>
                <w:sz w:val="22"/>
                <w:szCs w:val="22"/>
              </w:rPr>
              <w:tab/>
            </w:r>
            <w:r w:rsidRPr="001A61D0">
              <w:rPr>
                <w:sz w:val="22"/>
                <w:szCs w:val="22"/>
              </w:rPr>
              <w:tab/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68046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63259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Білка</w:t>
            </w:r>
            <w:r w:rsidRPr="001A61D0">
              <w:rPr>
                <w:sz w:val="22"/>
                <w:szCs w:val="22"/>
              </w:rPr>
              <w:tab/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81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24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Ондатра</w:t>
            </w:r>
            <w:r w:rsidRPr="001A61D0">
              <w:rPr>
                <w:sz w:val="22"/>
                <w:szCs w:val="22"/>
              </w:rPr>
              <w:tab/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1199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1108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Бобер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208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136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Бабак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12262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14056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Лисиця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2943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1671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Вовк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243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226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Єнотовидний собака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520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361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Норка вільна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110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86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Норка американська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89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45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Борсук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382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301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Видра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78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189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Куниця кам'яна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85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53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Куниця лісова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437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393</w:t>
            </w:r>
          </w:p>
        </w:tc>
      </w:tr>
      <w:tr w:rsidR="002D1B55" w:rsidRPr="001A61D0" w:rsidTr="008E611A">
        <w:tc>
          <w:tcPr>
            <w:tcW w:w="4187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Тхір чорний</w:t>
            </w:r>
          </w:p>
        </w:tc>
        <w:tc>
          <w:tcPr>
            <w:tcW w:w="1920" w:type="dxa"/>
          </w:tcPr>
          <w:p w:rsidR="002D1B55" w:rsidRPr="001A61D0" w:rsidRDefault="002D1B55" w:rsidP="008E611A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127</w:t>
            </w:r>
          </w:p>
        </w:tc>
        <w:tc>
          <w:tcPr>
            <w:tcW w:w="2001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124</w:t>
            </w:r>
          </w:p>
        </w:tc>
      </w:tr>
    </w:tbl>
    <w:p w:rsidR="002D1B55" w:rsidRPr="001A61D0" w:rsidRDefault="002D1B55" w:rsidP="00FC6333">
      <w:pPr>
        <w:pStyle w:val="31"/>
      </w:pPr>
    </w:p>
    <w:p w:rsidR="002D1B55" w:rsidRPr="001A61D0" w:rsidRDefault="002D1B55" w:rsidP="00FC6333">
      <w:pPr>
        <w:pStyle w:val="31"/>
      </w:pPr>
      <w:r w:rsidRPr="001A61D0">
        <w:t>Добування основних видів мисливських тварин (особин) в 2014;2015 мисливство  заборонено</w:t>
      </w:r>
    </w:p>
    <w:p w:rsidR="002D1B55" w:rsidRPr="001A61D0" w:rsidRDefault="002D1B55" w:rsidP="00FC6333">
      <w:pPr>
        <w:pStyle w:val="ab"/>
        <w:ind w:right="0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 xml:space="preserve">Таблиця 46  </w:t>
      </w: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5"/>
        <w:gridCol w:w="1546"/>
        <w:gridCol w:w="1668"/>
        <w:gridCol w:w="1184"/>
        <w:gridCol w:w="1127"/>
        <w:gridCol w:w="1510"/>
        <w:gridCol w:w="1918"/>
      </w:tblGrid>
      <w:tr w:rsidR="002D1B55" w:rsidRPr="001A61D0" w:rsidTr="008E611A">
        <w:tc>
          <w:tcPr>
            <w:tcW w:w="955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Рік</w:t>
            </w:r>
          </w:p>
        </w:tc>
        <w:tc>
          <w:tcPr>
            <w:tcW w:w="1546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Види мисливських тварин</w:t>
            </w:r>
          </w:p>
        </w:tc>
        <w:tc>
          <w:tcPr>
            <w:tcW w:w="1668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Затверджений ліміт добування</w:t>
            </w:r>
          </w:p>
        </w:tc>
        <w:tc>
          <w:tcPr>
            <w:tcW w:w="1184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Видано ліцензій</w:t>
            </w:r>
          </w:p>
        </w:tc>
        <w:tc>
          <w:tcPr>
            <w:tcW w:w="1127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Добуто</w:t>
            </w:r>
          </w:p>
        </w:tc>
        <w:tc>
          <w:tcPr>
            <w:tcW w:w="1510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 використано ліцензій</w:t>
            </w:r>
          </w:p>
        </w:tc>
        <w:tc>
          <w:tcPr>
            <w:tcW w:w="1918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Причина невикористання</w:t>
            </w:r>
          </w:p>
        </w:tc>
      </w:tr>
      <w:tr w:rsidR="002D1B55" w:rsidRPr="001A61D0" w:rsidTr="008E611A">
        <w:tc>
          <w:tcPr>
            <w:tcW w:w="955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546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668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84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27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510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918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8E611A">
        <w:tc>
          <w:tcPr>
            <w:tcW w:w="955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</w:t>
            </w:r>
          </w:p>
        </w:tc>
        <w:tc>
          <w:tcPr>
            <w:tcW w:w="1546" w:type="dxa"/>
          </w:tcPr>
          <w:p w:rsidR="002D1B55" w:rsidRPr="001A61D0" w:rsidRDefault="002D1B55" w:rsidP="008E611A">
            <w:pPr>
              <w:spacing w:before="0" w:after="0"/>
              <w:jc w:val="both"/>
            </w:pPr>
          </w:p>
        </w:tc>
        <w:tc>
          <w:tcPr>
            <w:tcW w:w="1668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184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127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510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918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Заборона полювання</w:t>
            </w:r>
          </w:p>
        </w:tc>
      </w:tr>
      <w:tr w:rsidR="002D1B55" w:rsidRPr="001A61D0" w:rsidTr="008E611A">
        <w:tc>
          <w:tcPr>
            <w:tcW w:w="955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</w:t>
            </w:r>
          </w:p>
        </w:tc>
        <w:tc>
          <w:tcPr>
            <w:tcW w:w="1546" w:type="dxa"/>
          </w:tcPr>
          <w:p w:rsidR="002D1B55" w:rsidRPr="001A61D0" w:rsidRDefault="002D1B55" w:rsidP="008E611A">
            <w:pPr>
              <w:spacing w:before="0" w:after="0"/>
              <w:jc w:val="both"/>
            </w:pPr>
          </w:p>
        </w:tc>
        <w:tc>
          <w:tcPr>
            <w:tcW w:w="1668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184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127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510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918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Заборона полювання</w:t>
            </w:r>
          </w:p>
        </w:tc>
      </w:tr>
      <w:tr w:rsidR="002D1B55" w:rsidRPr="001A61D0" w:rsidTr="008E611A">
        <w:tc>
          <w:tcPr>
            <w:tcW w:w="955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</w:t>
            </w:r>
          </w:p>
        </w:tc>
        <w:tc>
          <w:tcPr>
            <w:tcW w:w="1546" w:type="dxa"/>
          </w:tcPr>
          <w:p w:rsidR="002D1B55" w:rsidRPr="001A61D0" w:rsidRDefault="002D1B55" w:rsidP="008E611A">
            <w:pPr>
              <w:spacing w:before="0" w:after="0"/>
              <w:jc w:val="both"/>
            </w:pPr>
          </w:p>
        </w:tc>
        <w:tc>
          <w:tcPr>
            <w:tcW w:w="1668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184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127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510" w:type="dxa"/>
          </w:tcPr>
          <w:p w:rsidR="002D1B55" w:rsidRPr="001A61D0" w:rsidRDefault="002D1B55" w:rsidP="008E611A">
            <w:pPr>
              <w:spacing w:before="0" w:after="0"/>
              <w:jc w:val="center"/>
            </w:pPr>
          </w:p>
        </w:tc>
        <w:tc>
          <w:tcPr>
            <w:tcW w:w="1918" w:type="dxa"/>
          </w:tcPr>
          <w:p w:rsidR="002D1B55" w:rsidRPr="001A61D0" w:rsidRDefault="002D1B55" w:rsidP="008E611A">
            <w:pPr>
              <w:spacing w:before="0" w:after="0"/>
            </w:pPr>
            <w:r w:rsidRPr="001A61D0">
              <w:rPr>
                <w:sz w:val="22"/>
                <w:szCs w:val="22"/>
              </w:rPr>
              <w:t>Заборона полювання</w:t>
            </w:r>
          </w:p>
        </w:tc>
      </w:tr>
    </w:tbl>
    <w:p w:rsidR="002D1B55" w:rsidRPr="001A61D0" w:rsidRDefault="002D1B55" w:rsidP="00FC6333">
      <w:pPr>
        <w:spacing w:before="0" w:after="0"/>
        <w:jc w:val="center"/>
      </w:pPr>
    </w:p>
    <w:p w:rsidR="002D1B55" w:rsidRPr="001A61D0" w:rsidRDefault="002D1B55" w:rsidP="00FC6333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Динаміка вилову риби*</w:t>
      </w:r>
    </w:p>
    <w:p w:rsidR="002D1B55" w:rsidRPr="001A61D0" w:rsidRDefault="002D1B55" w:rsidP="00FC6333">
      <w:pPr>
        <w:pStyle w:val="ab"/>
        <w:ind w:right="0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47</w:t>
      </w: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3617"/>
        <w:gridCol w:w="2743"/>
        <w:gridCol w:w="2240"/>
      </w:tblGrid>
      <w:tr w:rsidR="002D1B55" w:rsidRPr="001A61D0" w:rsidTr="00633FAA">
        <w:tc>
          <w:tcPr>
            <w:tcW w:w="1308" w:type="dxa"/>
            <w:vAlign w:val="center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Рік</w:t>
            </w:r>
          </w:p>
        </w:tc>
        <w:tc>
          <w:tcPr>
            <w:tcW w:w="3617" w:type="dxa"/>
            <w:vAlign w:val="center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Назва водного об’єкту</w:t>
            </w:r>
          </w:p>
        </w:tc>
        <w:tc>
          <w:tcPr>
            <w:tcW w:w="2743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 xml:space="preserve">Затверджений ліміт вилову, т/рік </w:t>
            </w:r>
          </w:p>
        </w:tc>
        <w:tc>
          <w:tcPr>
            <w:tcW w:w="2240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Фактичний вилов, т/рік</w:t>
            </w:r>
          </w:p>
        </w:tc>
      </w:tr>
      <w:tr w:rsidR="002D1B55" w:rsidRPr="001A61D0" w:rsidTr="00633FAA">
        <w:tc>
          <w:tcPr>
            <w:tcW w:w="1308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1</w:t>
            </w:r>
          </w:p>
        </w:tc>
        <w:tc>
          <w:tcPr>
            <w:tcW w:w="3617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2</w:t>
            </w:r>
          </w:p>
        </w:tc>
        <w:tc>
          <w:tcPr>
            <w:tcW w:w="2743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3</w:t>
            </w:r>
          </w:p>
        </w:tc>
        <w:tc>
          <w:tcPr>
            <w:tcW w:w="2240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4</w:t>
            </w:r>
          </w:p>
        </w:tc>
      </w:tr>
      <w:tr w:rsidR="002D1B55" w:rsidRPr="001A61D0" w:rsidTr="00633FAA">
        <w:tc>
          <w:tcPr>
            <w:tcW w:w="1308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2014</w:t>
            </w:r>
          </w:p>
        </w:tc>
        <w:tc>
          <w:tcPr>
            <w:tcW w:w="3617" w:type="dxa"/>
          </w:tcPr>
          <w:p w:rsidR="002D1B55" w:rsidRPr="001A61D0" w:rsidRDefault="002D1B55" w:rsidP="00FC6333">
            <w:pPr>
              <w:spacing w:before="0" w:after="0"/>
              <w:jc w:val="both"/>
            </w:pPr>
          </w:p>
        </w:tc>
        <w:tc>
          <w:tcPr>
            <w:tcW w:w="2743" w:type="dxa"/>
          </w:tcPr>
          <w:p w:rsidR="002D1B55" w:rsidRPr="001A61D0" w:rsidRDefault="002D1B55" w:rsidP="00FC6333">
            <w:pPr>
              <w:spacing w:before="0" w:after="0"/>
              <w:jc w:val="center"/>
            </w:pPr>
          </w:p>
        </w:tc>
        <w:tc>
          <w:tcPr>
            <w:tcW w:w="2240" w:type="dxa"/>
          </w:tcPr>
          <w:p w:rsidR="002D1B55" w:rsidRPr="001A61D0" w:rsidRDefault="002D1B55" w:rsidP="00FC6333">
            <w:pPr>
              <w:spacing w:before="0" w:after="0"/>
              <w:jc w:val="center"/>
            </w:pPr>
          </w:p>
        </w:tc>
      </w:tr>
      <w:tr w:rsidR="002D1B55" w:rsidRPr="001A61D0" w:rsidTr="00633FAA">
        <w:tc>
          <w:tcPr>
            <w:tcW w:w="1308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2015</w:t>
            </w:r>
          </w:p>
        </w:tc>
        <w:tc>
          <w:tcPr>
            <w:tcW w:w="3617" w:type="dxa"/>
          </w:tcPr>
          <w:p w:rsidR="002D1B55" w:rsidRPr="001A61D0" w:rsidRDefault="002D1B55" w:rsidP="00FC6333">
            <w:pPr>
              <w:spacing w:before="0" w:after="0"/>
              <w:jc w:val="both"/>
            </w:pPr>
          </w:p>
        </w:tc>
        <w:tc>
          <w:tcPr>
            <w:tcW w:w="2743" w:type="dxa"/>
          </w:tcPr>
          <w:p w:rsidR="002D1B55" w:rsidRPr="001A61D0" w:rsidRDefault="002D1B55" w:rsidP="00FC6333">
            <w:pPr>
              <w:spacing w:before="0" w:after="0"/>
              <w:jc w:val="center"/>
            </w:pPr>
          </w:p>
        </w:tc>
        <w:tc>
          <w:tcPr>
            <w:tcW w:w="2240" w:type="dxa"/>
          </w:tcPr>
          <w:p w:rsidR="002D1B55" w:rsidRPr="001A61D0" w:rsidRDefault="002D1B55" w:rsidP="00FC6333">
            <w:pPr>
              <w:spacing w:before="0" w:after="0"/>
              <w:jc w:val="center"/>
            </w:pPr>
          </w:p>
        </w:tc>
      </w:tr>
      <w:tr w:rsidR="002D1B55" w:rsidRPr="001A61D0" w:rsidTr="00633FAA">
        <w:tc>
          <w:tcPr>
            <w:tcW w:w="1308" w:type="dxa"/>
          </w:tcPr>
          <w:p w:rsidR="002D1B55" w:rsidRPr="001A61D0" w:rsidRDefault="002D1B55" w:rsidP="00FC6333">
            <w:pPr>
              <w:spacing w:before="0" w:after="0"/>
              <w:jc w:val="center"/>
            </w:pPr>
            <w:r w:rsidRPr="001A61D0">
              <w:rPr>
                <w:sz w:val="22"/>
              </w:rPr>
              <w:t>2016</w:t>
            </w:r>
          </w:p>
        </w:tc>
        <w:tc>
          <w:tcPr>
            <w:tcW w:w="3617" w:type="dxa"/>
          </w:tcPr>
          <w:p w:rsidR="002D1B55" w:rsidRPr="001A61D0" w:rsidRDefault="002D1B55" w:rsidP="00FC6333">
            <w:pPr>
              <w:spacing w:before="0" w:after="0"/>
              <w:jc w:val="both"/>
            </w:pPr>
          </w:p>
        </w:tc>
        <w:tc>
          <w:tcPr>
            <w:tcW w:w="2743" w:type="dxa"/>
          </w:tcPr>
          <w:p w:rsidR="002D1B55" w:rsidRPr="001A61D0" w:rsidRDefault="002D1B55" w:rsidP="00FC6333">
            <w:pPr>
              <w:spacing w:before="0" w:after="0"/>
              <w:jc w:val="center"/>
            </w:pPr>
          </w:p>
        </w:tc>
        <w:tc>
          <w:tcPr>
            <w:tcW w:w="2240" w:type="dxa"/>
          </w:tcPr>
          <w:p w:rsidR="002D1B55" w:rsidRPr="001A61D0" w:rsidRDefault="002D1B55" w:rsidP="00FC6333">
            <w:pPr>
              <w:spacing w:before="0" w:after="0"/>
              <w:jc w:val="center"/>
            </w:pPr>
          </w:p>
        </w:tc>
      </w:tr>
    </w:tbl>
    <w:p w:rsidR="002D1B55" w:rsidRPr="001A61D0" w:rsidRDefault="002D1B55" w:rsidP="00FC6333">
      <w:pPr>
        <w:pStyle w:val="31"/>
        <w:jc w:val="left"/>
        <w:rPr>
          <w:sz w:val="24"/>
        </w:rPr>
      </w:pPr>
      <w:r w:rsidRPr="001A61D0">
        <w:rPr>
          <w:sz w:val="24"/>
        </w:rPr>
        <w:t>* - ліміти для Донецької області не встановлювались</w:t>
      </w:r>
    </w:p>
    <w:p w:rsidR="002D1B55" w:rsidRPr="001A61D0" w:rsidRDefault="002D1B55" w:rsidP="00FC6333">
      <w:pPr>
        <w:spacing w:before="0" w:after="0"/>
        <w:rPr>
          <w:sz w:val="28"/>
          <w:szCs w:val="28"/>
        </w:rPr>
      </w:pPr>
    </w:p>
    <w:p w:rsidR="002D1B55" w:rsidRPr="001A61D0" w:rsidRDefault="002D1B55" w:rsidP="00FC6333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Кількість виявлених фактів браконьєрства</w:t>
      </w:r>
    </w:p>
    <w:p w:rsidR="002D1B55" w:rsidRPr="001A61D0" w:rsidRDefault="002D1B55" w:rsidP="00FC6333">
      <w:pPr>
        <w:pStyle w:val="ab"/>
        <w:ind w:right="0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 xml:space="preserve">Таблиця 48 </w:t>
      </w:r>
    </w:p>
    <w:tbl>
      <w:tblPr>
        <w:tblW w:w="8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2"/>
        <w:gridCol w:w="1913"/>
        <w:gridCol w:w="1228"/>
        <w:gridCol w:w="1271"/>
      </w:tblGrid>
      <w:tr w:rsidR="002D1B55" w:rsidRPr="001A61D0" w:rsidTr="008E611A">
        <w:tc>
          <w:tcPr>
            <w:tcW w:w="4172" w:type="dxa"/>
          </w:tcPr>
          <w:p w:rsidR="002D1B55" w:rsidRPr="001A61D0" w:rsidRDefault="002D1B55" w:rsidP="008E611A">
            <w:pPr>
              <w:spacing w:before="0" w:after="0"/>
              <w:rPr>
                <w:color w:val="FF0000"/>
              </w:rPr>
            </w:pPr>
          </w:p>
        </w:tc>
        <w:tc>
          <w:tcPr>
            <w:tcW w:w="1913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</w:rPr>
              <w:t>2014 рік</w:t>
            </w:r>
          </w:p>
        </w:tc>
        <w:tc>
          <w:tcPr>
            <w:tcW w:w="1228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</w:rPr>
              <w:t>2015 рік</w:t>
            </w:r>
          </w:p>
        </w:tc>
        <w:tc>
          <w:tcPr>
            <w:tcW w:w="1271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</w:rPr>
              <w:t>2016 рік</w:t>
            </w:r>
          </w:p>
        </w:tc>
      </w:tr>
      <w:tr w:rsidR="002D1B55" w:rsidRPr="001A61D0" w:rsidTr="008E611A">
        <w:tc>
          <w:tcPr>
            <w:tcW w:w="4172" w:type="dxa"/>
          </w:tcPr>
          <w:p w:rsidR="002D1B55" w:rsidRPr="001A61D0" w:rsidRDefault="002D1B55" w:rsidP="008E611A">
            <w:pPr>
              <w:spacing w:before="0" w:after="0"/>
              <w:rPr>
                <w:iCs/>
                <w:color w:val="000000"/>
              </w:rPr>
            </w:pPr>
            <w:r w:rsidRPr="001A61D0">
              <w:rPr>
                <w:iCs/>
                <w:color w:val="000000"/>
                <w:sz w:val="22"/>
              </w:rPr>
              <w:t>Виявлено фактів браконьєрства, од.</w:t>
            </w:r>
          </w:p>
        </w:tc>
        <w:tc>
          <w:tcPr>
            <w:tcW w:w="1913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</w:rPr>
              <w:t>757</w:t>
            </w:r>
          </w:p>
        </w:tc>
        <w:tc>
          <w:tcPr>
            <w:tcW w:w="1228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</w:rPr>
              <w:t>757</w:t>
            </w:r>
          </w:p>
        </w:tc>
        <w:tc>
          <w:tcPr>
            <w:tcW w:w="1271" w:type="dxa"/>
          </w:tcPr>
          <w:p w:rsidR="002D1B55" w:rsidRPr="001A61D0" w:rsidRDefault="002D1B55" w:rsidP="008E611A">
            <w:pPr>
              <w:spacing w:before="0" w:after="0"/>
              <w:jc w:val="center"/>
            </w:pPr>
            <w:r w:rsidRPr="001A61D0">
              <w:rPr>
                <w:sz w:val="22"/>
              </w:rPr>
              <w:t>732</w:t>
            </w:r>
          </w:p>
        </w:tc>
      </w:tr>
    </w:tbl>
    <w:p w:rsidR="002D1B55" w:rsidRPr="001A61D0" w:rsidRDefault="002D1B55" w:rsidP="00FC6333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FC6333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Перелік наукових досліджень щодо стану дикої фауни і заходів, вжитих щодо охорони тваринного світу, у тому числі на виконання вимог міжнародних договорів України у галузі дикої фауни та рішень її керівних органів</w:t>
      </w:r>
    </w:p>
    <w:p w:rsidR="002D1B55" w:rsidRPr="001A61D0" w:rsidRDefault="002D1B55" w:rsidP="00FC6333">
      <w:pPr>
        <w:spacing w:before="0" w:after="0"/>
        <w:jc w:val="right"/>
        <w:rPr>
          <w:sz w:val="28"/>
          <w:szCs w:val="28"/>
        </w:rPr>
      </w:pPr>
      <w:r w:rsidRPr="001A61D0">
        <w:rPr>
          <w:i/>
        </w:rPr>
        <w:t>Таблиця 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4"/>
        <w:gridCol w:w="2331"/>
        <w:gridCol w:w="3175"/>
      </w:tblGrid>
      <w:tr w:rsidR="002D1B55" w:rsidRPr="001A61D0" w:rsidTr="008E611A">
        <w:tc>
          <w:tcPr>
            <w:tcW w:w="4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дослідження або заходу</w:t>
            </w:r>
          </w:p>
        </w:tc>
        <w:tc>
          <w:tcPr>
            <w:tcW w:w="233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Виконавець/виконавці</w:t>
            </w:r>
          </w:p>
        </w:tc>
        <w:tc>
          <w:tcPr>
            <w:tcW w:w="3285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Основні досягнуті результати</w:t>
            </w:r>
          </w:p>
        </w:tc>
      </w:tr>
      <w:tr w:rsidR="002D1B55" w:rsidRPr="001A61D0" w:rsidTr="008E611A">
        <w:tc>
          <w:tcPr>
            <w:tcW w:w="4239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Заповідання як основний метод розширення та збереження заповідних реліктових степів Приазов’я</w:t>
            </w:r>
          </w:p>
        </w:tc>
        <w:tc>
          <w:tcPr>
            <w:tcW w:w="2331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Український природний степовий заповідник НАН України</w:t>
            </w:r>
          </w:p>
        </w:tc>
        <w:tc>
          <w:tcPr>
            <w:tcW w:w="3285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Підготовленні обґрунтування під організацію нових об’єктів ПЗФ різного статусу</w:t>
            </w:r>
          </w:p>
        </w:tc>
      </w:tr>
      <w:tr w:rsidR="002D1B55" w:rsidRPr="001A61D0" w:rsidTr="008E611A">
        <w:tc>
          <w:tcPr>
            <w:tcW w:w="4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Вивчення екосистем основних природних комплексів Українського степового природного заповідника НАН України та їх видового біорізноманіття</w:t>
            </w:r>
          </w:p>
        </w:tc>
        <w:tc>
          <w:tcPr>
            <w:tcW w:w="2331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Український природний степовий заповідник НАН України</w:t>
            </w:r>
          </w:p>
        </w:tc>
        <w:tc>
          <w:tcPr>
            <w:tcW w:w="3285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Впроваджені розроблені рекомендації та система заходів по збереженню екосистем основних природних комплексів УСПЗ НАН України та їх видового біорізноманіття</w:t>
            </w:r>
          </w:p>
        </w:tc>
      </w:tr>
      <w:tr w:rsidR="002D1B55" w:rsidRPr="001A61D0" w:rsidTr="008E611A">
        <w:tc>
          <w:tcPr>
            <w:tcW w:w="4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Літопис природи НПП «Меотида»</w:t>
            </w:r>
          </w:p>
        </w:tc>
        <w:tc>
          <w:tcPr>
            <w:tcW w:w="2331" w:type="dxa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3285" w:type="dxa"/>
          </w:tcPr>
          <w:p w:rsidR="002D1B55" w:rsidRPr="001A61D0" w:rsidRDefault="002D1B55" w:rsidP="000A11A0">
            <w:pPr>
              <w:spacing w:before="0" w:after="0"/>
            </w:pPr>
          </w:p>
        </w:tc>
      </w:tr>
      <w:tr w:rsidR="002D1B55" w:rsidRPr="001A61D0" w:rsidTr="008E611A">
        <w:tc>
          <w:tcPr>
            <w:tcW w:w="4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Екологічний моніторинг фонових і рідкісних видів фауни.</w:t>
            </w:r>
          </w:p>
        </w:tc>
        <w:tc>
          <w:tcPr>
            <w:tcW w:w="2331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НПП «Святі Гори», ДонНУ, ХНУ, Інститут зоології ім. Шмальгаузена НАНУ</w:t>
            </w:r>
          </w:p>
        </w:tc>
        <w:tc>
          <w:tcPr>
            <w:tcW w:w="3285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Інвентаризація фауни, рекомендації щодо збереження рідкісних видів</w:t>
            </w:r>
          </w:p>
        </w:tc>
      </w:tr>
    </w:tbl>
    <w:p w:rsidR="002D1B55" w:rsidRPr="001A61D0" w:rsidRDefault="002D1B55" w:rsidP="00474EAD">
      <w:pPr>
        <w:snapToGrid/>
        <w:spacing w:before="0" w:after="0"/>
        <w:rPr>
          <w:noProof/>
          <w:sz w:val="28"/>
          <w:szCs w:val="28"/>
        </w:rPr>
      </w:pPr>
    </w:p>
    <w:p w:rsidR="002D1B55" w:rsidRPr="001A61D0" w:rsidRDefault="002D1B55" w:rsidP="00474EAD">
      <w:pPr>
        <w:snapToGrid/>
        <w:spacing w:before="0" w:after="0"/>
        <w:rPr>
          <w:noProof/>
          <w:sz w:val="20"/>
          <w:szCs w:val="20"/>
        </w:rPr>
        <w:sectPr w:rsidR="002D1B55" w:rsidRPr="001A61D0" w:rsidSect="00761FE0">
          <w:pgSz w:w="11906" w:h="16838"/>
          <w:pgMar w:top="1134" w:right="1134" w:bottom="1134" w:left="1418" w:header="709" w:footer="709" w:gutter="0"/>
          <w:cols w:space="720"/>
        </w:sectPr>
      </w:pPr>
    </w:p>
    <w:p w:rsidR="002D1B55" w:rsidRPr="001A61D0" w:rsidRDefault="002D1B55" w:rsidP="00FC6333">
      <w:pPr>
        <w:spacing w:before="0" w:after="0"/>
        <w:jc w:val="center"/>
        <w:rPr>
          <w:b/>
          <w:sz w:val="28"/>
          <w:szCs w:val="28"/>
        </w:rPr>
      </w:pPr>
      <w:r w:rsidRPr="001A61D0">
        <w:rPr>
          <w:b/>
          <w:sz w:val="28"/>
          <w:szCs w:val="28"/>
        </w:rPr>
        <w:t>13. Природно-заповідний фонд</w:t>
      </w:r>
    </w:p>
    <w:p w:rsidR="002D1B55" w:rsidRPr="001A61D0" w:rsidRDefault="002D1B55" w:rsidP="00FC6333">
      <w:pPr>
        <w:spacing w:before="0" w:after="0"/>
        <w:jc w:val="center"/>
        <w:rPr>
          <w:sz w:val="28"/>
          <w:szCs w:val="28"/>
        </w:rPr>
      </w:pPr>
    </w:p>
    <w:p w:rsidR="002D1B55" w:rsidRPr="001A61D0" w:rsidRDefault="002D1B55" w:rsidP="00FC6333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Розподіл земель об’єктів ПЗФ за угіддями*</w:t>
      </w:r>
    </w:p>
    <w:p w:rsidR="002D1B55" w:rsidRPr="001A61D0" w:rsidRDefault="002D1B55" w:rsidP="00FC6333">
      <w:pPr>
        <w:spacing w:before="0" w:after="0"/>
        <w:jc w:val="right"/>
        <w:rPr>
          <w:sz w:val="22"/>
          <w:szCs w:val="22"/>
        </w:rPr>
      </w:pPr>
      <w:r w:rsidRPr="001A61D0">
        <w:rPr>
          <w:sz w:val="22"/>
          <w:szCs w:val="22"/>
        </w:rPr>
        <w:t>Таблиця 50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8330"/>
        <w:gridCol w:w="1276"/>
        <w:gridCol w:w="851"/>
        <w:gridCol w:w="850"/>
        <w:gridCol w:w="992"/>
        <w:gridCol w:w="1239"/>
        <w:gridCol w:w="840"/>
      </w:tblGrid>
      <w:tr w:rsidR="002D1B55" w:rsidRPr="001A61D0" w:rsidTr="000A11A0">
        <w:trPr>
          <w:cantSplit/>
        </w:trPr>
        <w:tc>
          <w:tcPr>
            <w:tcW w:w="850" w:type="dxa"/>
            <w:vMerge w:val="restart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графи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фор-мою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6-зем</w:t>
            </w:r>
          </w:p>
        </w:tc>
        <w:tc>
          <w:tcPr>
            <w:tcW w:w="8330" w:type="dxa"/>
            <w:vMerge w:val="restart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Угіддя</w:t>
            </w:r>
          </w:p>
        </w:tc>
        <w:tc>
          <w:tcPr>
            <w:tcW w:w="2127" w:type="dxa"/>
            <w:gridSpan w:val="2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Площі угідь у межах земель, наданих установам ПЗФ у постійне користування</w:t>
            </w:r>
          </w:p>
        </w:tc>
        <w:tc>
          <w:tcPr>
            <w:tcW w:w="1842" w:type="dxa"/>
            <w:gridSpan w:val="2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Площі угідь у межах земель, що знаходяться у користуванні інших землекористувачів та земель запасу</w:t>
            </w:r>
          </w:p>
        </w:tc>
        <w:tc>
          <w:tcPr>
            <w:tcW w:w="2079" w:type="dxa"/>
            <w:gridSpan w:val="2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Разом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8330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Сільськогосподарські землі, усього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1563,9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2093982,5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 них: сільгоспугіддя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1559,8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2041133,8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14-17 + 20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інші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25318,8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забруднені сільськогосподарські угіддя, які не використовуються в сільськогосподарському виробництві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із сільгоспугідь: рілля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83,9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1652802,8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перелоги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680,6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багаторічні насадження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57871,9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сіножаті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110,8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42608,3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пасовища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1365,1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287170,2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Ліси та інші лісовкриті площі, усього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11320,6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204118,4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 них:   лісові землі, усього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11315,6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199722,9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            чагарники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4395,5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Забудовані землі, усього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9,6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200331,7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63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Відкриті заболочені землі, усього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421,2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10149,7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66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Сухі відкриті землі з особливим рослинним покривом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432,0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467,0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67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Відкриті землі без рослинного покриву або з незначним рослинним покривом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562,8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100205,8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68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 них:  кам’янисті місця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314,8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61329,8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69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піски (включаючи пляжі)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51,5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4081,0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70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яри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15436,9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71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інші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165,6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19358,1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72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Води, усього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22,4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42491,0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73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 них:  природні водотоки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11,4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5759,5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8330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штучні водотоки</w:t>
            </w:r>
          </w:p>
        </w:tc>
        <w:tc>
          <w:tcPr>
            <w:tcW w:w="1276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7,0</w:t>
            </w:r>
          </w:p>
        </w:tc>
        <w:tc>
          <w:tcPr>
            <w:tcW w:w="851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2015,5</w:t>
            </w:r>
          </w:p>
        </w:tc>
        <w:tc>
          <w:tcPr>
            <w:tcW w:w="840" w:type="dxa"/>
            <w:tcBorders>
              <w:bottom w:val="nil"/>
            </w:tcBorders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75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озера, лимани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1931,9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76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ставки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18821,5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77</w:t>
            </w: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водосховища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13962,7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Усього земель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14332,5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2651746,1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Крім того, моря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0A11A0">
        <w:trPr>
          <w:cantSplit/>
        </w:trPr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833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14332,5</w:t>
            </w:r>
          </w:p>
        </w:tc>
        <w:tc>
          <w:tcPr>
            <w:tcW w:w="85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92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239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2651746,1</w:t>
            </w:r>
          </w:p>
        </w:tc>
        <w:tc>
          <w:tcPr>
            <w:tcW w:w="8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</w:tr>
    </w:tbl>
    <w:p w:rsidR="002D1B55" w:rsidRPr="001A61D0" w:rsidRDefault="002D1B55" w:rsidP="00FC6333">
      <w:pPr>
        <w:pStyle w:val="31"/>
      </w:pPr>
    </w:p>
    <w:p w:rsidR="002D1B55" w:rsidRPr="001A61D0" w:rsidRDefault="002D1B55" w:rsidP="00FC6333">
      <w:pPr>
        <w:pStyle w:val="31"/>
      </w:pPr>
      <w:r w:rsidRPr="001A61D0">
        <w:t>Розподіл лісових земель об’єктів ПЗФ за їх категоріями</w:t>
      </w:r>
    </w:p>
    <w:p w:rsidR="002D1B55" w:rsidRPr="001A61D0" w:rsidRDefault="002D1B55" w:rsidP="00D15F1C">
      <w:pPr>
        <w:pStyle w:val="ab"/>
        <w:ind w:left="6373" w:firstLine="709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51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8"/>
        <w:gridCol w:w="4470"/>
        <w:gridCol w:w="1530"/>
        <w:gridCol w:w="1440"/>
        <w:gridCol w:w="1560"/>
        <w:gridCol w:w="1320"/>
        <w:gridCol w:w="1800"/>
        <w:gridCol w:w="1800"/>
      </w:tblGrid>
      <w:tr w:rsidR="002D1B55" w:rsidRPr="001A61D0" w:rsidTr="000A11A0">
        <w:trPr>
          <w:cantSplit/>
        </w:trPr>
        <w:tc>
          <w:tcPr>
            <w:tcW w:w="1308" w:type="dxa"/>
            <w:vMerge w:val="restart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графи за формою №1 Державного лісового кадастру</w:t>
            </w:r>
          </w:p>
        </w:tc>
        <w:tc>
          <w:tcPr>
            <w:tcW w:w="4470" w:type="dxa"/>
            <w:vMerge w:val="restart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Категорії лісових земель</w:t>
            </w:r>
          </w:p>
        </w:tc>
        <w:tc>
          <w:tcPr>
            <w:tcW w:w="2970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Площа </w:t>
            </w:r>
            <w:r w:rsidRPr="001A61D0">
              <w:rPr>
                <w:color w:val="000000"/>
                <w:sz w:val="22"/>
                <w:szCs w:val="22"/>
              </w:rPr>
              <w:t xml:space="preserve">в </w:t>
            </w:r>
            <w:r w:rsidRPr="001A61D0">
              <w:rPr>
                <w:sz w:val="22"/>
                <w:szCs w:val="22"/>
              </w:rPr>
              <w:t>межах земель, наданих установам ПЗФ у постійне користування</w:t>
            </w:r>
          </w:p>
        </w:tc>
        <w:tc>
          <w:tcPr>
            <w:tcW w:w="2880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 в межах земель, що знаходяться у користуванні інших землекористувачів та земель запасу</w:t>
            </w:r>
          </w:p>
        </w:tc>
        <w:tc>
          <w:tcPr>
            <w:tcW w:w="3600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Разом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4470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3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14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  <w:tc>
          <w:tcPr>
            <w:tcW w:w="156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132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  <w:tc>
          <w:tcPr>
            <w:tcW w:w="180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180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47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53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32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80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Вкриті лісовою рослинністю, усього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10728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90,32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25478,141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88,74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42902,29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90,3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числі лісові культури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6434,79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53,85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15737,7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44,26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22172,49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46,66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Незімкнуті лісові культури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46,9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0,39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742,4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2,08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789,3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1,66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Лісові розсадники, плантації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2,6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0,02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126,9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0,356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129,5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0,27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Не вкриті лісовою рослинністю, усього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360,22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3,01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2228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6,26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2588,22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5,44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у тому числі:  рідколісся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згарища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8,0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0,07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4,1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0,01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12,1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0,03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зруби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84,8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0,71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1002,8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2,82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1087,6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2,29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галявини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267,42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2,24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1221,1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3,43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1488,52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3,13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Лісові шляхи, просіки тощо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194,5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1,63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906,3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2,55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1100,8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2,31</w:t>
            </w:r>
          </w:p>
        </w:tc>
      </w:tr>
      <w:tr w:rsidR="002D1B55" w:rsidRPr="001A61D0" w:rsidTr="000A11A0">
        <w:trPr>
          <w:cantSplit/>
        </w:trPr>
        <w:tc>
          <w:tcPr>
            <w:tcW w:w="1308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4470" w:type="dxa"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color w:val="000000"/>
                <w:sz w:val="22"/>
                <w:szCs w:val="22"/>
              </w:rPr>
              <w:t>Усього лісових</w:t>
            </w:r>
            <w:r w:rsidRPr="001A61D0">
              <w:rPr>
                <w:sz w:val="22"/>
                <w:szCs w:val="22"/>
              </w:rPr>
              <w:t xml:space="preserve"> земель</w:t>
            </w:r>
          </w:p>
        </w:tc>
        <w:tc>
          <w:tcPr>
            <w:tcW w:w="153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11878,0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100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28711,0</w:t>
            </w:r>
          </w:p>
        </w:tc>
        <w:tc>
          <w:tcPr>
            <w:tcW w:w="132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100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47510,11</w:t>
            </w:r>
          </w:p>
        </w:tc>
        <w:tc>
          <w:tcPr>
            <w:tcW w:w="180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100</w:t>
            </w:r>
          </w:p>
        </w:tc>
      </w:tr>
    </w:tbl>
    <w:p w:rsidR="002D1B55" w:rsidRPr="001A61D0" w:rsidRDefault="002D1B55" w:rsidP="00FC6333">
      <w:pPr>
        <w:ind w:left="708"/>
        <w:rPr>
          <w:i/>
          <w:iCs/>
        </w:rPr>
      </w:pPr>
    </w:p>
    <w:p w:rsidR="002D1B55" w:rsidRPr="001A61D0" w:rsidRDefault="002D1B55" w:rsidP="00FC6333">
      <w:pPr>
        <w:ind w:left="708"/>
        <w:rPr>
          <w:i/>
          <w:iCs/>
        </w:rPr>
      </w:pPr>
    </w:p>
    <w:p w:rsidR="002D1B55" w:rsidRPr="001A61D0" w:rsidRDefault="002D1B55" w:rsidP="00D15F1C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Розподіл територій та  об’єктів природно-заповідного фонду (ПЗФ) за їх значенням, категоріями та типами</w:t>
      </w:r>
    </w:p>
    <w:p w:rsidR="002D1B55" w:rsidRPr="001A61D0" w:rsidRDefault="002D1B55" w:rsidP="00D15F1C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(станом на 01.01.2017 року)</w:t>
      </w:r>
    </w:p>
    <w:p w:rsidR="002D1B55" w:rsidRPr="001A61D0" w:rsidRDefault="002D1B55" w:rsidP="00D15F1C">
      <w:pPr>
        <w:pStyle w:val="ab"/>
        <w:ind w:left="6372" w:firstLine="708"/>
        <w:jc w:val="right"/>
        <w:rPr>
          <w:b w:val="0"/>
          <w:bCs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52</w:t>
      </w:r>
    </w:p>
    <w:tbl>
      <w:tblPr>
        <w:tblW w:w="15310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3"/>
        <w:gridCol w:w="18"/>
        <w:gridCol w:w="969"/>
        <w:gridCol w:w="16"/>
        <w:gridCol w:w="7"/>
        <w:gridCol w:w="1261"/>
        <w:gridCol w:w="15"/>
        <w:gridCol w:w="1262"/>
        <w:gridCol w:w="13"/>
        <w:gridCol w:w="983"/>
        <w:gridCol w:w="10"/>
        <w:gridCol w:w="1257"/>
        <w:gridCol w:w="11"/>
        <w:gridCol w:w="9"/>
        <w:gridCol w:w="1248"/>
        <w:gridCol w:w="19"/>
        <w:gridCol w:w="9"/>
        <w:gridCol w:w="958"/>
        <w:gridCol w:w="25"/>
        <w:gridCol w:w="9"/>
        <w:gridCol w:w="1125"/>
        <w:gridCol w:w="9"/>
        <w:gridCol w:w="96"/>
        <w:gridCol w:w="1316"/>
        <w:gridCol w:w="25"/>
        <w:gridCol w:w="1257"/>
      </w:tblGrid>
      <w:tr w:rsidR="002D1B55" w:rsidRPr="001A61D0" w:rsidTr="000A11A0">
        <w:trPr>
          <w:cantSplit/>
        </w:trPr>
        <w:tc>
          <w:tcPr>
            <w:tcW w:w="3383" w:type="dxa"/>
            <w:vMerge w:val="restart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Категорії об’єктів ПЗФ</w:t>
            </w:r>
          </w:p>
        </w:tc>
        <w:tc>
          <w:tcPr>
            <w:tcW w:w="10645" w:type="dxa"/>
            <w:gridSpan w:val="2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Об’єкти ПЗФ</w:t>
            </w:r>
          </w:p>
        </w:tc>
        <w:tc>
          <w:tcPr>
            <w:tcW w:w="1282" w:type="dxa"/>
            <w:gridSpan w:val="2"/>
            <w:vMerge w:val="restart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 площі окремих категорій до загальної площі ПЗФ</w:t>
            </w:r>
          </w:p>
        </w:tc>
      </w:tr>
      <w:tr w:rsidR="002D1B55" w:rsidRPr="001A61D0" w:rsidTr="000A11A0">
        <w:trPr>
          <w:cantSplit/>
        </w:trPr>
        <w:tc>
          <w:tcPr>
            <w:tcW w:w="3383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3548" w:type="dxa"/>
            <w:gridSpan w:val="7"/>
            <w:tcBorders>
              <w:bottom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загальнодержавного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значення</w:t>
            </w:r>
          </w:p>
        </w:tc>
        <w:tc>
          <w:tcPr>
            <w:tcW w:w="3550" w:type="dxa"/>
            <w:gridSpan w:val="8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місцевого значення</w:t>
            </w:r>
          </w:p>
        </w:tc>
        <w:tc>
          <w:tcPr>
            <w:tcW w:w="3547" w:type="dxa"/>
            <w:gridSpan w:val="8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282" w:type="dxa"/>
            <w:gridSpan w:val="2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3383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87" w:type="dxa"/>
            <w:gridSpan w:val="2"/>
            <w:vMerge w:val="restart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кіль-кість,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</w:tc>
        <w:tc>
          <w:tcPr>
            <w:tcW w:w="2561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</w:tc>
        <w:tc>
          <w:tcPr>
            <w:tcW w:w="996" w:type="dxa"/>
            <w:gridSpan w:val="2"/>
            <w:vMerge w:val="restart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кіль-кість,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</w:tc>
        <w:tc>
          <w:tcPr>
            <w:tcW w:w="2554" w:type="dxa"/>
            <w:gridSpan w:val="6"/>
            <w:tcBorders>
              <w:top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кіль-кість,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</w:tc>
        <w:tc>
          <w:tcPr>
            <w:tcW w:w="2555" w:type="dxa"/>
            <w:gridSpan w:val="5"/>
            <w:tcBorders>
              <w:top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площа, га</w:t>
            </w:r>
          </w:p>
        </w:tc>
        <w:tc>
          <w:tcPr>
            <w:tcW w:w="1282" w:type="dxa"/>
            <w:gridSpan w:val="2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3383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987" w:type="dxa"/>
            <w:gridSpan w:val="2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99" w:type="dxa"/>
            <w:gridSpan w:val="4"/>
            <w:tcBorders>
              <w:bottom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262" w:type="dxa"/>
            <w:tcBorders>
              <w:bottom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 надана в постійне користу-вання</w:t>
            </w:r>
          </w:p>
        </w:tc>
        <w:tc>
          <w:tcPr>
            <w:tcW w:w="996" w:type="dxa"/>
            <w:gridSpan w:val="2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278" w:type="dxa"/>
            <w:gridSpan w:val="3"/>
            <w:tcBorders>
              <w:bottom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276" w:type="dxa"/>
            <w:gridSpan w:val="3"/>
            <w:tcBorders>
              <w:bottom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 надана в постійне користу-вання</w:t>
            </w:r>
          </w:p>
        </w:tc>
        <w:tc>
          <w:tcPr>
            <w:tcW w:w="992" w:type="dxa"/>
            <w:gridSpan w:val="3"/>
            <w:vMerge/>
            <w:tcBorders>
              <w:top w:val="nil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усього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тому числі надана в постійне користу-вання</w:t>
            </w:r>
          </w:p>
        </w:tc>
        <w:tc>
          <w:tcPr>
            <w:tcW w:w="1282" w:type="dxa"/>
            <w:gridSpan w:val="2"/>
            <w:vMerge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cantSplit/>
        </w:trPr>
        <w:tc>
          <w:tcPr>
            <w:tcW w:w="3383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99" w:type="dxa"/>
            <w:gridSpan w:val="4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62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27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282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383" w:type="dxa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Природні заповідники</w:t>
            </w:r>
          </w:p>
        </w:tc>
        <w:tc>
          <w:tcPr>
            <w:tcW w:w="98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99" w:type="dxa"/>
            <w:gridSpan w:val="4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3033,2</w:t>
            </w:r>
          </w:p>
        </w:tc>
        <w:tc>
          <w:tcPr>
            <w:tcW w:w="1262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2453,6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3033,2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2453,6</w:t>
            </w:r>
          </w:p>
        </w:tc>
        <w:tc>
          <w:tcPr>
            <w:tcW w:w="1282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2,76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383" w:type="dxa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Біосферні заповідники</w:t>
            </w:r>
          </w:p>
        </w:tc>
        <w:tc>
          <w:tcPr>
            <w:tcW w:w="98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99" w:type="dxa"/>
            <w:gridSpan w:val="4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2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383" w:type="dxa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Національні природні парки</w:t>
            </w:r>
          </w:p>
        </w:tc>
        <w:tc>
          <w:tcPr>
            <w:tcW w:w="98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299" w:type="dxa"/>
            <w:gridSpan w:val="4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61326,4531</w:t>
            </w:r>
          </w:p>
        </w:tc>
        <w:tc>
          <w:tcPr>
            <w:tcW w:w="1262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11878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61326,4531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11878</w:t>
            </w:r>
          </w:p>
        </w:tc>
        <w:tc>
          <w:tcPr>
            <w:tcW w:w="1282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55,92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383" w:type="dxa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Регіональні ландшафтні парки</w:t>
            </w:r>
          </w:p>
        </w:tc>
        <w:tc>
          <w:tcPr>
            <w:tcW w:w="98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99" w:type="dxa"/>
            <w:gridSpan w:val="4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2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27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28927,31</w:t>
            </w:r>
          </w:p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(4893,62)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28927,31</w:t>
            </w:r>
          </w:p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(4893,62)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26,38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383" w:type="dxa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Заказники, усього</w:t>
            </w:r>
          </w:p>
        </w:tc>
        <w:tc>
          <w:tcPr>
            <w:tcW w:w="98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1299" w:type="dxa"/>
            <w:gridSpan w:val="4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4628,6</w:t>
            </w:r>
          </w:p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(1372,6)</w:t>
            </w:r>
          </w:p>
        </w:tc>
        <w:tc>
          <w:tcPr>
            <w:tcW w:w="1262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47</w:t>
            </w:r>
          </w:p>
        </w:tc>
        <w:tc>
          <w:tcPr>
            <w:tcW w:w="127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10141,42</w:t>
            </w:r>
          </w:p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(1280,9)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54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14770,02 (2653,5)</w:t>
            </w:r>
          </w:p>
        </w:tc>
        <w:tc>
          <w:tcPr>
            <w:tcW w:w="1421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82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13,38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15310" w:type="dxa"/>
            <w:gridSpan w:val="26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у тому числі: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ландшафтні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616(416)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2999,89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3615,89 (416)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3,29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лісові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2956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4352(590)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7308 (590)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6,66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ботанічні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23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2217,92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23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2217,92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2,02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загальнозоологічні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орнітологічні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(956,6)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(548,2)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(1504,8)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1,37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ентомологічні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23,4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23,4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0,021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іхтіологічні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гідрологічні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загальногеологічні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100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100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0,09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палеонтологічні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карстово-спелеологічні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Пам’ятки природи, усього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236 (156)</w:t>
            </w:r>
          </w:p>
        </w:tc>
        <w:tc>
          <w:tcPr>
            <w:tcW w:w="127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</w:t>
            </w:r>
          </w:p>
        </w:tc>
        <w:tc>
          <w:tcPr>
            <w:tcW w:w="127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469,34(10)</w:t>
            </w:r>
          </w:p>
        </w:tc>
        <w:tc>
          <w:tcPr>
            <w:tcW w:w="127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134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705,34 (166)</w:t>
            </w:r>
          </w:p>
        </w:tc>
        <w:tc>
          <w:tcPr>
            <w:tcW w:w="1437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0,64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15310" w:type="dxa"/>
            <w:gridSpan w:val="26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у тому числі: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комплексні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10,2(5)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10,2(5)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0,009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ботанічні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45(18)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414,36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13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459,36(18)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0,42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зоологічні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(5)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(5)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0,003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гідрологічні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(62)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9,22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71,22(62)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0,06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геологічні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35(76)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30,56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15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65,56(76)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0,06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Заповідні урочища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800,7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800,7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0,73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Ботанічні сади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203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203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203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203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0,18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  <w:trHeight w:val="42"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Дендрологічні парки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Парки-пам’ятки садово-паркового мистецтва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30,0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30,0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0,027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Зоологічні парки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0A11A0"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cantSplit/>
        </w:trPr>
        <w:tc>
          <w:tcPr>
            <w:tcW w:w="340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РАЗОМ</w:t>
            </w:r>
          </w:p>
        </w:tc>
        <w:tc>
          <w:tcPr>
            <w:tcW w:w="985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68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69427,2531</w:t>
            </w:r>
          </w:p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(1528,6)</w:t>
            </w:r>
          </w:p>
        </w:tc>
        <w:tc>
          <w:tcPr>
            <w:tcW w:w="127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14534.6</w:t>
            </w:r>
          </w:p>
        </w:tc>
        <w:tc>
          <w:tcPr>
            <w:tcW w:w="996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67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40368,077</w:t>
            </w:r>
          </w:p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(6184,52)</w:t>
            </w:r>
          </w:p>
        </w:tc>
        <w:tc>
          <w:tcPr>
            <w:tcW w:w="1268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86" w:type="dxa"/>
            <w:gridSpan w:val="3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64" w:type="dxa"/>
            <w:gridSpan w:val="5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109796,025</w:t>
            </w:r>
          </w:p>
        </w:tc>
        <w:tc>
          <w:tcPr>
            <w:tcW w:w="1341" w:type="dxa"/>
            <w:gridSpan w:val="2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14534,6*</w:t>
            </w:r>
          </w:p>
        </w:tc>
        <w:tc>
          <w:tcPr>
            <w:tcW w:w="1257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  <w:rPr>
                <w:bCs/>
                <w:noProof/>
                <w:color w:val="000000"/>
              </w:rPr>
            </w:pPr>
            <w:r w:rsidRPr="001A61D0">
              <w:rPr>
                <w:bCs/>
                <w:noProof/>
                <w:color w:val="000000"/>
                <w:sz w:val="22"/>
                <w:szCs w:val="22"/>
              </w:rPr>
              <w:t>100,00</w:t>
            </w:r>
          </w:p>
        </w:tc>
      </w:tr>
    </w:tbl>
    <w:p w:rsidR="002D1B55" w:rsidRPr="001A61D0" w:rsidRDefault="002D1B55" w:rsidP="00FC6333">
      <w:pPr>
        <w:spacing w:before="0" w:after="0"/>
        <w:jc w:val="center"/>
        <w:rPr>
          <w:i/>
          <w:sz w:val="22"/>
          <w:szCs w:val="22"/>
        </w:rPr>
      </w:pPr>
      <w:r w:rsidRPr="001A61D0">
        <w:rPr>
          <w:i/>
          <w:iCs/>
          <w:sz w:val="28"/>
        </w:rPr>
        <w:t xml:space="preserve">*- </w:t>
      </w:r>
      <w:r w:rsidRPr="001A61D0">
        <w:rPr>
          <w:i/>
          <w:iCs/>
        </w:rPr>
        <w:t xml:space="preserve">не враховані території НПП «Меотида» надані в постійне користування в зв’язку з невиконанням </w:t>
      </w:r>
      <w:hyperlink r:id="rId14" w:history="1">
        <w:r w:rsidRPr="001A61D0">
          <w:rPr>
            <w:rStyle w:val="a3"/>
            <w:i/>
            <w:color w:val="000000"/>
            <w:u w:val="none"/>
          </w:rPr>
          <w:t>Указу Президента України від 25 грудня 2009 року № 1099/2009 «Про створення національного природного парку «Меотида»</w:t>
        </w:r>
      </w:hyperlink>
    </w:p>
    <w:p w:rsidR="002D1B55" w:rsidRPr="001A61D0" w:rsidRDefault="002D1B55" w:rsidP="00773E71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CC6D41">
      <w:pPr>
        <w:snapToGrid/>
        <w:spacing w:before="0" w:after="0"/>
        <w:jc w:val="center"/>
        <w:outlineLvl w:val="0"/>
        <w:rPr>
          <w:b/>
          <w:bCs/>
          <w:i/>
          <w:iCs/>
          <w:noProof/>
        </w:rPr>
        <w:sectPr w:rsidR="002D1B55" w:rsidRPr="001A61D0" w:rsidSect="003C4DD3">
          <w:pgSz w:w="16838" w:h="11906" w:orient="landscape"/>
          <w:pgMar w:top="1418" w:right="850" w:bottom="1134" w:left="851" w:header="709" w:footer="709" w:gutter="0"/>
          <w:cols w:space="720"/>
        </w:sectPr>
      </w:pPr>
    </w:p>
    <w:p w:rsidR="002D1B55" w:rsidRPr="001A61D0" w:rsidRDefault="002D1B55" w:rsidP="00CC6D41">
      <w:pPr>
        <w:snapToGrid/>
        <w:spacing w:before="0" w:after="0"/>
        <w:jc w:val="center"/>
        <w:outlineLvl w:val="0"/>
        <w:rPr>
          <w:b/>
          <w:bCs/>
          <w:i/>
          <w:iCs/>
          <w:noProof/>
          <w:sz w:val="28"/>
          <w:szCs w:val="28"/>
        </w:rPr>
      </w:pPr>
      <w:r w:rsidRPr="001A61D0">
        <w:rPr>
          <w:b/>
          <w:bCs/>
          <w:i/>
          <w:iCs/>
          <w:noProof/>
          <w:sz w:val="28"/>
          <w:szCs w:val="28"/>
        </w:rPr>
        <w:t>Фотографії найхарактерніших об’єктів ПЗФ</w:t>
      </w:r>
    </w:p>
    <w:p w:rsidR="002D1B55" w:rsidRPr="001A61D0" w:rsidRDefault="002D1B55" w:rsidP="00CC6D41">
      <w:pPr>
        <w:snapToGrid/>
        <w:spacing w:before="0" w:after="0"/>
        <w:jc w:val="center"/>
        <w:outlineLvl w:val="0"/>
        <w:rPr>
          <w:b/>
          <w:bCs/>
          <w:i/>
          <w:iCs/>
          <w:noProof/>
        </w:rPr>
      </w:pPr>
    </w:p>
    <w:p w:rsidR="002D1B55" w:rsidRPr="001A61D0" w:rsidRDefault="00E121D8" w:rsidP="006F787E">
      <w:pPr>
        <w:jc w:val="center"/>
      </w:pPr>
      <w:r>
        <w:rPr>
          <w:noProof/>
          <w:lang w:val="ru-RU"/>
        </w:rPr>
        <w:drawing>
          <wp:inline distT="0" distB="0" distL="0" distR="0">
            <wp:extent cx="594360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6F787E">
      <w:pPr>
        <w:jc w:val="center"/>
      </w:pPr>
      <w:r w:rsidRPr="001A61D0">
        <w:rPr>
          <w:sz w:val="28"/>
          <w:szCs w:val="28"/>
        </w:rPr>
        <w:t>Малюнок 4</w:t>
      </w:r>
      <w:r w:rsidRPr="001A61D0">
        <w:t xml:space="preserve"> – </w:t>
      </w:r>
      <w:r w:rsidRPr="001A61D0">
        <w:rPr>
          <w:sz w:val="28"/>
          <w:szCs w:val="28"/>
        </w:rPr>
        <w:t>Пугач в крейдяній ущелині недалеко від с. Білокузьминівка</w:t>
      </w:r>
    </w:p>
    <w:p w:rsidR="002D1B55" w:rsidRPr="001A61D0" w:rsidRDefault="00E121D8" w:rsidP="006F787E">
      <w:pPr>
        <w:snapToGrid/>
        <w:spacing w:before="0" w:after="0"/>
        <w:jc w:val="center"/>
        <w:outlineLvl w:val="0"/>
        <w:rPr>
          <w:noProof/>
          <w:sz w:val="28"/>
        </w:rPr>
      </w:pPr>
      <w:r>
        <w:rPr>
          <w:noProof/>
          <w:lang w:val="ru-RU"/>
        </w:rPr>
        <w:drawing>
          <wp:inline distT="0" distB="0" distL="0" distR="0">
            <wp:extent cx="5924550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5" w:rsidRPr="001A61D0" w:rsidRDefault="002D1B55" w:rsidP="00531FE6">
      <w:pPr>
        <w:snapToGrid/>
        <w:spacing w:before="0" w:after="0"/>
        <w:jc w:val="center"/>
        <w:outlineLvl w:val="0"/>
        <w:rPr>
          <w:noProof/>
        </w:rPr>
        <w:sectPr w:rsidR="002D1B55" w:rsidRPr="001A61D0" w:rsidSect="00D15F1C">
          <w:pgSz w:w="11906" w:h="16838"/>
          <w:pgMar w:top="851" w:right="1134" w:bottom="851" w:left="1418" w:header="709" w:footer="709" w:gutter="0"/>
          <w:cols w:space="720"/>
        </w:sectPr>
      </w:pPr>
      <w:r w:rsidRPr="001A61D0">
        <w:rPr>
          <w:noProof/>
          <w:sz w:val="28"/>
        </w:rPr>
        <w:t xml:space="preserve">Малюнок 5 </w:t>
      </w:r>
      <w:r w:rsidRPr="001A61D0">
        <w:rPr>
          <w:i/>
          <w:noProof/>
          <w:sz w:val="28"/>
        </w:rPr>
        <w:t xml:space="preserve">– </w:t>
      </w:r>
      <w:r w:rsidRPr="001A61D0">
        <w:rPr>
          <w:sz w:val="28"/>
          <w:szCs w:val="28"/>
        </w:rPr>
        <w:t>Околиці відділення "Кам'яні Могили" Українського степового природного заповідника</w:t>
      </w:r>
    </w:p>
    <w:p w:rsidR="002D1B55" w:rsidRPr="001A61D0" w:rsidRDefault="002D1B55" w:rsidP="00D15F1C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iCs/>
          <w:sz w:val="28"/>
          <w:szCs w:val="28"/>
        </w:rPr>
        <w:t>Динаміка структури природно-заповідного фонду</w:t>
      </w:r>
    </w:p>
    <w:p w:rsidR="002D1B55" w:rsidRPr="001A61D0" w:rsidRDefault="002D1B55" w:rsidP="00D15F1C">
      <w:pPr>
        <w:spacing w:before="0" w:after="0"/>
        <w:jc w:val="right"/>
        <w:rPr>
          <w:i/>
          <w:iCs/>
          <w:sz w:val="22"/>
          <w:szCs w:val="22"/>
        </w:rPr>
      </w:pPr>
      <w:r w:rsidRPr="001A61D0">
        <w:rPr>
          <w:i/>
          <w:iCs/>
          <w:sz w:val="22"/>
          <w:szCs w:val="22"/>
        </w:rPr>
        <w:t>Таблиця 53</w:t>
      </w:r>
    </w:p>
    <w:tbl>
      <w:tblPr>
        <w:tblW w:w="1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3204"/>
        <w:gridCol w:w="1106"/>
        <w:gridCol w:w="1285"/>
        <w:gridCol w:w="1125"/>
        <w:gridCol w:w="1275"/>
        <w:gridCol w:w="1162"/>
        <w:gridCol w:w="1298"/>
        <w:gridCol w:w="1080"/>
        <w:gridCol w:w="1440"/>
        <w:gridCol w:w="1116"/>
        <w:gridCol w:w="1404"/>
      </w:tblGrid>
      <w:tr w:rsidR="002D1B55" w:rsidRPr="001A61D0" w:rsidTr="00BD3EB7">
        <w:trPr>
          <w:cantSplit/>
          <w:tblHeader/>
        </w:trPr>
        <w:tc>
          <w:tcPr>
            <w:tcW w:w="3204" w:type="dxa"/>
            <w:vMerge w:val="restart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Категорії територій та об’єктів ПЗФ</w:t>
            </w:r>
          </w:p>
        </w:tc>
        <w:tc>
          <w:tcPr>
            <w:tcW w:w="2391" w:type="dxa"/>
            <w:gridSpan w:val="2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На 01.01.2013 року</w:t>
            </w:r>
          </w:p>
        </w:tc>
        <w:tc>
          <w:tcPr>
            <w:tcW w:w="2400" w:type="dxa"/>
            <w:gridSpan w:val="2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На 01.01.2014 року</w:t>
            </w:r>
          </w:p>
        </w:tc>
        <w:tc>
          <w:tcPr>
            <w:tcW w:w="2460" w:type="dxa"/>
            <w:gridSpan w:val="2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На 01.01.2015 року</w:t>
            </w:r>
          </w:p>
        </w:tc>
        <w:tc>
          <w:tcPr>
            <w:tcW w:w="2520" w:type="dxa"/>
            <w:gridSpan w:val="2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На 01.01.2016 року</w:t>
            </w:r>
          </w:p>
        </w:tc>
        <w:tc>
          <w:tcPr>
            <w:tcW w:w="2520" w:type="dxa"/>
            <w:gridSpan w:val="2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На 01.01.2017 року</w:t>
            </w:r>
          </w:p>
        </w:tc>
      </w:tr>
      <w:tr w:rsidR="002D1B55" w:rsidRPr="001A61D0" w:rsidTr="00BD3EB7">
        <w:trPr>
          <w:cantSplit/>
          <w:tblHeader/>
        </w:trPr>
        <w:tc>
          <w:tcPr>
            <w:tcW w:w="3204" w:type="dxa"/>
            <w:vMerge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кількість, од.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площа,</w:t>
            </w: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га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кількість, од.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площа,</w:t>
            </w: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га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кількість, од.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площа,</w:t>
            </w: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га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кількість, од.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площа,</w:t>
            </w: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га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кількість, од.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площа,</w:t>
            </w: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га</w:t>
            </w:r>
          </w:p>
        </w:tc>
      </w:tr>
      <w:tr w:rsidR="002D1B55" w:rsidRPr="001A61D0" w:rsidTr="00BD3EB7">
        <w:trPr>
          <w:cantSplit/>
          <w:tblHeader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5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8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9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11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Природні заповідники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3033,2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3033,2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3033,2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3033,2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3033,2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Біосферні заповідники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Національні природні парки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61326,4531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61326,4531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61326,4531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61326,4531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61326,4531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Регіональні ландшафтні парки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28099,85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28927,3129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28927,3129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28927,3129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28927,3129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Заказники загальнодержавного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4628,6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4628,6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4628,6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4628,6</w:t>
            </w:r>
          </w:p>
        </w:tc>
        <w:tc>
          <w:tcPr>
            <w:tcW w:w="111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7</w:t>
            </w:r>
          </w:p>
        </w:tc>
        <w:tc>
          <w:tcPr>
            <w:tcW w:w="1404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4628,6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Заказники місцевого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42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9270,62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45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9998,7187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45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9998,7187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45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9998,7187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47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10141,4187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pStyle w:val="DefinitionTerm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Пам’ятки природи загальнодержавного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236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236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236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236</w:t>
            </w:r>
          </w:p>
        </w:tc>
        <w:tc>
          <w:tcPr>
            <w:tcW w:w="111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1404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236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Пам’ятки природи місцевого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29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469,33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469,34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469,34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469,34</w:t>
            </w:r>
          </w:p>
        </w:tc>
        <w:tc>
          <w:tcPr>
            <w:tcW w:w="111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</w:t>
            </w:r>
          </w:p>
        </w:tc>
        <w:tc>
          <w:tcPr>
            <w:tcW w:w="1404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469,34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Заповідні урочища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12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800,7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12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800,7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12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800,7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12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800,7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12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800,7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Ботанічні сади загальнодержавного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203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203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203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203</w:t>
            </w:r>
          </w:p>
        </w:tc>
        <w:tc>
          <w:tcPr>
            <w:tcW w:w="111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</w:t>
            </w:r>
          </w:p>
        </w:tc>
        <w:tc>
          <w:tcPr>
            <w:tcW w:w="1404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203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Ботанічні сади місцевого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Дендрологічні парки загальнодержавного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Дендрологічні парки місцевого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Зоологічні парки загальнодержавного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Зоологічні парки місцевого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Парки-пам’ятки садово-паркового мистецтва загальнодержавного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-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Парки-пам’ятки садово-паркового мистецтва місцевого значення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2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14.5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30,0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30,0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30,00</w:t>
            </w:r>
          </w:p>
        </w:tc>
        <w:tc>
          <w:tcPr>
            <w:tcW w:w="1116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</w:t>
            </w:r>
          </w:p>
        </w:tc>
        <w:tc>
          <w:tcPr>
            <w:tcW w:w="1404" w:type="dxa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</w:p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30,00</w:t>
            </w:r>
          </w:p>
        </w:tc>
      </w:tr>
      <w:tr w:rsidR="002D1B55" w:rsidRPr="001A61D0" w:rsidTr="00BD3EB7">
        <w:trPr>
          <w:cantSplit/>
        </w:trPr>
        <w:tc>
          <w:tcPr>
            <w:tcW w:w="3204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РАЗОМ</w:t>
            </w:r>
          </w:p>
        </w:tc>
        <w:tc>
          <w:tcPr>
            <w:tcW w:w="1106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112</w:t>
            </w:r>
          </w:p>
        </w:tc>
        <w:tc>
          <w:tcPr>
            <w:tcW w:w="128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107946,7131</w:t>
            </w:r>
          </w:p>
        </w:tc>
        <w:tc>
          <w:tcPr>
            <w:tcW w:w="112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117</w:t>
            </w:r>
          </w:p>
        </w:tc>
        <w:tc>
          <w:tcPr>
            <w:tcW w:w="1275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109653,3247</w:t>
            </w:r>
          </w:p>
        </w:tc>
        <w:tc>
          <w:tcPr>
            <w:tcW w:w="1162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117</w:t>
            </w:r>
          </w:p>
        </w:tc>
        <w:tc>
          <w:tcPr>
            <w:tcW w:w="1298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109653,3247</w:t>
            </w:r>
          </w:p>
        </w:tc>
        <w:tc>
          <w:tcPr>
            <w:tcW w:w="1080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117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BD3EB7">
            <w:pPr>
              <w:spacing w:before="0" w:after="0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109653,3247</w:t>
            </w:r>
          </w:p>
        </w:tc>
        <w:tc>
          <w:tcPr>
            <w:tcW w:w="1116" w:type="dxa"/>
            <w:vAlign w:val="center"/>
          </w:tcPr>
          <w:p w:rsidR="002D1B55" w:rsidRPr="001A61D0" w:rsidRDefault="002D1B55" w:rsidP="00BD3EB7">
            <w:pPr>
              <w:tabs>
                <w:tab w:val="left" w:pos="270"/>
                <w:tab w:val="center" w:pos="501"/>
              </w:tabs>
              <w:spacing w:before="0" w:after="0"/>
              <w:jc w:val="center"/>
              <w:rPr>
                <w:noProof/>
                <w:lang w:eastAsia="uk-UA"/>
              </w:rPr>
            </w:pPr>
            <w:r w:rsidRPr="001A61D0">
              <w:rPr>
                <w:noProof/>
                <w:sz w:val="22"/>
                <w:szCs w:val="22"/>
                <w:lang w:eastAsia="uk-UA"/>
              </w:rPr>
              <w:t>119</w:t>
            </w:r>
          </w:p>
        </w:tc>
        <w:tc>
          <w:tcPr>
            <w:tcW w:w="1404" w:type="dxa"/>
            <w:vAlign w:val="center"/>
          </w:tcPr>
          <w:p w:rsidR="002D1B55" w:rsidRPr="001A61D0" w:rsidRDefault="002D1B55" w:rsidP="00BD3EB7">
            <w:pPr>
              <w:spacing w:before="0" w:after="0"/>
              <w:jc w:val="center"/>
              <w:rPr>
                <w:color w:val="000000"/>
                <w:lang w:eastAsia="uk-UA"/>
              </w:rPr>
            </w:pPr>
            <w:r w:rsidRPr="001A61D0">
              <w:rPr>
                <w:color w:val="000000"/>
                <w:sz w:val="22"/>
                <w:szCs w:val="22"/>
                <w:lang w:eastAsia="uk-UA"/>
              </w:rPr>
              <w:t>109796,025</w:t>
            </w:r>
          </w:p>
        </w:tc>
      </w:tr>
    </w:tbl>
    <w:p w:rsidR="002D1B55" w:rsidRPr="001A61D0" w:rsidRDefault="002D1B55" w:rsidP="000A11A0">
      <w:pPr>
        <w:rPr>
          <w:i/>
        </w:rPr>
      </w:pPr>
      <w:r w:rsidRPr="001A61D0">
        <w:rPr>
          <w:i/>
        </w:rPr>
        <w:t>* - сумарна площа територій та об’єктів ПЗФ без урахування площі тих об’єктів ПЗФ, що входять до складу територій інших об’єктів ПЗФ.</w:t>
      </w:r>
    </w:p>
    <w:p w:rsidR="002D1B55" w:rsidRPr="001A61D0" w:rsidRDefault="002D1B55" w:rsidP="00FC6333">
      <w:pPr>
        <w:spacing w:before="0" w:after="0"/>
        <w:jc w:val="center"/>
        <w:rPr>
          <w:i/>
          <w:iCs/>
          <w:sz w:val="28"/>
          <w:szCs w:val="28"/>
        </w:rPr>
      </w:pPr>
    </w:p>
    <w:p w:rsidR="002D1B55" w:rsidRPr="001A61D0" w:rsidRDefault="002D1B55" w:rsidP="00FC6333">
      <w:pPr>
        <w:spacing w:before="0" w:after="0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>Розподіл земель об’єктів ПЗФ за землекористувачами, власниками землі</w:t>
      </w:r>
    </w:p>
    <w:p w:rsidR="002D1B55" w:rsidRPr="001A61D0" w:rsidRDefault="002D1B55" w:rsidP="00FC6333">
      <w:pPr>
        <w:pStyle w:val="ab"/>
        <w:ind w:right="0"/>
        <w:jc w:val="right"/>
        <w:rPr>
          <w:b w:val="0"/>
          <w:bCs/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54</w:t>
      </w:r>
    </w:p>
    <w:tbl>
      <w:tblPr>
        <w:tblW w:w="153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1345"/>
        <w:gridCol w:w="1402"/>
        <w:gridCol w:w="1277"/>
      </w:tblGrid>
      <w:tr w:rsidR="002D1B55" w:rsidRPr="001A61D0" w:rsidTr="000A11A0">
        <w:trPr>
          <w:cantSplit/>
          <w:trHeight w:val="634"/>
        </w:trPr>
        <w:tc>
          <w:tcPr>
            <w:tcW w:w="1276" w:type="dxa"/>
            <w:vMerge w:val="restart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рядка за формою</w:t>
            </w:r>
          </w:p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6-зем</w:t>
            </w:r>
          </w:p>
        </w:tc>
        <w:tc>
          <w:tcPr>
            <w:tcW w:w="11340" w:type="dxa"/>
            <w:vMerge w:val="restart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Власники землі, землекористувачі та землі державної власності, не надані у власність або користування</w:t>
            </w:r>
          </w:p>
        </w:tc>
        <w:tc>
          <w:tcPr>
            <w:tcW w:w="2677" w:type="dxa"/>
            <w:gridSpan w:val="2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Площа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11340" w:type="dxa"/>
            <w:vMerge/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га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340" w:type="dxa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Сільськогосподарські підприємства (усього земель у власності та користуванні)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6185,9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Громадяни, яким надані землі у власність і користування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6666,2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3+4+5 +6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Заклади, установи, організації; промислові та інші підприємства; підприємства та організації транспорту, зв’язку; частини, підприємства, організації, установи, навчальні заклади оборони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1983,8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7.1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Природоохоронні установи (об’єкти ПЗФ), землі надані в постійне користування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14331,6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7.2 +7.3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Підприємства, установи, організації оздоровчого, рекреаційного призначення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970,0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7.4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Підприємства, установи, організації історико-культурного призначення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Лісогосподарські підприємства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40312,5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Водогосподарські підприємства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886,4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 + 11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Підприємства іноземних інвесторів та спільних підприємств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2,8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Землі запасу та землі, що не надані у власність та постійне користування в межах населеного пункту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15262,8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</w:tr>
      <w:tr w:rsidR="002D1B55" w:rsidRPr="001A61D0" w:rsidTr="000A11A0">
        <w:trPr>
          <w:cantSplit/>
        </w:trPr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1340" w:type="dxa"/>
          </w:tcPr>
          <w:p w:rsidR="002D1B55" w:rsidRPr="001A61D0" w:rsidRDefault="002D1B55" w:rsidP="000A11A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РАЗОМ</w:t>
            </w:r>
          </w:p>
        </w:tc>
        <w:tc>
          <w:tcPr>
            <w:tcW w:w="1401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86602,0</w:t>
            </w:r>
          </w:p>
        </w:tc>
        <w:tc>
          <w:tcPr>
            <w:tcW w:w="1276" w:type="dxa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</w:tr>
    </w:tbl>
    <w:p w:rsidR="002D1B55" w:rsidRPr="001A61D0" w:rsidRDefault="002D1B55" w:rsidP="00D15F1C">
      <w:pPr>
        <w:spacing w:before="0" w:after="0"/>
        <w:jc w:val="center"/>
        <w:rPr>
          <w:b/>
          <w:sz w:val="28"/>
        </w:rPr>
      </w:pPr>
      <w:r w:rsidRPr="001A61D0">
        <w:rPr>
          <w:b/>
          <w:sz w:val="28"/>
        </w:rPr>
        <w:t>14. Формування екологічної мережі</w:t>
      </w:r>
    </w:p>
    <w:p w:rsidR="002D1B55" w:rsidRPr="001A61D0" w:rsidRDefault="002D1B55" w:rsidP="00D15F1C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D15F1C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Складові структурних елементів екологічної мережі</w:t>
      </w:r>
    </w:p>
    <w:p w:rsidR="002D1B55" w:rsidRPr="001A61D0" w:rsidRDefault="002D1B55" w:rsidP="00D15F1C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в розрізі одиниць адміністративно-територіального устрою регіону</w:t>
      </w:r>
    </w:p>
    <w:p w:rsidR="002D1B55" w:rsidRPr="001A61D0" w:rsidRDefault="002D1B55" w:rsidP="00D15F1C">
      <w:pPr>
        <w:pStyle w:val="ab"/>
        <w:ind w:left="6372" w:firstLine="708"/>
        <w:jc w:val="right"/>
        <w:rPr>
          <w:b w:val="0"/>
          <w:bCs/>
          <w:i/>
          <w:sz w:val="22"/>
          <w:lang w:val="uk-UA"/>
        </w:rPr>
      </w:pPr>
      <w:r w:rsidRPr="001A61D0">
        <w:rPr>
          <w:b w:val="0"/>
          <w:i/>
          <w:sz w:val="22"/>
          <w:lang w:val="uk-UA"/>
        </w:rPr>
        <w:t>Таблиця 55</w:t>
      </w:r>
    </w:p>
    <w:tbl>
      <w:tblPr>
        <w:tblW w:w="15593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82"/>
        <w:gridCol w:w="2428"/>
        <w:gridCol w:w="1134"/>
        <w:gridCol w:w="1276"/>
        <w:gridCol w:w="711"/>
        <w:gridCol w:w="601"/>
        <w:gridCol w:w="709"/>
        <w:gridCol w:w="567"/>
        <w:gridCol w:w="850"/>
        <w:gridCol w:w="711"/>
        <w:gridCol w:w="879"/>
        <w:gridCol w:w="851"/>
        <w:gridCol w:w="850"/>
        <w:gridCol w:w="1560"/>
        <w:gridCol w:w="963"/>
        <w:gridCol w:w="1021"/>
      </w:tblGrid>
      <w:tr w:rsidR="002D1B55" w:rsidRPr="001A61D0" w:rsidTr="000A11A0">
        <w:trPr>
          <w:trHeight w:val="255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Одиниці адміністративно-територіального устрою регіону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площа, тис .га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площа екомережі, тис. га</w:t>
            </w:r>
          </w:p>
        </w:tc>
        <w:tc>
          <w:tcPr>
            <w:tcW w:w="1027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Складові елементи екомережі, тис. га</w:t>
            </w:r>
          </w:p>
        </w:tc>
      </w:tr>
      <w:tr w:rsidR="002D1B55" w:rsidRPr="001A61D0" w:rsidTr="000A11A0">
        <w:trPr>
          <w:trHeight w:val="2783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об'єкти ПЗФ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відкриті заболочені землі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водоохоронні зони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прибрежні захисні смуги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ліси та інші лісовкриті площі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 усіх земель оздоровчого призначення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 усіх земель рекреаційного призначення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землі під консервацією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відкриті землі без рослинного покриву або з незначним рослинним покривом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пасовища, сіножаті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радіоактивно-забруднені землі, що не використовуються в господарстві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Амвросіївський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13,0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2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48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Великоновосілківський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26,6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Волновахський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Нікольський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Добропільський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Покровський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Лиманський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27,6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Мар'їнський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Новоазовський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Олександрівський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Мангушський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Слов'янський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Старобешевський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1B55" w:rsidRPr="001A61D0" w:rsidRDefault="002D1B55" w:rsidP="000A11A0">
            <w:pPr>
              <w:spacing w:before="0" w:after="0"/>
              <w:jc w:val="center"/>
            </w:pP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Бойківський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Шахтарський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Ясинуватський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Авдіївка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Бахмут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Вугледар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Горлівка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Дебальцеве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Торецьк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Мирноград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Добропілля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Докучаївськ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Донецьк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Єнакіїве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Жданівка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Кіровське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32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Костянтинівка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Краматорськ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Лиман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Покровськ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Макіївка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Маріуполь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Селідове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Слав'янськ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40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Сніжне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Чистякове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Харцизьк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Шахтарськ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44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г Ясинувата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45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м Дружкiвка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</w:pPr>
            <w:r w:rsidRPr="001A61D0">
              <w:rPr>
                <w:sz w:val="22"/>
                <w:szCs w:val="22"/>
              </w:rPr>
              <w:t>м Новогродівка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</w:tr>
      <w:tr w:rsidR="002D1B55" w:rsidRPr="001A61D0" w:rsidTr="000A11A0">
        <w:trPr>
          <w:trHeight w:val="255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Донецька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2651,7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right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146,8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42,5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204,1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100,4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329,7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1B55" w:rsidRPr="001A61D0" w:rsidRDefault="002D1B55" w:rsidP="000A11A0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0,0</w:t>
            </w:r>
          </w:p>
        </w:tc>
      </w:tr>
    </w:tbl>
    <w:p w:rsidR="002D1B55" w:rsidRPr="001A61D0" w:rsidRDefault="002D1B55" w:rsidP="00E160CC">
      <w:pPr>
        <w:jc w:val="center"/>
        <w:rPr>
          <w:b/>
          <w:sz w:val="28"/>
        </w:rPr>
      </w:pPr>
      <w:bookmarkStart w:id="20" w:name="_Toc330300862"/>
      <w:r w:rsidRPr="001A61D0">
        <w:rPr>
          <w:b/>
          <w:sz w:val="28"/>
        </w:rPr>
        <w:t>15. Поводження з відходами та небезпечними хімічними речовинами</w:t>
      </w:r>
    </w:p>
    <w:p w:rsidR="002D1B55" w:rsidRPr="001A61D0" w:rsidRDefault="002D1B55" w:rsidP="00E160CC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E160CC">
      <w:pPr>
        <w:spacing w:before="0" w:after="0"/>
        <w:jc w:val="center"/>
        <w:rPr>
          <w:sz w:val="28"/>
        </w:rPr>
      </w:pPr>
      <w:r w:rsidRPr="001A61D0">
        <w:rPr>
          <w:sz w:val="28"/>
        </w:rPr>
        <w:t>Загальні показники поводження з відходами за звітний період</w:t>
      </w:r>
    </w:p>
    <w:p w:rsidR="002D1B55" w:rsidRPr="001A61D0" w:rsidRDefault="002D1B55" w:rsidP="00E160CC">
      <w:pPr>
        <w:pStyle w:val="31"/>
        <w:rPr>
          <w:i w:val="0"/>
        </w:rPr>
      </w:pPr>
      <w:r w:rsidRPr="001A61D0">
        <w:rPr>
          <w:i w:val="0"/>
        </w:rPr>
        <w:t>Динаміка основних показників поводження з відходами I-ІV класів небезпеки (тис. т)</w:t>
      </w:r>
    </w:p>
    <w:p w:rsidR="002D1B55" w:rsidRPr="001A61D0" w:rsidRDefault="002D1B55" w:rsidP="00E160CC">
      <w:pPr>
        <w:spacing w:before="0" w:after="0"/>
        <w:jc w:val="center"/>
        <w:rPr>
          <w:i/>
        </w:rPr>
      </w:pPr>
      <w:r w:rsidRPr="001A61D0">
        <w:rPr>
          <w:i/>
        </w:rPr>
        <w:t>(</w:t>
      </w:r>
      <w:r w:rsidRPr="001A61D0">
        <w:rPr>
          <w:i/>
          <w:sz w:val="28"/>
          <w:szCs w:val="28"/>
        </w:rPr>
        <w:t>за формою статзвітності 1-відходи</w:t>
      </w:r>
      <w:r w:rsidRPr="001A61D0">
        <w:rPr>
          <w:i/>
        </w:rPr>
        <w:t>)</w:t>
      </w:r>
    </w:p>
    <w:p w:rsidR="002D1B55" w:rsidRPr="001A61D0" w:rsidRDefault="002D1B55" w:rsidP="00E160CC">
      <w:pPr>
        <w:pStyle w:val="ab"/>
        <w:ind w:left="6373" w:firstLine="709"/>
        <w:jc w:val="right"/>
        <w:rPr>
          <w:b w:val="0"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>Таблиця 56</w:t>
      </w:r>
    </w:p>
    <w:tbl>
      <w:tblPr>
        <w:tblW w:w="13925" w:type="dxa"/>
        <w:tblInd w:w="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8"/>
        <w:gridCol w:w="8906"/>
        <w:gridCol w:w="1417"/>
        <w:gridCol w:w="1417"/>
        <w:gridCol w:w="1417"/>
      </w:tblGrid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з/п</w:t>
            </w: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Показники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2014* рік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2015* рік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2016* рік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Утворено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17679,8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16877,5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20205,7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Одержано від інших підприємств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 тому числі з інших країн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Спалено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48,7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21,9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27,2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 т.ч. з метою отримання енергії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17,1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Використано (утилізовано)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2981,8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2715,2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3758,0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Знешкоджено (знищено)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48,7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21,9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27,2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Направлено в сховища організованого складування (поховання)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13389,5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9238,3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8775,3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Передано іншим підприємствам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 тому числі іншим країнам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Направлено в місця неорганізованого складування за межі підприємств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Втрати відходів внаслідок витікання, випаровування, пожеж, крадіжок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н/д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н/д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н/д</w:t>
            </w:r>
          </w:p>
        </w:tc>
      </w:tr>
      <w:tr w:rsidR="002D1B55" w:rsidRPr="001A61D0" w:rsidTr="00F87F50">
        <w:trPr>
          <w:trHeight w:val="431"/>
        </w:trPr>
        <w:tc>
          <w:tcPr>
            <w:tcW w:w="768" w:type="dxa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890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Наявність на кінець звітного року у сховищах організованого складування та на території підприємств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894882,1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904120,4</w:t>
            </w:r>
          </w:p>
        </w:tc>
        <w:tc>
          <w:tcPr>
            <w:tcW w:w="141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864761,1</w:t>
            </w:r>
          </w:p>
        </w:tc>
      </w:tr>
    </w:tbl>
    <w:p w:rsidR="002D1B55" w:rsidRPr="001A61D0" w:rsidRDefault="002D1B55" w:rsidP="00F87F50">
      <w:pPr>
        <w:ind w:left="708"/>
        <w:rPr>
          <w:b/>
          <w:sz w:val="18"/>
          <w:szCs w:val="18"/>
        </w:rPr>
      </w:pPr>
      <w:r w:rsidRPr="001A61D0">
        <w:rPr>
          <w:b/>
          <w:sz w:val="18"/>
          <w:szCs w:val="18"/>
        </w:rPr>
        <w:t>* Згідно даних Головного управління статистики у Донецькій області, без урахування частини зони проведення антитерористичної операції</w:t>
      </w: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363D0D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Підприємства - основні накопичувачі промислових відходів</w:t>
      </w:r>
    </w:p>
    <w:p w:rsidR="002D1B55" w:rsidRPr="001A61D0" w:rsidRDefault="002D1B55" w:rsidP="00363D0D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(за даними статзвітності 1-вiдходи за 2016 рік)</w:t>
      </w:r>
    </w:p>
    <w:p w:rsidR="002D1B55" w:rsidRPr="001A61D0" w:rsidRDefault="002D1B55" w:rsidP="00363D0D">
      <w:pPr>
        <w:pStyle w:val="ab"/>
        <w:ind w:left="6373" w:right="-32" w:firstLine="709"/>
        <w:jc w:val="right"/>
        <w:rPr>
          <w:i/>
          <w:lang w:val="uk-UA"/>
        </w:rPr>
      </w:pPr>
      <w:r w:rsidRPr="001A61D0">
        <w:rPr>
          <w:b w:val="0"/>
          <w:i/>
          <w:sz w:val="24"/>
          <w:lang w:val="uk-UA"/>
        </w:rPr>
        <w:t xml:space="preserve">Таблиця 57 </w:t>
      </w: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469"/>
        <w:gridCol w:w="1843"/>
        <w:gridCol w:w="992"/>
        <w:gridCol w:w="1843"/>
        <w:gridCol w:w="2126"/>
        <w:gridCol w:w="1984"/>
        <w:gridCol w:w="1985"/>
      </w:tblGrid>
      <w:tr w:rsidR="002D1B55" w:rsidRPr="001A61D0" w:rsidTr="00F87F50">
        <w:tc>
          <w:tcPr>
            <w:tcW w:w="5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3469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підприємства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Найменування відходу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Клас небезпеки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Накопичено відходів станом на початок звітного періоду (на 01.01.2016), т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 утворилось відходів на підприємстві за 2016 рік (звітний), т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Накопичено відходів станом на кінець звітного року, т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(на 31.12.2016)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Місце накопичення відходів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5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69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F87F50">
        <w:trPr>
          <w:trHeight w:val="1635"/>
        </w:trPr>
        <w:tc>
          <w:tcPr>
            <w:tcW w:w="500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ПРАТ «МАРІУПОЛЬСЬКИЙ МЕТАЛУРГІЙНИЙ КОМБІНАТ ІМЕНІ ІЛЛІЧА»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2720.2.9.07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Розчини води промивної, відходи, що містять хром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25,228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25,228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-25,228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rPr>
          <w:trHeight w:val="31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2320.2.9.26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Рідини, які містять нафтошлами (кубовий залишок)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-9,0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4590.3.1.06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Грунти, забруднені нафтовідходами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52,863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Утворено: 2,5</w:t>
            </w:r>
          </w:p>
          <w:p w:rsidR="002D1B55" w:rsidRPr="001A61D0" w:rsidRDefault="002D1B55" w:rsidP="00F87F50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Передано іншим на утилізацію: 2,5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52,863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52,863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rPr>
          <w:trHeight w:val="270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2820.1.2.06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Розчини для шинкування. Їх залишки (залізний купорос)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43538,0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43538,0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43538,0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2711.2.9.11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домені гранульовані. Щебінь. Кошові залишки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2816061,0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2154212,0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Утилізовано: 31987,0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974611,0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Передано іншим для утилізації: 483224,710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Еспортовано для утилізації: 57238,290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3423212,0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13226397,0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2711.2.9.12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сталеплавильні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101451,0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673315,870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Утилізовано: 559900,0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214866,870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18058706,06</w:t>
            </w:r>
          </w:p>
        </w:tc>
      </w:tr>
      <w:tr w:rsidR="002D1B55" w:rsidRPr="001A61D0" w:rsidTr="00F87F50">
        <w:trPr>
          <w:trHeight w:val="2040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2720.2.9.08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від очистки стічних вод (шлам ЦХП)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1571146,0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Утворено:6000,0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6000,0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1577146,0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1577146,0</w:t>
            </w:r>
          </w:p>
        </w:tc>
      </w:tr>
      <w:tr w:rsidR="002D1B55" w:rsidRPr="001A61D0" w:rsidTr="00F87F50">
        <w:trPr>
          <w:trHeight w:val="384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7710.3.1.18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Матеріали з вмістом азбесту зіпсовані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86,145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86,145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86,145</w:t>
            </w:r>
          </w:p>
        </w:tc>
      </w:tr>
      <w:tr w:rsidR="002D1B55" w:rsidRPr="001A61D0" w:rsidTr="00F87F50">
        <w:trPr>
          <w:trHeight w:val="570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2711.2.9.27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Брухт вогнетривких виробів (інші)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20762,040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6090,910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Утилізовано: 4404,0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1003,300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Передано іншим для утилізації: 596,650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20849,0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709081,229</w:t>
            </w:r>
          </w:p>
        </w:tc>
      </w:tr>
      <w:tr w:rsidR="002D1B55" w:rsidRPr="001A61D0" w:rsidTr="00F87F50">
        <w:trPr>
          <w:trHeight w:val="510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2711.2.9.27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Брухт вогнетривких виробів (кислото-упорний)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1166,327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1166,327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1166,327</w:t>
            </w:r>
          </w:p>
        </w:tc>
      </w:tr>
      <w:tr w:rsidR="002D1B55" w:rsidRPr="001A61D0" w:rsidTr="00F87F50">
        <w:trPr>
          <w:trHeight w:val="450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2681.3.1.01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Вироби абразивні некондиційні (пил)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277,872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277,872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 277,872</w:t>
            </w:r>
          </w:p>
        </w:tc>
      </w:tr>
      <w:tr w:rsidR="002D1B55" w:rsidRPr="001A61D0" w:rsidTr="00F87F50">
        <w:trPr>
          <w:trHeight w:val="43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2910.1.0.12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Вироби абразивні некондиційні (бій)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169,125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169,125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169,125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2652.2.9.04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Відсів вапна (пил)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11207,0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11207,0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11207,0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2720.2.9.02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Шлам зварювальний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3074,0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251,0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Утилізовано: 2630,0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695,0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-504,089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2741.2.9.02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Стрижні та форми ливарні, які піддавалися заливанню (формувальні суміші)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251530,874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Зібрано: 3479,45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3479,45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255010,324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-255010,324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2711.2.9.36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ливарні (вагранковий шлак)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11012,700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11012,700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об’єктах– 11012,700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2711.2.9.20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ливарні (шлак ФСЛЦ)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25081,981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Зібрано: 142.97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142,973479,45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25224,951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25224,951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2910.1.0.11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Бабіт зіпсований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0,688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0,688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0,688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4510.1.3.01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Вироби стінові бетонні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38895,214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38895,214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38895,214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2741.2.9.08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Пил та тверді частинки інші газоочисних споруд (пил від дробеструйної установки і обрубної установки)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26,039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26,039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26,039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2611.1.1.04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Глиноземи зіпсовані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59,500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59,500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59,500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4010.2.3.01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тверді, одержані від процесів знесолення води (недопал вапна)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825,920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825,920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825,920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9999.9.9.99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Пил (електрофільтрів, циклонів)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254,607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40,651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Утилізовано: 36,435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6,804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261,411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261,411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2711.2.9.26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Брухт вогнетривких виробів (вуглецеві стакани)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89,100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89,100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89,100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4010.2.8.01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 паливний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1,240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1,240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1,240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2682.2.9.05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Залишки параніту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6,544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0,887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0,887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7,431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–7,431</w:t>
            </w:r>
          </w:p>
        </w:tc>
      </w:tr>
      <w:tr w:rsidR="002D1B55" w:rsidRPr="001A61D0" w:rsidTr="00F87F50">
        <w:trPr>
          <w:trHeight w:val="375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7710.3.1.02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Склобій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102,25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0,090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0,510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102,760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–102,760</w:t>
            </w:r>
          </w:p>
        </w:tc>
      </w:tr>
      <w:tr w:rsidR="002D1B55" w:rsidRPr="001A61D0" w:rsidTr="00F87F50">
        <w:trPr>
          <w:trHeight w:val="570"/>
        </w:trPr>
        <w:tc>
          <w:tcPr>
            <w:tcW w:w="500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3469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4510.2.9.09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змішані будівництва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1673368,56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27054,941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 27054,941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1700423,501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об’єктах– 1700423,501</w:t>
            </w:r>
          </w:p>
        </w:tc>
      </w:tr>
      <w:tr w:rsidR="002D1B55" w:rsidRPr="001A61D0" w:rsidTr="00F87F50">
        <w:tc>
          <w:tcPr>
            <w:tcW w:w="500" w:type="dxa"/>
            <w:vMerge w:val="restart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3469" w:type="dxa"/>
            <w:vMerge w:val="restart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ПРАТ «МК «АЗОВСТАЛЬ»</w:t>
            </w: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2711.2.9.38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Пил доменних печей (пил колошниковий), що утворюється у процесі виробництва чавуну та сталі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389342,336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Утворилось – 72706,760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Використано на підприємстві – 72706,760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389342,336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-154,69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4510.2.9.09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змішані будівництва та знесення будівель і споруд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285,530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Утворилось – 133357,998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Видалено – 133357,998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285,530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770112,982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2310.2.6.01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Залишки хімічних продуктів від механічного очищення сховищ, обладнання, трубопроводів, цистерн і апаратів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4862,0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4862,0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- 4862,0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2310.2.9.13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виробничо-технологічні інші, не позначені іншим способом, або відходи від комбінованих процесів коксохімічного виробництва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29750,0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29750,0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  <w:rPr>
                <w:color w:val="FF0000"/>
              </w:rPr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29750,0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2711.2.9.22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Шлами металургійного виробництва доменні та конверторні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152817,648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 41586,0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Передано на сторону для утилізації: 41586,0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152817,648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152817,648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2910.1.0.07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Матеріали електроізоляційні та вироби ізолювальні зіпсовані,  забруднені або неіндефіковані, які не можуть бути використані за призначенням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32,618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Утворено:31,162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Видалено: 31,157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63,780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63,780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2711.2.9.04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доменні (не гранульовані) рядові для дорожнього будівництва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26351072,595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Утворено: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1387208,332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Видалено: 1387208,332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27738280,927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–27738280,927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4010.2.3.02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Шлам, що утворюється від освітлення води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10532,043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Утворено: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760,957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Видалено: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760,957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11293,888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–11293,888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6000.2.9.22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перевезень, не позначені іншим способом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207717,862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Утворено: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788,333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Видалено: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788,333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208506,195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208506,195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2741.2.9.08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Пил та тверді частинки інші електрофільтрів та інших газоочисних установок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15711,882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15711,882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15711,882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2712.2.9.05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феросплавні для металургійного використання інші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29914,173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29914,173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29914,173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2712.2.9.10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Пил газоочисних установок, що утворюється у процесі виробництва феросплавів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1846,076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1846,076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1846,076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2711.2.9.37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плавки сталі інші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8279,496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8279,496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8279,496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2652.1.1.01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Вапняки зіпсовані,  забруднені або не ідентифіковані, їх залишки, які не можуть бути використані за призначенням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8279,496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8279,496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8279,496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2711.2.9.12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сталеплавильні мартенівські рядові для дорожнього будівництва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4909025,063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4909025,063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4909025,063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7720.3.1.03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Відходи, одержані в процесі очищення вулиць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1040498,217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1040498,217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1040498,217</w:t>
            </w:r>
          </w:p>
          <w:p w:rsidR="002D1B55" w:rsidRPr="001A61D0" w:rsidRDefault="002D1B55" w:rsidP="00F87F50">
            <w:pPr>
              <w:spacing w:before="0" w:after="0"/>
            </w:pP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2652.3.1.01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Вапно некондиційне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4040,988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4040,988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4040,988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1310.3.1.01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Агломерат залізорудний доменний некондиційний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76193,815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76193,815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76193,815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2711.2.9.16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Шлаки сталеплавильні конверторні (що не містять ванадій) інші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7708345,239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7708345,239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7708345,239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2711.2.9.43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Напівфабрикати власного виробництва чавуну та сталі або залишки не придатні для використання за призначенням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125322,722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125322,722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125322,722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2741.2.9.02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Стрижні та форми ливарні, які піддавалися заливанню, що містять органічні зв’язувальні речовини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163499,955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163499,955</w:t>
            </w:r>
          </w:p>
        </w:tc>
        <w:tc>
          <w:tcPr>
            <w:tcW w:w="1985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163499,955</w:t>
            </w: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4510.1.3.11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Матеріали та вироби з вогнетривів зіпсовані. Забруднені або неіндефіковані, їх залишки, які не можуть бути використані за призначенням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593394,843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593394,843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593394,843</w:t>
            </w:r>
          </w:p>
          <w:p w:rsidR="002D1B55" w:rsidRPr="001A61D0" w:rsidRDefault="002D1B55" w:rsidP="00F87F50">
            <w:pPr>
              <w:spacing w:before="0" w:after="0"/>
            </w:pPr>
          </w:p>
          <w:p w:rsidR="002D1B55" w:rsidRPr="001A61D0" w:rsidRDefault="002D1B55" w:rsidP="00F87F50">
            <w:pPr>
              <w:spacing w:before="0" w:after="0"/>
            </w:pP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2711.2.9.31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Футерування інші відпрацьовані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151265,768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151265,768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151265,768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4590.3.1.06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Грунти, забруднені нафтопродуктами, хімічними та біоречовинами, що підлягають збиранню, обробленню та видаленню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564,0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564,0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564,0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7780.3.1.01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Матеріали, речовини чи продукт, які виробник або постачальник оголошує відходами, що не позначені іншим способом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34,0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7710.3.1.17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Вироби та матеріали гумові зіпсовані або відпрацьовані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100,423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100,423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100,423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1450.3.1.18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Мінерали інші, н.в.і некондиційні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III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374,358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374,358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374,358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7710.3.1.18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Матеріали з вмістом азбесту зіпсовані або відпрацьовані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94,287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94,287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94,287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2615.2.9.04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Склобій скла термостійкого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10143,102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10143,102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10143,102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2000.2.2.01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деревини кускові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1640,316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1640,316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1640,316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2910.1.0.29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Пластмаси термореактивні композиційні зіпсовані, забруднені або неіндефіковані, їх залишки, які не можуть бути використані за призначенням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72,080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72,080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72,080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4010.2.3.01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тверді, одержані від процесів знесолення води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12841,723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12841,723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12841,723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4010.2.3.01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Відходи тверді, одержані від процесів знесолення води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3143,741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3143,741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3143,741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2820.2.1.17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Рідини мастильно-охолоджувальні зіпсовані, забруднені або некондиційні, їх залишки, які не можуть бути використані за призначенням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168,480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168,480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168,480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4510.2.9.06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Конструкції залізобетонні та металеві та деталі із заліза й сталі зіпсовані (пошкоджені) або не ідентифіковані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2508,0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2508,0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2508,0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4010.1.2.07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Речовини та матеріали інші, які застосовують в енергетиці. зіпсовані, забруднені або не ідентифіковані 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12,527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12,527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12,527</w:t>
            </w:r>
          </w:p>
        </w:tc>
      </w:tr>
      <w:tr w:rsidR="002D1B55" w:rsidRPr="001A61D0" w:rsidTr="00F87F50">
        <w:tc>
          <w:tcPr>
            <w:tcW w:w="500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3469" w:type="dxa"/>
            <w:vMerge/>
            <w:vAlign w:val="center"/>
          </w:tcPr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8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7780.3.1.01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Матеріали, речовини чи продукти, які виробник або постачальник оголошує відходами, що не позначені іншим способом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IV</w:t>
            </w:r>
          </w:p>
        </w:tc>
        <w:tc>
          <w:tcPr>
            <w:tcW w:w="18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85,410</w:t>
            </w:r>
          </w:p>
        </w:tc>
        <w:tc>
          <w:tcPr>
            <w:tcW w:w="212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85,410</w:t>
            </w:r>
          </w:p>
        </w:tc>
        <w:tc>
          <w:tcPr>
            <w:tcW w:w="1985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Загальний обсяг відходів, накопичених протягом експлуатації, у спеціально відведених місцях чи об’єктах – 85,410</w:t>
            </w:r>
          </w:p>
        </w:tc>
      </w:tr>
    </w:tbl>
    <w:p w:rsidR="002D1B55" w:rsidRPr="001A61D0" w:rsidRDefault="002D1B55" w:rsidP="007C5DC2">
      <w:pPr>
        <w:spacing w:before="0" w:after="0"/>
        <w:jc w:val="center"/>
        <w:rPr>
          <w:b/>
          <w:sz w:val="32"/>
          <w:szCs w:val="32"/>
        </w:rPr>
      </w:pPr>
    </w:p>
    <w:p w:rsidR="002D1B55" w:rsidRPr="001A61D0" w:rsidRDefault="002D1B55" w:rsidP="007C5DC2">
      <w:pPr>
        <w:spacing w:before="0" w:after="0"/>
        <w:jc w:val="center"/>
        <w:rPr>
          <w:b/>
          <w:sz w:val="28"/>
        </w:rPr>
      </w:pPr>
      <w:r w:rsidRPr="001A61D0">
        <w:rPr>
          <w:b/>
          <w:sz w:val="28"/>
        </w:rPr>
        <w:t>Управління відходами</w:t>
      </w:r>
    </w:p>
    <w:p w:rsidR="002D1B55" w:rsidRPr="001A61D0" w:rsidRDefault="002D1B55" w:rsidP="007C5DC2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Схеми санітарної очистки*</w:t>
      </w:r>
    </w:p>
    <w:p w:rsidR="002D1B55" w:rsidRPr="001A61D0" w:rsidRDefault="002D1B55" w:rsidP="007C5DC2">
      <w:pPr>
        <w:pStyle w:val="ab"/>
        <w:ind w:right="0"/>
        <w:jc w:val="right"/>
        <w:rPr>
          <w:b w:val="0"/>
          <w:lang w:val="uk-UA"/>
        </w:rPr>
      </w:pPr>
      <w:r w:rsidRPr="001A61D0">
        <w:rPr>
          <w:b w:val="0"/>
          <w:i/>
          <w:sz w:val="24"/>
          <w:lang w:val="uk-UA"/>
        </w:rPr>
        <w:t>Таблиця 58</w:t>
      </w:r>
    </w:p>
    <w:tbl>
      <w:tblPr>
        <w:tblW w:w="14069" w:type="dxa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106"/>
        <w:gridCol w:w="1984"/>
        <w:gridCol w:w="1134"/>
        <w:gridCol w:w="1276"/>
        <w:gridCol w:w="851"/>
        <w:gridCol w:w="1166"/>
        <w:gridCol w:w="992"/>
        <w:gridCol w:w="1174"/>
        <w:gridCol w:w="1444"/>
        <w:gridCol w:w="1440"/>
      </w:tblGrid>
      <w:tr w:rsidR="002D1B55" w:rsidRPr="001A61D0" w:rsidTr="00F87F50">
        <w:trPr>
          <w:cantSplit/>
        </w:trPr>
        <w:tc>
          <w:tcPr>
            <w:tcW w:w="502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2106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Найменування населеного пункту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Або назва одиниці адміністративно-територіального устрою регіону (район), для якої розроблено схему санітарної очистки</w:t>
            </w:r>
          </w:p>
        </w:tc>
        <w:tc>
          <w:tcPr>
            <w:tcW w:w="1984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Дата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розроблена / затверджена схема санітарної очистки</w:t>
            </w:r>
          </w:p>
        </w:tc>
        <w:tc>
          <w:tcPr>
            <w:tcW w:w="2410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сміттєсортувальних станцій,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</w:tc>
        <w:tc>
          <w:tcPr>
            <w:tcW w:w="2017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Кількість сміттєпереробних підприємств,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166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Кількість полігонів/сміттєзвалищ побутових відходів,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884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пунктів приймання/збирання небезпечних відходів у складі побутових або місць їх тимчасового розміщення до передачі спеціалізованим підприємствам</w:t>
            </w:r>
          </w:p>
        </w:tc>
      </w:tr>
      <w:tr w:rsidR="002D1B55" w:rsidRPr="001A61D0" w:rsidTr="00F87F50">
        <w:trPr>
          <w:cantSplit/>
        </w:trPr>
        <w:tc>
          <w:tcPr>
            <w:tcW w:w="502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106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984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схемою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схемою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схемою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 схемою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Фактично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Авдіївка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заплановано на 2017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м.Вугледар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21.12.2016/2016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м.Лиман</w:t>
            </w:r>
          </w:p>
          <w:p w:rsidR="002D1B55" w:rsidRPr="001A61D0" w:rsidRDefault="002D1B55" w:rsidP="00F87F50">
            <w:pPr>
              <w:spacing w:before="0" w:after="0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(Лиманська ОТГ)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заплановано на 2017 рік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2016/затвердженарішенням Добропільської міської ради від 23.12.2016 № 549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Маріуполь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заплановано на 2017 рік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Покровськ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2016/затверджена рішенням Покровської міської ради від 16.02.2017 № 36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м.Селидове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000000"/>
                <w:sz w:val="22"/>
                <w:szCs w:val="22"/>
              </w:rPr>
              <w:t>заплановано на 2017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  <w:rPr>
                <w:bCs/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 xml:space="preserve">м. Слов’янськ 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заплановано на 2017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6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Торецьк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етап  - 2016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 етап – 2017/на затвердженні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сміттєперевантажувальна станція з елементами сортування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Краматорськ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заплановано на 2017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Костянтинівка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2016/  затверджена рішенням Костянтинівської міської ради від 21.12.2016 № 433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Бахмут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2015/-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Новогродівка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2010/ затверджена рішенням Новогродівської міської ради від 20.01.2016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10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Мирноград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2016/затверджена рішенням Мирноградської міської ради від 12.07.2016 № 225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Дружківка</w:t>
            </w:r>
          </w:p>
          <w:p w:rsidR="002D1B55" w:rsidRPr="001A61D0" w:rsidRDefault="002D1B55" w:rsidP="00F87F50">
            <w:pPr>
              <w:spacing w:before="0" w:after="0"/>
              <w:rPr>
                <w:bCs/>
                <w:kern w:val="28"/>
              </w:rPr>
            </w:pPr>
            <w:r w:rsidRPr="001A61D0">
              <w:rPr>
                <w:sz w:val="22"/>
                <w:szCs w:val="22"/>
              </w:rPr>
              <w:t xml:space="preserve">(в т.ч. </w:t>
            </w:r>
            <w:r w:rsidRPr="001A61D0">
              <w:rPr>
                <w:bCs/>
                <w:kern w:val="28"/>
                <w:sz w:val="22"/>
                <w:szCs w:val="22"/>
              </w:rPr>
              <w:t>смт. Райське,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bCs/>
                <w:kern w:val="28"/>
                <w:sz w:val="22"/>
                <w:szCs w:val="22"/>
              </w:rPr>
              <w:t>смт.Олексієво-Дружківка)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2016/на затвердженні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Ясинуватський район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заплановано на 2017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Мар’їнський р-н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(для м. Курахове та 10 селищних рад)</w:t>
            </w:r>
          </w:p>
          <w:p w:rsidR="002D1B55" w:rsidRPr="001A61D0" w:rsidRDefault="002D1B55" w:rsidP="00F87F50">
            <w:pPr>
              <w:spacing w:before="0" w:after="0"/>
            </w:pP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2011/рішення Курахівської міської ради від 28.03.2012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IV/32-52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Волноваський р-н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(для м.Волноваха та 23 селищних рад)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рішення Волноваської міськради від 05.01.2011 №19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Волноваський р-н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смт.Новотроїцьке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2012/затверджена рішенням сесії Новотроїцької селищної ради від 03.10.2012 №VI/17-493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  <w:p w:rsidR="002D1B55" w:rsidRPr="001A61D0" w:rsidRDefault="002D1B55" w:rsidP="00F87F50">
            <w:pPr>
              <w:spacing w:before="0" w:after="0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м. Часів Яр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2012/затверджена рішенням Часів’ярської міської ради від 31.01.2013 </w:t>
            </w:r>
          </w:p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№ 6/33-380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502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  <w:p w:rsidR="002D1B55" w:rsidRPr="001A61D0" w:rsidRDefault="002D1B55" w:rsidP="00F87F50">
            <w:pPr>
              <w:spacing w:before="0" w:after="0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м. Соледар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2014/затверджена рішенням Соледарської міської ради від 29.05.2014 </w:t>
            </w:r>
          </w:p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№ 6/49-713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685"/>
        </w:trPr>
        <w:tc>
          <w:tcPr>
            <w:tcW w:w="502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Сіверськ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694"/>
        </w:trPr>
        <w:tc>
          <w:tcPr>
            <w:tcW w:w="502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Світлодарськ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2008/затвердженарішенням Світлодарської міської ради від 26.09.2008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VI/39-3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856"/>
        </w:trPr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Добропільський район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856"/>
        </w:trPr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Мангушський  район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2012/2012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6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7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4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856"/>
        </w:trPr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Нікольський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район</w:t>
            </w:r>
          </w:p>
          <w:p w:rsidR="002D1B55" w:rsidRPr="001A61D0" w:rsidRDefault="002D1B55" w:rsidP="00F87F50">
            <w:pPr>
              <w:spacing w:before="0" w:after="0"/>
            </w:pP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2016/ на затверджені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Слов’янський р-н</w:t>
            </w:r>
          </w:p>
          <w:p w:rsidR="002D1B55" w:rsidRPr="001A61D0" w:rsidRDefault="002D1B55" w:rsidP="00F87F50">
            <w:pPr>
              <w:spacing w:before="0" w:after="0"/>
              <w:rPr>
                <w:color w:val="00B050"/>
              </w:rPr>
            </w:pPr>
            <w:r w:rsidRPr="001A61D0">
              <w:rPr>
                <w:sz w:val="22"/>
                <w:szCs w:val="22"/>
              </w:rPr>
              <w:t>Миколаївська міська об’єднана територіальна громада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00B050"/>
              </w:rPr>
            </w:pPr>
            <w:r w:rsidRPr="001A61D0">
              <w:rPr>
                <w:sz w:val="22"/>
                <w:szCs w:val="22"/>
              </w:rPr>
              <w:t>заплановано на 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Великоновосілківський район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 розробці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Костянтинівський район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2013/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затверджена рішенням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Костянтинівської районної ради від 29.05.2014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VІ/26-481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color w:val="8064A2"/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Покровський р-н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заплановано на 2017 рік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Олександрівський район</w:t>
            </w:r>
          </w:p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(для смт.Олександрівка та 6 селищних рад)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16.01.2012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  <w:tc>
          <w:tcPr>
            <w:tcW w:w="2106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Всього:</w:t>
            </w:r>
          </w:p>
        </w:tc>
        <w:tc>
          <w:tcPr>
            <w:tcW w:w="1984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6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117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144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F87F50">
      <w:pPr>
        <w:ind w:left="1416"/>
        <w:jc w:val="both"/>
        <w:rPr>
          <w:i/>
          <w:sz w:val="20"/>
          <w:szCs w:val="20"/>
        </w:rPr>
      </w:pPr>
      <w:r w:rsidRPr="001A61D0">
        <w:rPr>
          <w:i/>
          <w:sz w:val="20"/>
          <w:szCs w:val="20"/>
        </w:rPr>
        <w:t xml:space="preserve">*Розділом «Охорона навколишнього природного середовища» Програми економічного і соціального розвитку Донецької області на 2017 рік заплановано захід «Розробка схеми санітарного очищення»: міст Краматорськ, Маріуполь, Слов'янськ, Селидове, Авдіївка, Миколаївка та Слов’янського,Покровського,  Ясинуватського районів.  </w:t>
      </w:r>
    </w:p>
    <w:p w:rsidR="002D1B55" w:rsidRPr="001A61D0" w:rsidRDefault="002D1B55" w:rsidP="00991990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991990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Інфраструктура місць видалення відходів(МВВ) за критерієм екологічної безпеки*</w:t>
      </w:r>
    </w:p>
    <w:p w:rsidR="002D1B55" w:rsidRPr="001A61D0" w:rsidRDefault="002D1B55" w:rsidP="001A31B2">
      <w:pPr>
        <w:pStyle w:val="ab"/>
        <w:ind w:left="6373" w:firstLine="709"/>
        <w:jc w:val="right"/>
        <w:rPr>
          <w:b w:val="0"/>
          <w:sz w:val="24"/>
          <w:szCs w:val="24"/>
          <w:lang w:val="uk-UA"/>
        </w:rPr>
      </w:pPr>
      <w:r w:rsidRPr="001A61D0">
        <w:rPr>
          <w:b w:val="0"/>
          <w:i/>
          <w:sz w:val="24"/>
          <w:szCs w:val="24"/>
          <w:lang w:val="uk-UA"/>
        </w:rPr>
        <w:t>Таблиця 59</w:t>
      </w:r>
    </w:p>
    <w:tbl>
      <w:tblPr>
        <w:tblW w:w="1474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2"/>
        <w:gridCol w:w="1101"/>
        <w:gridCol w:w="1276"/>
        <w:gridCol w:w="1134"/>
        <w:gridCol w:w="1157"/>
        <w:gridCol w:w="1157"/>
        <w:gridCol w:w="1238"/>
        <w:gridCol w:w="1177"/>
        <w:gridCol w:w="1400"/>
      </w:tblGrid>
      <w:tr w:rsidR="002D1B55" w:rsidRPr="001A61D0" w:rsidTr="00F87F50">
        <w:trPr>
          <w:cantSplit/>
        </w:trPr>
        <w:tc>
          <w:tcPr>
            <w:tcW w:w="851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4252" w:type="dxa"/>
            <w:vMerge w:val="restart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одиниці адміністративно-територіального устрою регіону (район)</w:t>
            </w:r>
          </w:p>
        </w:tc>
        <w:tc>
          <w:tcPr>
            <w:tcW w:w="2377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Місць видалення відходів категорії Г – надзвичайно небезпечні</w:t>
            </w:r>
          </w:p>
        </w:tc>
        <w:tc>
          <w:tcPr>
            <w:tcW w:w="2291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Місць видалення відходів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категорії В - небезпечні</w:t>
            </w:r>
          </w:p>
        </w:tc>
        <w:tc>
          <w:tcPr>
            <w:tcW w:w="2395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Місць видалення відходів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категорії Б – помірно небезпечні</w:t>
            </w:r>
          </w:p>
        </w:tc>
        <w:tc>
          <w:tcPr>
            <w:tcW w:w="2577" w:type="dxa"/>
            <w:gridSpan w:val="2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Місць видалення відходів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категорії А – мало небезпечні</w:t>
            </w:r>
          </w:p>
        </w:tc>
      </w:tr>
      <w:tr w:rsidR="002D1B55" w:rsidRPr="001A61D0" w:rsidTr="00F87F50">
        <w:trPr>
          <w:cantSplit/>
        </w:trPr>
        <w:tc>
          <w:tcPr>
            <w:tcW w:w="851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4252" w:type="dxa"/>
            <w:vMerge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Діючих,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Закритих,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Діючих,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Закритих,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Діючих,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Закритих,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Діючих,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Закритих, од.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Авдіївка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30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Мирноград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15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Єнакієве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1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Зугрес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1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Маріуполь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65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м.Костянтинівка 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5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Торецьк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Волноваха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 Слов'янськ 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Бахмут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FF0000"/>
              </w:rPr>
            </w:pPr>
            <w:r w:rsidRPr="001A61D0">
              <w:rPr>
                <w:color w:val="FF0000"/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FF0000"/>
              </w:rPr>
            </w:pPr>
            <w:r w:rsidRPr="001A61D0">
              <w:rPr>
                <w:color w:val="FF0000"/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Дружківка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Краматорськ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 Докучаєвськ 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Вугледар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Селидове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65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Покровськ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7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Харцизьк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8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Волноваський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95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1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Слов’янський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12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4252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4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Старобешівський р-н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rPr>
          <w:trHeight w:val="240"/>
        </w:trPr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Добропільський р-н</w:t>
            </w:r>
          </w:p>
        </w:tc>
        <w:tc>
          <w:tcPr>
            <w:tcW w:w="1101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Олександрівський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Мар’їнський р-н (м. Курахове)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Мангушський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Нікольський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Великоновосілківський р-н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F87F50">
        <w:tc>
          <w:tcPr>
            <w:tcW w:w="851" w:type="dxa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  <w:tc>
          <w:tcPr>
            <w:tcW w:w="4252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Всього:</w:t>
            </w:r>
          </w:p>
        </w:tc>
        <w:tc>
          <w:tcPr>
            <w:tcW w:w="1101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115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123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40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F87F50">
      <w:pPr>
        <w:numPr>
          <w:ilvl w:val="0"/>
          <w:numId w:val="4"/>
        </w:numPr>
        <w:rPr>
          <w:sz w:val="20"/>
          <w:szCs w:val="20"/>
        </w:rPr>
      </w:pPr>
      <w:r w:rsidRPr="001A61D0">
        <w:rPr>
          <w:sz w:val="20"/>
          <w:szCs w:val="20"/>
        </w:rPr>
        <w:t>на підставі наявних документів</w:t>
      </w:r>
    </w:p>
    <w:p w:rsidR="002D1B55" w:rsidRPr="001A61D0" w:rsidRDefault="002D1B55" w:rsidP="00F87F50">
      <w:pPr>
        <w:rPr>
          <w:sz w:val="20"/>
          <w:szCs w:val="20"/>
        </w:rPr>
      </w:pPr>
    </w:p>
    <w:p w:rsidR="002D1B55" w:rsidRPr="001A61D0" w:rsidRDefault="002D1B55" w:rsidP="00F87F50">
      <w:pPr>
        <w:rPr>
          <w:sz w:val="20"/>
          <w:szCs w:val="20"/>
        </w:rPr>
      </w:pPr>
    </w:p>
    <w:p w:rsidR="002D1B55" w:rsidRPr="001A61D0" w:rsidRDefault="002D1B55" w:rsidP="00F87F50">
      <w:pPr>
        <w:rPr>
          <w:sz w:val="20"/>
          <w:szCs w:val="20"/>
        </w:rPr>
      </w:pPr>
    </w:p>
    <w:p w:rsidR="002D1B55" w:rsidRPr="001A61D0" w:rsidRDefault="002D1B55" w:rsidP="00F87F50">
      <w:pPr>
        <w:rPr>
          <w:sz w:val="20"/>
          <w:szCs w:val="20"/>
        </w:rPr>
      </w:pPr>
    </w:p>
    <w:p w:rsidR="002D1B55" w:rsidRPr="001A61D0" w:rsidRDefault="002D1B55" w:rsidP="00F87F50">
      <w:pPr>
        <w:rPr>
          <w:sz w:val="20"/>
          <w:szCs w:val="20"/>
        </w:rPr>
      </w:pPr>
    </w:p>
    <w:p w:rsidR="002D1B55" w:rsidRPr="001A61D0" w:rsidRDefault="002D1B55" w:rsidP="00F87F50">
      <w:pPr>
        <w:rPr>
          <w:sz w:val="20"/>
          <w:szCs w:val="20"/>
        </w:rPr>
      </w:pPr>
    </w:p>
    <w:p w:rsidR="002D1B55" w:rsidRPr="001A61D0" w:rsidRDefault="002D1B55" w:rsidP="00D64992">
      <w:pPr>
        <w:spacing w:before="0" w:after="0"/>
        <w:jc w:val="center"/>
        <w:rPr>
          <w:i/>
          <w:sz w:val="28"/>
          <w:szCs w:val="28"/>
        </w:rPr>
      </w:pPr>
    </w:p>
    <w:p w:rsidR="002D1B55" w:rsidRPr="001A61D0" w:rsidRDefault="002D1B55" w:rsidP="00D64992">
      <w:pPr>
        <w:spacing w:before="0" w:after="0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 xml:space="preserve">Стан обліку та паспортизації місць видалення відходів (МВВ) (на 01.01.2017  року) </w:t>
      </w:r>
    </w:p>
    <w:p w:rsidR="002D1B55" w:rsidRPr="001A61D0" w:rsidRDefault="002D1B55" w:rsidP="00D64992">
      <w:pPr>
        <w:pStyle w:val="ab"/>
        <w:ind w:right="0"/>
        <w:jc w:val="right"/>
        <w:rPr>
          <w:i/>
          <w:sz w:val="22"/>
          <w:szCs w:val="22"/>
          <w:lang w:val="uk-UA"/>
        </w:rPr>
      </w:pPr>
      <w:r w:rsidRPr="001A61D0">
        <w:rPr>
          <w:b w:val="0"/>
          <w:i/>
          <w:sz w:val="22"/>
          <w:szCs w:val="22"/>
          <w:lang w:val="uk-UA"/>
        </w:rPr>
        <w:t>Таблиця 60</w:t>
      </w:r>
    </w:p>
    <w:tbl>
      <w:tblPr>
        <w:tblW w:w="146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743"/>
        <w:gridCol w:w="3010"/>
        <w:gridCol w:w="2977"/>
        <w:gridCol w:w="3435"/>
      </w:tblGrid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одиниці адміністративно-територіального устрою регіону (район)</w:t>
            </w:r>
          </w:p>
        </w:tc>
        <w:tc>
          <w:tcPr>
            <w:tcW w:w="301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непаспортизованих МВВ, од.</w:t>
            </w:r>
          </w:p>
        </w:tc>
        <w:tc>
          <w:tcPr>
            <w:tcW w:w="29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Кількість паспортизованих МВВ, </w:t>
            </w:r>
          </w:p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од.</w:t>
            </w:r>
          </w:p>
        </w:tc>
        <w:tc>
          <w:tcPr>
            <w:tcW w:w="3435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Паспортизовано МВВ за звітний період, од.</w:t>
            </w: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3010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435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Авдіївка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rPr>
          <w:trHeight w:val="301"/>
        </w:trPr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Мирноград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Єнакієве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Зугрес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Маріуполь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м.Костянтинівка 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Торецьк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Волноваха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 Слов'янськ 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Бахмут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Дружківка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Краматорськ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 Докучаєвськ 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Вугледар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Селидове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Покровськ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м. Харцизьк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Волноваський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Красноармійський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Слов’янський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Старобешівський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Олександрівський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Мар’їнський р-н (м. Курахове)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  <w:rPr>
                <w:color w:val="8064A2"/>
              </w:rPr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Мангушський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Нікольський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4743" w:type="dxa"/>
            <w:vAlign w:val="center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Великоновосілківський р-н</w:t>
            </w:r>
          </w:p>
        </w:tc>
        <w:tc>
          <w:tcPr>
            <w:tcW w:w="3010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3435" w:type="dxa"/>
            <w:vAlign w:val="center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</w:tr>
      <w:tr w:rsidR="002D1B55" w:rsidRPr="001A61D0" w:rsidTr="00F87F50">
        <w:tc>
          <w:tcPr>
            <w:tcW w:w="468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4743" w:type="dxa"/>
          </w:tcPr>
          <w:p w:rsidR="002D1B55" w:rsidRPr="001A61D0" w:rsidRDefault="002D1B55" w:rsidP="00F87F50">
            <w:pPr>
              <w:spacing w:before="0" w:after="0"/>
            </w:pPr>
            <w:r w:rsidRPr="001A61D0">
              <w:rPr>
                <w:sz w:val="22"/>
                <w:szCs w:val="22"/>
              </w:rPr>
              <w:t>Всього:</w:t>
            </w:r>
          </w:p>
        </w:tc>
        <w:tc>
          <w:tcPr>
            <w:tcW w:w="3010" w:type="dxa"/>
          </w:tcPr>
          <w:p w:rsidR="002D1B55" w:rsidRPr="001A61D0" w:rsidRDefault="002D1B55" w:rsidP="00F87F50">
            <w:pPr>
              <w:spacing w:before="0" w:after="0"/>
              <w:jc w:val="center"/>
            </w:pPr>
          </w:p>
        </w:tc>
        <w:tc>
          <w:tcPr>
            <w:tcW w:w="2977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108</w:t>
            </w:r>
          </w:p>
        </w:tc>
        <w:tc>
          <w:tcPr>
            <w:tcW w:w="3435" w:type="dxa"/>
          </w:tcPr>
          <w:p w:rsidR="002D1B55" w:rsidRPr="001A61D0" w:rsidRDefault="002D1B55" w:rsidP="00F87F5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</w:tr>
    </w:tbl>
    <w:p w:rsidR="002D1B55" w:rsidRPr="001A61D0" w:rsidRDefault="002D1B55" w:rsidP="00D64992">
      <w:pPr>
        <w:spacing w:before="0" w:after="0"/>
        <w:ind w:firstLine="720"/>
        <w:rPr>
          <w:sz w:val="20"/>
          <w:szCs w:val="20"/>
        </w:rPr>
      </w:pPr>
      <w:r w:rsidRPr="001A61D0">
        <w:rPr>
          <w:i/>
          <w:sz w:val="22"/>
          <w:szCs w:val="22"/>
        </w:rPr>
        <w:t xml:space="preserve">* </w:t>
      </w:r>
      <w:r w:rsidRPr="001A61D0">
        <w:rPr>
          <w:sz w:val="20"/>
          <w:szCs w:val="20"/>
        </w:rPr>
        <w:t>на підставі наявних документів</w:t>
      </w:r>
    </w:p>
    <w:p w:rsidR="002D1B55" w:rsidRPr="001A61D0" w:rsidRDefault="002D1B55" w:rsidP="00D64992">
      <w:pPr>
        <w:spacing w:before="0" w:after="0"/>
        <w:ind w:firstLine="720"/>
        <w:rPr>
          <w:sz w:val="28"/>
          <w:szCs w:val="28"/>
        </w:rPr>
      </w:pPr>
    </w:p>
    <w:p w:rsidR="002D1B55" w:rsidRPr="001A61D0" w:rsidRDefault="002D1B55" w:rsidP="001A31B2">
      <w:pPr>
        <w:jc w:val="center"/>
        <w:rPr>
          <w:i/>
          <w:sz w:val="28"/>
        </w:rPr>
      </w:pPr>
      <w:r w:rsidRPr="001A61D0">
        <w:rPr>
          <w:i/>
          <w:sz w:val="28"/>
        </w:rPr>
        <w:t xml:space="preserve">Інфраструктура утилізації та оброблення відходів </w:t>
      </w:r>
    </w:p>
    <w:p w:rsidR="002D1B55" w:rsidRPr="001A61D0" w:rsidRDefault="002D1B55" w:rsidP="001A31B2">
      <w:pPr>
        <w:pStyle w:val="ab"/>
        <w:ind w:left="6373" w:right="110" w:firstLine="709"/>
        <w:jc w:val="right"/>
        <w:rPr>
          <w:b w:val="0"/>
          <w:lang w:val="uk-UA"/>
        </w:rPr>
      </w:pPr>
      <w:r w:rsidRPr="001A61D0">
        <w:rPr>
          <w:b w:val="0"/>
          <w:i/>
          <w:sz w:val="24"/>
          <w:lang w:val="uk-UA"/>
        </w:rPr>
        <w:t xml:space="preserve">Таблиця 61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0"/>
        <w:gridCol w:w="2355"/>
        <w:gridCol w:w="2355"/>
        <w:gridCol w:w="2017"/>
        <w:gridCol w:w="2190"/>
        <w:gridCol w:w="2605"/>
      </w:tblGrid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одиниці адміністративно-територіального устрою регіону (район)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Пункти приймання/збирання зношених шин, од.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Пункти приймання/збирання відходів електронного та електричного обладнання, од.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Пункти приймання вторинної сировини, од.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Пункти приймання транспортних засобів на утилізацію, од.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Пункти та установки централізованого знешкодження медичних відходів, од.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Маріуполь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Слов’янськ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Торецьк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Новогродівка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Краматорськ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Костянтинівка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Бахмут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Дружківка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Покровськ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Мирноград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Селидове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Вугледар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Лиман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 (Лиманська ОТГ)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Мангушський р-н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смт. Мангуш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(м. Часів Яр)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Бахмутський р-н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м. Сіверськ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Покровський 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Волноваський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Мар'їнський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Добропільський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Нікольський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Ясинуватський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Олександрівський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Слов’янський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Великоновосілківський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Костянтинівський р-н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2730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Всього: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35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20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219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2605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D64992">
      <w:pPr>
        <w:spacing w:before="0" w:after="0"/>
        <w:jc w:val="center"/>
        <w:rPr>
          <w:sz w:val="28"/>
        </w:rPr>
      </w:pPr>
    </w:p>
    <w:p w:rsidR="002D1B55" w:rsidRPr="001A61D0" w:rsidRDefault="002D1B55" w:rsidP="00D64992">
      <w:pPr>
        <w:spacing w:before="0" w:after="0"/>
        <w:jc w:val="center"/>
        <w:rPr>
          <w:i/>
        </w:rPr>
      </w:pPr>
      <w:r w:rsidRPr="001A61D0">
        <w:rPr>
          <w:i/>
          <w:sz w:val="28"/>
        </w:rPr>
        <w:t>Суб’єкти підприємницької діяльності, що здійснюють діяльність у сфері поводження з небезпечними відходами на території регіону</w:t>
      </w:r>
    </w:p>
    <w:p w:rsidR="002D1B55" w:rsidRPr="001A61D0" w:rsidRDefault="002D1B55" w:rsidP="00DE4FF7">
      <w:pPr>
        <w:pStyle w:val="ab"/>
        <w:ind w:left="6373" w:right="110" w:firstLine="709"/>
        <w:jc w:val="right"/>
        <w:rPr>
          <w:b w:val="0"/>
          <w:i/>
          <w:sz w:val="24"/>
          <w:szCs w:val="24"/>
          <w:lang w:val="uk-UA"/>
        </w:rPr>
      </w:pPr>
      <w:r w:rsidRPr="001A61D0">
        <w:rPr>
          <w:b w:val="0"/>
          <w:i/>
          <w:sz w:val="24"/>
          <w:szCs w:val="24"/>
          <w:lang w:val="uk-UA"/>
        </w:rPr>
        <w:t>Таблиця 62</w:t>
      </w:r>
    </w:p>
    <w:tbl>
      <w:tblPr>
        <w:tblW w:w="16124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3403"/>
        <w:gridCol w:w="2308"/>
        <w:gridCol w:w="54"/>
        <w:gridCol w:w="1736"/>
        <w:gridCol w:w="6"/>
        <w:gridCol w:w="4588"/>
        <w:gridCol w:w="22"/>
        <w:gridCol w:w="10"/>
        <w:gridCol w:w="13"/>
        <w:gridCol w:w="1697"/>
        <w:gridCol w:w="7"/>
        <w:gridCol w:w="1844"/>
      </w:tblGrid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№№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Назва</w:t>
            </w:r>
          </w:p>
        </w:tc>
        <w:tc>
          <w:tcPr>
            <w:tcW w:w="2362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Юридична адреса</w:t>
            </w:r>
          </w:p>
        </w:tc>
        <w:tc>
          <w:tcPr>
            <w:tcW w:w="17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Перелік робіт, код*</w:t>
            </w:r>
          </w:p>
        </w:tc>
        <w:tc>
          <w:tcPr>
            <w:tcW w:w="4639" w:type="dxa"/>
            <w:gridSpan w:val="5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Перелік відходів на поводження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 якими видана ліцензія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Дата видачі ліцензії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Термін дії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ліцензії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</w:t>
            </w:r>
          </w:p>
        </w:tc>
        <w:tc>
          <w:tcPr>
            <w:tcW w:w="2362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</w:t>
            </w:r>
          </w:p>
        </w:tc>
        <w:tc>
          <w:tcPr>
            <w:tcW w:w="1742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</w:t>
            </w:r>
          </w:p>
        </w:tc>
        <w:tc>
          <w:tcPr>
            <w:tcW w:w="4620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</w:t>
            </w:r>
          </w:p>
        </w:tc>
        <w:tc>
          <w:tcPr>
            <w:tcW w:w="1710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</w:t>
            </w:r>
          </w:p>
        </w:tc>
        <w:tc>
          <w:tcPr>
            <w:tcW w:w="1851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7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"ДОНЕЦЬКА ДІЛЬНИЦЯ МЕХАНІЗАЦІЇ"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(32057828)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83058,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Донецьк, вул. Бехтерева, 16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10" w:type="dxa"/>
            <w:gridSpan w:val="2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 розчинів кислот чи основ.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  Відпрацьовані нафтопродукти, непридатні до використання за призначенням (у т.ч. відпрацьовані моторні, індустріальні масла та їх суміші).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Відходи сумішей масло/вода, вуглеводні/вода, емульсії.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4. Відпрацьовані батареї свинцевих акумуляторів, цілі чи розламані.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5. Несортовані відпрацьовані акумуляторні батареї.</w:t>
            </w:r>
          </w:p>
        </w:tc>
        <w:tc>
          <w:tcPr>
            <w:tcW w:w="1727" w:type="dxa"/>
            <w:gridSpan w:val="4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13.08.2010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ПРИВАТНЕ АКЦІОНЕРНЕ ТОВАРИСТВО "ПРОМСНАБ"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(23598684)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85102,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Костянтинівка,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Б. Хмельницького, 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Перевезення 38.02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батареї свинцевих акумуляторів, цілі чи розламані;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Відходи, що містять як складові або забруднювачі свинець, сполуки свинцю, за винятком відходів металів у кусковій (масовій) формі.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04.04.2011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Наказ від 27.05.2016 </w:t>
            </w:r>
            <w:r w:rsidRPr="001A61D0">
              <w:rPr>
                <w:sz w:val="22"/>
                <w:szCs w:val="22"/>
                <w:lang w:eastAsia="uk-UA"/>
              </w:rPr>
              <w:br/>
              <w:t>№ 200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ПУБЛІЧНЕ АКЦІОНЕРНЕ ТОВАРИСТВО "АРТЕМІВСЬКИЙ ЗАВОД ПО ОБРОБЦІ КОЛЬОРОВИХ МЕТАЛІВ"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(00195452)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84500,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Артемівськ,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Кірова, 42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Шлаки, що містять переважно мідь;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Шлаки, що містять переважно цинк.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31.01.2011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"МЕГАТЕКС"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(20338741)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03151, м. Київ, проспект Повітрофлотський, буд. 64.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-Донецька обл., м. Костянтинівка, вул. Промислова, 4;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- Донецька обл., м. Костянтинівка, </w:t>
            </w:r>
            <w:r w:rsidRPr="001A61D0">
              <w:rPr>
                <w:sz w:val="22"/>
                <w:szCs w:val="22"/>
                <w:lang w:eastAsia="uk-UA"/>
              </w:rPr>
              <w:br/>
              <w:t>вул. Промислова, 4а.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Перевезення 38.02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батареї свинцевих акумуляторві, цілі чи розламані;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Відходи, що містять свинець або сполуки свинцю;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Відходи розчинів кислот (електроліт із батарей акумуляторів відпврацьований).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14.02.2011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"КОСТЯНТИНІВСЬКИЙ ЗАВОД МЕТАЛУРГІЙНОГО ОБЛАДНАННЯ"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(25599771)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83017,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Костянтинівка, вул. Карла Маркса,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буд. 3.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Костянтинівка, вул. Б.Хмельницького, 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Гальванічний шлам;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Цинкові залишки (ізгар, шлак, дрос, окалина, пил, шлам, кек, тверді частинки та відходи інші виробництва цинку) що містять свинець і кадмій в кількості, достатній для виявлення ними небезпечних властивостей;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Шламові відходи, за винятком анодних шламів, із систем електролітичного очищення та виділення міді (шлами електролітичні, які утворюються в процесах гідрометалургії міді та мідних сплавів).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14.03.2011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ДОЧІРНЄ ПІДПРИЄМСТВО "ТЕХНОСКРАП" ТОВ "СКРАП"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(20364201)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83008,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Донецьк,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Югославська, буд. 28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1.Сполуки міді, у т.ч. шлаки, що містять мідь;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Сполуки свинцю, у т.ч. шлаки, що містять свинець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04.04.2011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7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"ЮНИОН-НЕФТЕПРОДУКТ"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(24463880)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83054, Донецька обл, м. Донецьк,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Собінова, буд. 149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м.Донецьк, вул. Зубкова, 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нафтопродукти, не придатні для використання за призначенням (у тому числі відпрацьовані моторні, індустріальнімасла та їх суміші).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29.04.2011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ДОНЕЦЬКИЙ ДЕРЖАВНИЙ НАУКОВО-ДОСЛІДНИЙ ТА ПРОЕКТНИЙ ІНСТИТУТ КОЛЬОРОВИХ МЕТАЛІВ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(00201514)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83086, Донецька обл, м. Донецьк, Ворошиловський р-н, просп. Лагутенка,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б. 14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Шлак мідьвміщуючий.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26.07.2011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9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ДОНЕЦЬКИЙ СПЕЦІАЛЬНИЙ ВОЄНІЗОВАНИЙ АВАРІЙНО-РЯТУВАЛЬНИЙ (ГІРНИЧОРЯТУВАЛЬНИЙ) ЗАГІН МІНІСТЕРСТВА НАДЗВИЧАЙНИХ СИТУАЦІЙ УКРАЇНИ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(33956554)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83015, Донецька обл, м. Донецьк,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Любавіна, буд. 2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 виробництва, одержання і застосування біоцидів та фітофармацевтичних препаратів, включно з відходами пестицидів та гербіцидів, які не відповідають стандартам, мають прострочений термін придатності чи не придатні для використання за призначенням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26.07.2011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10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«НАУЧНО - ПРОИЗВОДСТВЕННОЕ ПРЕДПРИЯТИЕ «ЭНЕРГОСПЛАВ»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(32001775)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83004,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Донецьк, вул. Орбіти,138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Луганська обл., м. Алчевськ, вул. Красних партизан, 1.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Перевезення 38.02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батареї свинцевих акумуляторів, цілі чи розламані (збирання, перевезення, зберігання, оброблення);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Відходи, що містять як складові або забруднювачі свинець, сполуки свинцю (збирання, перевезення, зберігання);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Відходи розчинів кислот чи основ (збирання, перевезення, зберігання).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22.08.2011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11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«НАУКОВО-ВИРОБНИЧЕ ПІДПРИЄМСТВО «УКРЕНЕРГОРЕСУРС»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(37790113)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83001, Донецька обл, м. Донецьк, вул Кірасноармійська, буд. 76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Горлівка, вул. Шашуріна, буд. 1.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нафтопродукти, не придатні для використання за призначенням (у тому числі відпрацьовані моторні, індустріальні масла та їх суміші).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22.08.2011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12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«НАУКОВО-ВИРОБНИЧЕ ПІДПРИЄМСТВО «МИКИТРЕАКТИВПРОЕКТ»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(31534327)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84625, Донецька обл, м. Горлівка, вул. Щетініна, б. 46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Горлівка, вул. Інтернаціоналістів, буд. 89а/1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Знешкодження 38.07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батареї свинцевих акумуляторів, цілі чи розламані;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розчинів кислот чи основ.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22.08.2011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13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"ЕКОГРІНПРОМ"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(37320410)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84700, Донецька обл,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Дебальцеве,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Мельникова, 76а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м.Луганськ, вул. Монтажна, буд. 19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 Відпрацьовані нафтопродукти, не придатні для використання за призначенням (у тому числі відпрацьовані моторні, індустріальні масла та їх суміші);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сумішей масло/вода, вуглеводні/вода, емульсії;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Відходи, що містять як складові або забруднювачі ртуть, сполуки ртуті (у т.ч. відпрацьовані люмінесцентні лампи та прилади, що містять ртуть);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4. Відпрацьовані батареї свинцевих акумуляторів, цілі чи розламані.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06.10.2011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14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ПРИВАТНЕ АКЦІОНЕРНЕ ТОВАРИСТВО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«АРТЕМІВСЬКИЙ МАШИНОБУДІВНИЙ ЗАВОД «ВІСТЕК»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(31226457)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84500, Донецька обл.,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Артемівськ,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Артема, буд. 6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Перевезення 38.02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Розчини після травлення металів;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Гальванічний шлам.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12.12.2011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15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«ПКФ «ФЕРРОЛЬ»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(37545015)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83004, Донецька обл.,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Донецьк,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Совєтська, буд. 27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Макіївка, вул., Берегова, 30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Знешкодження 38.07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 у вигляді смолистих залишків (крім асфальтових в’яжучих), що утворюються під час рафінування, перегонки чи будь-якої піролітичної обробки органічних матеріалів;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сумішей масло/вода, вуглеводні/вода, емульсії.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23.12.2011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16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ПРАТ «ДРУЖКІВСЬКИЙ ЗАВОД МЕТАЛЕВИХ ВИРОБІВ»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(00191052)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84205, Донецька обл., м. Дружківка, вул. Соборна, буд. 3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Дружківка, с. Сурово (600 м від жилих будинків в районі балки Вільямської у північно-східному напрямі.)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Видалення 38.06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Залишки від операцій з видалення промислових відходів.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18.07.2012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Наказ від 30.06.2016 </w:t>
            </w:r>
            <w:r w:rsidRPr="001A61D0">
              <w:rPr>
                <w:sz w:val="22"/>
                <w:szCs w:val="22"/>
                <w:lang w:eastAsia="uk-UA"/>
              </w:rPr>
              <w:br/>
              <w:t>№ 232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17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«ВАЛВЕР»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(37233014)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86127, Донецька обл.,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Макіївка,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вул. Воровського, буд. 52, кв. 10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Макіївка, с. Нові Плани, вул. Літейна, б/н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Свинець, сполуки свинцю;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Відпрацьовані батареї свинцевих акумуляторів, цілі чи розламані;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Несортовані відпрацьовані батареї за винятком сумішей батарей, наведених у Зеленому переліку відходів. Відходи батарей, не визначені у Зеленому переліку відходів, які містять сполуки, наведені у додатку 2 до Положення (3), в кількості, що перетворює їх у небезпечні.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18.07.2012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18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МАЛЕ ПІДПРИЄМСТВО У ФОРМІ ТОВ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«ДОСЛІДНЕ ВИРОБНИЦТВО»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(13500129)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область, м. Авдіївка, проїзд Індустріальний, буд. 97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обл.. м. Авдіївка, проїзд Індустріальний, 22-А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нафтопродукти, не придатні для використання за призначенням (у тому числі відпрацьовані моторні, індустріальні масла та їх суміші);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у вигляді смолистих залишків (крім асфальтових в’яжучих), що утворюються під час рафінування, перегонки чи будь-якої піролітичної обробки органічних матеріалів.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20.11.2012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19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"МИКИТРТУТЬ"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(31042103)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61099, Харківська обл., м. Харків, вул. Лодзька, буд. 7-А.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84630, Донецька обл., м. Горлівка, вул. Шашуріна, буд. 2Ж/2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Відходи, що містять як складові або забруднювачі ртуть, сполуки ртуті (у т.ч. відпрацьовані люмінесцентні лампи, шлами хімічних заводів, виломки стін та підлог, відпрацьована ртуть, ртутно-окисні елементи, сполуки ртуті, прилади, які містять металічну ртуть);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і брухт електричних та електронних вузлів, що містять компоненти, такі, як акумуляторні батареї або інші батареї, включені до Жовтого переліку відходів, ртутні вмикачі, скло від електронно-променевих трубок, або забруднені компонентами, наведеними у додатку 2 до Положення (3) (ртуть), до такого ступеня, коли вони можуть мати небезпечні властивості (у тому числі монітори та електронно-променеві трубки).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07.12.2012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Наказ Мінприроди від 03.08.2016 № 293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20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"ЕКОСВІТЛО"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(38023731)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84630, Донецька обл., м. Горлівка, вул. Шашуріна, буд. 2Ж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Відходи, що містять як складові або забруднювачі ртуть, сполуки ртуті (у т.ч. відпрацьовані люмінесцентні лампи та прилади, що містять ртуть);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і брухт електричних та електронних вузлів, що містять компоненти, такі, як акумуляторні батареї або інші батареї, включені до Жовтого переліку відходів, ртутні вмикачі, скло від електронно-променевих трубок, або забруднені компонентами, наведеними у додатку 2 до Положення (3) (ртуть), до такого ступеня, коли вони можуть мати небезпечні властивості (у тому числі монітори та електронно-променеві трубки).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07.12.2012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21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Приватне підприємство "ДОНБАС НАФТА"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(35602002)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60000, Чернівецька обл, м. Хотин, вул. Чернівецька, буд.12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Макіївка, вул. Кіпренського, 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нафтопродукти, непридатні для використання за призначенням (у тому числі відпрацьовані моторні, індустріальні масла та їх суміші).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сумішей масло/вода, вуглеводні/вода, емульсії.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28.12.2012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22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"СП-КАПІТАЛЛ"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(36898910)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84601, Донецька обл., м. Горлівка, вул. Комсомольська, буд. 63/1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Перевезення 38.02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Відходи, що містять як складові або забруднювачі ртуть, сполуки ртуті (у т.ч. відпрацьовані люмінесцентні лампи та прилади, що містять ртуть).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Відходи, що містять як складові або забруднювачі свинець, сполуки свинцю.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Відпрацьовані батареї свинцевих акумуляторів, цілі чи розламані.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4. Несортовані відпрацьовані батареї за винятком сумішей батарей, наведених у Зеленому переліку відходів. Відходи батарей. Електроліт із батарей та акумуляторів відпрацьований.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5. Відходи і брухт електричних та електронних вузлів, що містять компоненти, такі, як акумуляторні батареї або інші батареї, включені до Жовтого переліку відходів, ртутні вмикачі, скло від електронно-променевих трубок. Відходи, що містять переважно неорганічні компоненти, до складу яких можуть входити метали та органічні матеріали.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6. Відходи виробництва або переробки нафтового коксу і бітуму.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7. Відходи азбесту (пил та волокна).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8. Відходи, що містять переважно органічні компоненти, до складу яких можуть входити метали і неорганічні матеріали.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9. Відходи, які можуть містити або неорганічні, або органічні компоненти.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10. Відходи сумішей масло/вода, вуглеводні/вода, емульсії.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11. Відходи виробництва, одержання і застосування чорнила, барвників, пігментів, фарб, лаків, оліфи.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12. Відходи розчинів кислот чи основ.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13. Гальванічний шлам.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14. Відпрацьовані нафтопродукти, не придатні для використання за призначенням (у тому числі відпрацьовані моторні, індустріальні масла та їх суміші). Відходи, забруднені нафтопродуктами – промаслені пісок, папір, деревина, грунт, ганчір’я, відпрацьовані фільтри.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04.03.2013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23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"СУЧАСНІ ТЕХНОЛОГІЇ"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(30939358)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85102, Донецька обл, м. Костянтинівка, вул. Б.Хмельницького, буд. 1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Донецька обл., м. Костянтинівка, вул. Б.Хмельницького, 1.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травильні розчини, що містять розчину мідь;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2. Відпрацьовані каталізатори.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Цинкові залишки, не включені до Зеленого переліку відходів, що містять свинець і кадмій в кількості, достатній для виявлення ними небезпечних властивостей;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4. Відпрацьовані розчини електролітів процесів електролітичного очищення та виділення міді;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5. Зола та залишки від газоочисних систем мідеплавильних установок;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6. Шлак після обробки міді для подальшої переробки чи очищення.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27.03.2013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24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"АРАТ"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(25337321)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07400, Київська обл., м. Бровари, бульв. Незалежності, 30, к. 6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м.Донецьк, вул. Електровозна, 25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Свинець, сполуки свинцю.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Відпрацьовані батареї свинцевих акумуляторів, цілі чи розламані.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Несортовані відпрацьовані батареї.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15.04.2013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25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Приватне акціонерне товариство "Цинк"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(32609581)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85102, Донецька обл., м. Костянтинівка, вул. Б.Хмельницького, буд. 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Залишки вилуговування після обробки цинку (ярозит, гематит та ін.).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 Цинкові залишки, не включені до переліку відходів що, містять свинець, кадмій.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Відходи розчинів сірчаної кислоти.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04.03.2013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26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«ПАР»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(32880359)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83114, Донецька область, 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Донецьк, просп. Визволення Донбасу, буд. 4А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м.Донецьк, вул. Малова, буд. 1В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</w:p>
        </w:tc>
        <w:tc>
          <w:tcPr>
            <w:tcW w:w="4633" w:type="dxa"/>
            <w:gridSpan w:val="4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Шлаки, що містять переважно мідь.</w:t>
            </w:r>
          </w:p>
        </w:tc>
        <w:tc>
          <w:tcPr>
            <w:tcW w:w="1704" w:type="dxa"/>
            <w:gridSpan w:val="2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20.11.2012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27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ТОВ «Науково-виробниче підприємство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«МИКИТ-СЕРВІС»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(31968971)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84630, Донецька обл., м. Горлівка, вул. Шашуріна, буд. 2, корп. 3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Перевезення 38.02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58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Відходи, що містять як складові або забруднювачі ртуть, сполуки ртуті (у т.ч. відпрацьовані люмінесцентні лампи та прилади, що містять ртуть).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і брухт електричних та електронних вузлів, що містять компоненти, такі, як акумуляторні батареї або інші батареї, включені до Жовтого переліку відходів, ртутні вмикачі, скло від електронно-променевих трубок, або забруднені компонентами, такими, як ртуть, до такого ступеня, коли вони можуть мати небезпечні властивості.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Відпрацьовані нафтопродукти, не придатні для використання за призначенням (у тому числі відпрацьовані моторні, індустріальні масла та їх суміші). Відходи, забруднені нафтопродуктами – промаслений пісок, папір, деревина, грунт, ганчір’я, відпрацьовані фільтри.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4. Відходи сумішей масло/вода, вуглеводні/вода, емульсії.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5. Відходи поверхневої обробки металів і пластмас.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6. Гальванічний шлам.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7. Відходи розчинів кислот чи основ (у т. ч. відпрацьований електроліт).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8. Відходи виробництва, одержання і застосування чорнила, барвників, пігментів, фарб, лаків, оліфи.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9. Відходи, речовини або вироби, які містять, складаються або забруднені ПХБ.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10. Відпрацьовані батареї свинцевих акумуляторів, цілі чи розламані.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11. Відходи виробництва, одержання і застосування фармацевтичних препаратів.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</w:p>
        </w:tc>
        <w:tc>
          <w:tcPr>
            <w:tcW w:w="1749" w:type="dxa"/>
            <w:gridSpan w:val="5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08.01.2014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28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«АЗОВСЬКА НАФТОВА КОМПАНІЯ»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(30661021)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87503, Донецька обл., м. Маріуполь, Донецьке шосе, </w:t>
            </w:r>
            <w:r w:rsidRPr="001A61D0">
              <w:rPr>
                <w:sz w:val="22"/>
                <w:szCs w:val="22"/>
                <w:lang w:eastAsia="uk-UA"/>
              </w:rPr>
              <w:br/>
              <w:t>буд. 3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</w:tc>
        <w:tc>
          <w:tcPr>
            <w:tcW w:w="458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Відпрацьовані нафтопродукти, не придатні для використання за призначенням (у тому числі відпрацьовані моторні, індустріальні масла та їх суміші).</w:t>
            </w:r>
          </w:p>
        </w:tc>
        <w:tc>
          <w:tcPr>
            <w:tcW w:w="1749" w:type="dxa"/>
            <w:gridSpan w:val="5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06.11.2014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29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«МЕТІНВЕСТ – МАРІУПОЛЬСЬКИЙ РЕМОНТНО-МЕХАНІЧНИЙ ЗАВОД»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(38673998)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87535, Донецька обл., м. Маріуполь, пр-т Карпова, 80.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Оброблення 38.04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Утилізація 38.05</w:t>
            </w:r>
          </w:p>
        </w:tc>
        <w:tc>
          <w:tcPr>
            <w:tcW w:w="4588" w:type="dxa"/>
          </w:tcPr>
          <w:p w:rsidR="002D1B55" w:rsidRPr="001A61D0" w:rsidRDefault="002D1B55" w:rsidP="00DE4FF7">
            <w:pPr>
              <w:spacing w:before="0" w:after="0"/>
              <w:jc w:val="both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нафтопродукти, не придатні для використання за призначенням (у тому числі відпрацьовані моторні, індустріальні масла та їх суміші);</w:t>
            </w:r>
          </w:p>
          <w:p w:rsidR="002D1B55" w:rsidRPr="001A61D0" w:rsidRDefault="002D1B55" w:rsidP="00DE4FF7">
            <w:pPr>
              <w:spacing w:before="0" w:after="0"/>
              <w:jc w:val="both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 сумішей масло/вода, вуглеводні/вода, емульсії.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</w:p>
        </w:tc>
        <w:tc>
          <w:tcPr>
            <w:tcW w:w="1749" w:type="dxa"/>
            <w:gridSpan w:val="5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17.11.2014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30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«ІНТЕРТРЕЙДКРЕЙШЕН»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(32536791)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84500, Донецька обл., м Артемівськ, пров. Кузнєчний, буд. 4.</w:t>
            </w:r>
          </w:p>
          <w:p w:rsidR="002D1B55" w:rsidRPr="001A61D0" w:rsidRDefault="002D1B55" w:rsidP="00DE4FF7">
            <w:pPr>
              <w:spacing w:before="0" w:after="0"/>
              <w:rPr>
                <w:u w:val="single"/>
                <w:lang w:eastAsia="uk-UA"/>
              </w:rPr>
            </w:pPr>
            <w:r w:rsidRPr="001A61D0">
              <w:rPr>
                <w:sz w:val="22"/>
                <w:szCs w:val="22"/>
                <w:u w:val="single"/>
                <w:lang w:eastAsia="uk-UA"/>
              </w:rPr>
              <w:t>Фактична адреса: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84500, Донецька обл., м. Артемівськ, вул. П. Лумумби, буд. 89.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 38.01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Зберігання 38.03</w:t>
            </w:r>
          </w:p>
        </w:tc>
        <w:tc>
          <w:tcPr>
            <w:tcW w:w="458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батареї свинцевих акумуляторів, цілі чи розламані.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Гальванічний шлам.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3. Зола від спалювання ізольованого мідного дроту.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4. Зола та залишки від газоочисних систем мідеплавильних установок.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5. Відпрацьовані каталізатори, за винятком зазначених у Зеленому переліку відходів.</w:t>
            </w:r>
          </w:p>
        </w:tc>
        <w:tc>
          <w:tcPr>
            <w:tcW w:w="1749" w:type="dxa"/>
            <w:gridSpan w:val="5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25.06.2015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31</w:t>
            </w: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ТОВ «Спеціалізоване підприємство «СВИНЕЦЬ»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(39463271)</w:t>
            </w:r>
          </w:p>
        </w:tc>
        <w:tc>
          <w:tcPr>
            <w:tcW w:w="2308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85102, Донецька обл., 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м. Костянтинівка, вул. Хмельницького, 1</w:t>
            </w:r>
          </w:p>
        </w:tc>
        <w:tc>
          <w:tcPr>
            <w:tcW w:w="1796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Збирання;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 xml:space="preserve">Зберігання; Оброблення; Утилізація; </w:t>
            </w:r>
          </w:p>
        </w:tc>
        <w:tc>
          <w:tcPr>
            <w:tcW w:w="4588" w:type="dxa"/>
          </w:tcPr>
          <w:p w:rsidR="002D1B55" w:rsidRPr="001A61D0" w:rsidRDefault="002D1B55" w:rsidP="00DE4FF7">
            <w:pPr>
              <w:spacing w:before="0" w:after="0"/>
              <w:jc w:val="both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1. Відпрацьовані акумуляторні батареї, несортовані, цілі чи розламані (у тому числі відпрацьовані батареї свинцевих акумуляторів).</w:t>
            </w:r>
          </w:p>
          <w:p w:rsidR="002D1B55" w:rsidRPr="001A61D0" w:rsidRDefault="002D1B55" w:rsidP="00DE4FF7">
            <w:pPr>
              <w:spacing w:before="0" w:after="0"/>
              <w:jc w:val="both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2. Відходи, що містять складові або забруднювачі свинець, сполуки свинцю.</w:t>
            </w:r>
          </w:p>
        </w:tc>
        <w:tc>
          <w:tcPr>
            <w:tcW w:w="1749" w:type="dxa"/>
            <w:gridSpan w:val="5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20.10.2016</w:t>
            </w:r>
          </w:p>
        </w:tc>
        <w:tc>
          <w:tcPr>
            <w:tcW w:w="1844" w:type="dxa"/>
          </w:tcPr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Необмежений</w:t>
            </w:r>
          </w:p>
          <w:p w:rsidR="002D1B55" w:rsidRPr="001A61D0" w:rsidRDefault="002D1B55" w:rsidP="00DE4FF7">
            <w:pPr>
              <w:spacing w:before="0" w:after="0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№ 383 від 20.10.2016</w:t>
            </w:r>
          </w:p>
        </w:tc>
      </w:tr>
      <w:tr w:rsidR="002D1B55" w:rsidRPr="001A61D0" w:rsidTr="00DE4FF7">
        <w:tc>
          <w:tcPr>
            <w:tcW w:w="43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  <w:color w:val="FF0000"/>
                <w:lang w:eastAsia="uk-UA"/>
              </w:rPr>
            </w:pPr>
          </w:p>
        </w:tc>
        <w:tc>
          <w:tcPr>
            <w:tcW w:w="340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ВСЬОГО</w:t>
            </w:r>
          </w:p>
        </w:tc>
        <w:tc>
          <w:tcPr>
            <w:tcW w:w="12285" w:type="dxa"/>
            <w:gridSpan w:val="11"/>
            <w:tcBorders>
              <w:top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lang w:eastAsia="uk-UA"/>
              </w:rPr>
            </w:pPr>
            <w:r w:rsidRPr="001A61D0">
              <w:rPr>
                <w:sz w:val="22"/>
                <w:szCs w:val="22"/>
                <w:lang w:eastAsia="uk-UA"/>
              </w:rPr>
              <w:t>31</w:t>
            </w:r>
          </w:p>
        </w:tc>
      </w:tr>
    </w:tbl>
    <w:p w:rsidR="002D1B55" w:rsidRPr="001A61D0" w:rsidRDefault="002D1B55" w:rsidP="00DE4FF7">
      <w:pPr>
        <w:spacing w:after="0"/>
        <w:rPr>
          <w:lang w:eastAsia="uk-UA"/>
        </w:rPr>
      </w:pPr>
      <w:r w:rsidRPr="001A61D0">
        <w:rPr>
          <w:lang w:eastAsia="uk-UA"/>
        </w:rPr>
        <w:t xml:space="preserve">*  38.01 - збирання, 38.02 - перевезення, 38.03 - зберігання, 38.04 - оброблення, 38.05 - утилізація, 38.06 –видалення,  </w:t>
      </w:r>
    </w:p>
    <w:p w:rsidR="002D1B55" w:rsidRPr="001A61D0" w:rsidRDefault="002D1B55" w:rsidP="00DE4FF7">
      <w:pPr>
        <w:spacing w:after="0"/>
        <w:rPr>
          <w:lang w:eastAsia="uk-UA"/>
        </w:rPr>
      </w:pPr>
      <w:r w:rsidRPr="001A61D0">
        <w:rPr>
          <w:lang w:eastAsia="uk-UA"/>
        </w:rPr>
        <w:t xml:space="preserve">    38.07 – знешкодження, 38.08 – захоронення.</w:t>
      </w:r>
    </w:p>
    <w:p w:rsidR="002D1B55" w:rsidRPr="00B221D2" w:rsidRDefault="002D1B55" w:rsidP="00D64992">
      <w:pPr>
        <w:spacing w:before="0" w:after="0"/>
        <w:jc w:val="center"/>
        <w:rPr>
          <w:bCs/>
          <w:sz w:val="28"/>
          <w:szCs w:val="28"/>
        </w:rPr>
      </w:pPr>
    </w:p>
    <w:p w:rsidR="002D1B55" w:rsidRPr="001A61D0" w:rsidRDefault="002D1B55" w:rsidP="00D64992">
      <w:pPr>
        <w:spacing w:before="0" w:after="0"/>
        <w:jc w:val="center"/>
        <w:rPr>
          <w:b/>
          <w:sz w:val="28"/>
        </w:rPr>
      </w:pPr>
      <w:r w:rsidRPr="001A61D0">
        <w:rPr>
          <w:i/>
          <w:sz w:val="28"/>
        </w:rPr>
        <w:t>Суб’єкти підприємницької діяльності, що здійснюють збирання, заготівлю  відходів як вторинної сировини</w:t>
      </w:r>
    </w:p>
    <w:p w:rsidR="002D1B55" w:rsidRPr="001A61D0" w:rsidRDefault="002D1B55" w:rsidP="00114294">
      <w:pPr>
        <w:pStyle w:val="ab"/>
        <w:ind w:left="6373" w:right="394" w:firstLine="709"/>
        <w:jc w:val="right"/>
        <w:rPr>
          <w:b w:val="0"/>
          <w:lang w:val="uk-UA"/>
        </w:rPr>
      </w:pPr>
      <w:r w:rsidRPr="001A61D0">
        <w:rPr>
          <w:b w:val="0"/>
          <w:i/>
          <w:sz w:val="24"/>
          <w:lang w:val="uk-UA"/>
        </w:rPr>
        <w:t>Таблиця 63</w:t>
      </w: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443"/>
        <w:gridCol w:w="2581"/>
        <w:gridCol w:w="2126"/>
        <w:gridCol w:w="6804"/>
      </w:tblGrid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Місцезнаходження 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Контактні дані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(веб-адреса, телефон, електронна пошта)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Спеціалізація (види вторинної сировини)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ПРАТ «Донцькекоресурси»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84551, Донецька обл., Бахмутський р-н,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м. Часів Яр,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вул. Горького, 2а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інформація відсутня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макулатура;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склобій;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відходи полімерні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ФОП Карабут Людмила Юріївна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84522, Донецька обл., Бахмутський р-н,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м. Сіверськ,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вул. Залізнична, 74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095-845-53-36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макулатура;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склобій;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відходи полімерні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ФОП Джаломанов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87400, Донецька обл., смт Мангуш,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вул. Поштова, 21/8а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067-146-49-75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макулатура;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склобій;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відходи полімерні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ПП Шило В.Г.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85483, Донецька обл.,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м. Новогродівка,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вул. Мічуріна, 17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095-800-69-20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-макулатура;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-склобій;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-відходи полімерні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ТОВ «Технологія»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87547, Донецька обл.,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м. Маріуполь,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Запоріжське шосе, 27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51-11-97 і факс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- відходи полімерні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Маріупольська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філія ПРАТ «Донекоресурси»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87512, Донецька обл.,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м. Маріуполь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Запоріжське шосе, 29</w:t>
            </w:r>
          </w:p>
          <w:p w:rsidR="002D1B55" w:rsidRPr="001A61D0" w:rsidRDefault="002D1B55" w:rsidP="00DE4FF7">
            <w:pPr>
              <w:spacing w:before="0" w:after="0"/>
            </w:pP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54-49-54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- макулатура 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текстильна група</w:t>
            </w:r>
          </w:p>
          <w:p w:rsidR="002D1B55" w:rsidRPr="001A61D0" w:rsidRDefault="002D1B55" w:rsidP="00DE4FF7">
            <w:pPr>
              <w:tabs>
                <w:tab w:val="left" w:pos="1580"/>
              </w:tabs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 xml:space="preserve">- склобій </w:t>
            </w:r>
            <w:r w:rsidRPr="001A61D0">
              <w:rPr>
                <w:sz w:val="22"/>
                <w:szCs w:val="22"/>
              </w:rPr>
              <w:tab/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- відходи полімерні</w:t>
            </w: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ФОП «Сіваєв С.В.»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84122, Донецька обл.,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 Слов’янськ,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вул. Ярослава Мудрого, 108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050-959- 45-34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- макулатура,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- відходи полімерні</w:t>
            </w:r>
          </w:p>
          <w:p w:rsidR="002D1B55" w:rsidRPr="001A61D0" w:rsidRDefault="002D1B55" w:rsidP="00DE4FF7">
            <w:pPr>
              <w:spacing w:before="0" w:after="0"/>
            </w:pPr>
          </w:p>
        </w:tc>
      </w:tr>
      <w:tr w:rsidR="002D1B55" w:rsidRPr="001A61D0" w:rsidTr="00DE4FF7">
        <w:tc>
          <w:tcPr>
            <w:tcW w:w="50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2443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ФОП Русов О.В.</w:t>
            </w:r>
          </w:p>
        </w:tc>
        <w:tc>
          <w:tcPr>
            <w:tcW w:w="2581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85200, Донецька обл.,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м. Торецьк,      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вул. І. Карабиці, 1</w:t>
            </w:r>
          </w:p>
        </w:tc>
        <w:tc>
          <w:tcPr>
            <w:tcW w:w="212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050-515-06-87</w:t>
            </w:r>
          </w:p>
        </w:tc>
        <w:tc>
          <w:tcPr>
            <w:tcW w:w="6804" w:type="dxa"/>
          </w:tcPr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склобій;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 відходи полімерні;</w:t>
            </w:r>
          </w:p>
          <w:p w:rsidR="002D1B55" w:rsidRPr="001A61D0" w:rsidRDefault="002D1B55" w:rsidP="00DE4FF7">
            <w:pPr>
              <w:spacing w:before="0" w:after="0"/>
              <w:jc w:val="both"/>
            </w:pPr>
            <w:r w:rsidRPr="001A61D0">
              <w:rPr>
                <w:sz w:val="22"/>
                <w:szCs w:val="22"/>
              </w:rPr>
              <w:t>-макулатура</w:t>
            </w:r>
          </w:p>
        </w:tc>
      </w:tr>
    </w:tbl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Default="002D1B55" w:rsidP="00114294">
      <w:pPr>
        <w:jc w:val="center"/>
        <w:rPr>
          <w:bCs/>
          <w:i/>
          <w:sz w:val="28"/>
          <w:szCs w:val="28"/>
        </w:rPr>
      </w:pPr>
    </w:p>
    <w:p w:rsidR="002D1B55" w:rsidRPr="001A61D0" w:rsidRDefault="002D1B55" w:rsidP="00114294">
      <w:pPr>
        <w:jc w:val="center"/>
        <w:rPr>
          <w:bCs/>
          <w:i/>
          <w:sz w:val="28"/>
          <w:szCs w:val="28"/>
        </w:rPr>
      </w:pPr>
      <w:r w:rsidRPr="001A61D0">
        <w:rPr>
          <w:bCs/>
          <w:i/>
          <w:sz w:val="28"/>
          <w:szCs w:val="28"/>
        </w:rPr>
        <w:t>Впровадження роздільного збирання ресурсоцінних компонентів твердих побутових відходів(ТПВ)</w:t>
      </w:r>
    </w:p>
    <w:p w:rsidR="002D1B55" w:rsidRPr="001A61D0" w:rsidRDefault="002D1B55" w:rsidP="00114294">
      <w:pPr>
        <w:pStyle w:val="ab"/>
        <w:ind w:left="6373" w:right="252" w:firstLine="709"/>
        <w:jc w:val="right"/>
        <w:rPr>
          <w:b w:val="0"/>
          <w:bCs/>
          <w:lang w:val="uk-UA"/>
        </w:rPr>
      </w:pPr>
      <w:r w:rsidRPr="001A61D0">
        <w:rPr>
          <w:b w:val="0"/>
          <w:i/>
          <w:sz w:val="24"/>
          <w:lang w:val="uk-UA"/>
        </w:rPr>
        <w:t>Таблиця 64</w:t>
      </w: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4"/>
        <w:gridCol w:w="1418"/>
        <w:gridCol w:w="1417"/>
        <w:gridCol w:w="1276"/>
        <w:gridCol w:w="1559"/>
        <w:gridCol w:w="1559"/>
        <w:gridCol w:w="1560"/>
        <w:gridCol w:w="1559"/>
        <w:gridCol w:w="1559"/>
      </w:tblGrid>
      <w:tr w:rsidR="002D1B55" w:rsidRPr="001A61D0" w:rsidTr="00DE4FF7"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№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п/п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Найменування населеного пункту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кількість мешканців в населеному пункті, тис. осіб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Кількість населення, яке охоплено роздільним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збиранням побутових відходів, тис. осіб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Відсоток населення охопленого роздільним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збиранням побутових відходів, %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Рік впровадження роздільного збирання ТПВ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Загальний об’єм ТПВ, що утворюється у населеному пункті, 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 xml:space="preserve"> на рік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Об’єм ресур-соцінних компонентів побутових відходів, що збираються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роздільним методом,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тис.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  <w:r w:rsidRPr="001A61D0">
              <w:rPr>
                <w:sz w:val="22"/>
                <w:szCs w:val="22"/>
              </w:rPr>
              <w:t xml:space="preserve"> на рік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Кількість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контейнерів за видами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окремих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компонентів 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Перелік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компонентів ТПВ, які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збираються окремо, та їх обсяги</w:t>
            </w:r>
          </w:p>
        </w:tc>
      </w:tr>
      <w:tr w:rsidR="002D1B55" w:rsidRPr="001A61D0" w:rsidTr="00DE4FF7"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</w:tr>
      <w:tr w:rsidR="002D1B55" w:rsidRPr="001A61D0" w:rsidTr="00DE4FF7">
        <w:trPr>
          <w:trHeight w:val="251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Добропілля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62,4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rPr>
          <w:trHeight w:val="22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Маріуполь</w:t>
            </w:r>
          </w:p>
        </w:tc>
        <w:tc>
          <w:tcPr>
            <w:tcW w:w="1418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472,0</w:t>
            </w:r>
          </w:p>
        </w:tc>
        <w:tc>
          <w:tcPr>
            <w:tcW w:w="1417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143,2</w:t>
            </w:r>
          </w:p>
        </w:tc>
        <w:tc>
          <w:tcPr>
            <w:tcW w:w="1276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733,8</w:t>
            </w:r>
          </w:p>
        </w:tc>
        <w:tc>
          <w:tcPr>
            <w:tcW w:w="1560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83</w:t>
            </w:r>
          </w:p>
        </w:tc>
        <w:tc>
          <w:tcPr>
            <w:tcW w:w="1559" w:type="dxa"/>
            <w:tcBorders>
              <w:left w:val="nil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скло,пластик</w:t>
            </w:r>
          </w:p>
        </w:tc>
      </w:tr>
      <w:tr w:rsidR="002D1B55" w:rsidRPr="001A61D0" w:rsidTr="00DE4FF7">
        <w:trPr>
          <w:trHeight w:val="63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Авдіївка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23,463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64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м.Мирноград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50,7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1163,7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98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Костянтинівка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72,8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132,0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8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 xml:space="preserve">м. Лиман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(Лиманська ОТГ)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20,0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16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Селидове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51,9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67,5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191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м. Слов’янськ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122,1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32,8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559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54,3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скло, папір</w:t>
            </w:r>
          </w:p>
        </w:tc>
      </w:tr>
      <w:tr w:rsidR="002D1B55" w:rsidRPr="001A61D0" w:rsidTr="00DE4FF7">
        <w:trPr>
          <w:trHeight w:val="30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м.Бахмут 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76,601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164,73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ПЕТ- пляшки 0,013 т</w:t>
            </w:r>
          </w:p>
        </w:tc>
      </w:tr>
      <w:tr w:rsidR="002D1B55" w:rsidRPr="001A61D0" w:rsidTr="00DE4FF7">
        <w:trPr>
          <w:trHeight w:val="348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Вугледар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39,1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8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м.Дружківка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72,1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rPr>
          <w:trHeight w:val="273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Краматорськ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192,6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312,04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2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Покровськ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75,4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118,971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37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Новогродівка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15,1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29,0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30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1984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Торецьк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8-11,0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10"/>
        </w:trPr>
        <w:tc>
          <w:tcPr>
            <w:tcW w:w="14458" w:type="dxa"/>
            <w:gridSpan w:val="10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райони</w:t>
            </w:r>
          </w:p>
        </w:tc>
      </w:tr>
      <w:tr w:rsidR="002D1B55" w:rsidRPr="001A61D0" w:rsidTr="00DE4FF7">
        <w:trPr>
          <w:trHeight w:val="195"/>
        </w:trPr>
        <w:tc>
          <w:tcPr>
            <w:tcW w:w="567" w:type="dxa"/>
            <w:vMerge w:val="restart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Бахмутський р-н,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108,637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9,75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32,9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5,7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пластикові пляшки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</w:tr>
      <w:tr w:rsidR="002D1B55" w:rsidRPr="001A61D0" w:rsidTr="00DE4FF7">
        <w:trPr>
          <w:trHeight w:val="2711"/>
        </w:trPr>
        <w:tc>
          <w:tcPr>
            <w:tcW w:w="567" w:type="dxa"/>
            <w:vMerge/>
          </w:tcPr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у т.ч.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Часів Яр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Світлодарськ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Соледар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смт Миронівське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м. Сіверськ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інші населені пункти району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13,3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10,0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11,285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7,8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11,96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54,292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1,1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9,75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0,524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19,4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8,3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4,65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5,7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пластикові пляшки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</w:tr>
      <w:tr w:rsidR="002D1B55" w:rsidRPr="001A61D0" w:rsidTr="00DE4FF7">
        <w:trPr>
          <w:trHeight w:val="27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Великоновосілківський р-н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39,2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23,7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2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Волноваський р-н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100,7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8,325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7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Добропільський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р-н 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15,9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0,44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2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Костянтинівський р-н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18,4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28,52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7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Покровський р-н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32,0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12,3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4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Олександрівський</w:t>
            </w:r>
          </w:p>
        </w:tc>
        <w:tc>
          <w:tcPr>
            <w:tcW w:w="1418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18,804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7,78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19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Мангушський р-н (смт. Мангуш)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6,2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2015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8,0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3,2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20 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скло, ПЕТ-пляшки, папір, картон</w:t>
            </w:r>
          </w:p>
        </w:tc>
      </w:tr>
      <w:tr w:rsidR="002D1B55" w:rsidRPr="001A61D0" w:rsidTr="00DE4FF7">
        <w:trPr>
          <w:trHeight w:val="30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Слов’янський р-н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33,2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540,0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90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Ясинуватський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р-н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27,1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color w:val="8064A2"/>
              </w:rPr>
            </w:pPr>
            <w:r w:rsidRPr="001A61D0">
              <w:rPr>
                <w:sz w:val="22"/>
                <w:szCs w:val="22"/>
              </w:rPr>
              <w:t>28,005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55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Нікольський р-н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28,5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4,858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DE4FF7">
        <w:trPr>
          <w:trHeight w:val="236"/>
        </w:trPr>
        <w:tc>
          <w:tcPr>
            <w:tcW w:w="56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1984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Мар’їнський р-н</w:t>
            </w:r>
          </w:p>
        </w:tc>
        <w:tc>
          <w:tcPr>
            <w:tcW w:w="141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82,4</w:t>
            </w:r>
          </w:p>
        </w:tc>
        <w:tc>
          <w:tcPr>
            <w:tcW w:w="1417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31,451</w:t>
            </w:r>
          </w:p>
        </w:tc>
        <w:tc>
          <w:tcPr>
            <w:tcW w:w="1560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</w:tbl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 xml:space="preserve">Впровадження роздільного збирання небезпечних відходів у складі побутових відходів </w:t>
      </w:r>
    </w:p>
    <w:p w:rsidR="002D1B55" w:rsidRPr="001A61D0" w:rsidRDefault="002D1B55" w:rsidP="00114294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(приймання/збирання/вилучення небезпечних відходів у складі побутових від населення)</w:t>
      </w:r>
    </w:p>
    <w:p w:rsidR="002D1B55" w:rsidRPr="001A61D0" w:rsidRDefault="002D1B55" w:rsidP="00114294">
      <w:pPr>
        <w:ind w:right="252"/>
        <w:jc w:val="right"/>
        <w:rPr>
          <w:i/>
          <w:sz w:val="28"/>
        </w:rPr>
      </w:pPr>
      <w:r w:rsidRPr="001A61D0">
        <w:rPr>
          <w:i/>
        </w:rPr>
        <w:t>Таблиця 65</w:t>
      </w:r>
    </w:p>
    <w:tbl>
      <w:tblPr>
        <w:tblW w:w="14458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504"/>
        <w:gridCol w:w="2189"/>
        <w:gridCol w:w="1418"/>
        <w:gridCol w:w="2126"/>
        <w:gridCol w:w="2694"/>
        <w:gridCol w:w="2126"/>
        <w:gridCol w:w="3401"/>
      </w:tblGrid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sz w:val="22"/>
                <w:szCs w:val="22"/>
              </w:rPr>
              <w:t>№</w:t>
            </w:r>
            <w:r w:rsidRPr="001A61D0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Найменування населеного пункту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Загальна кількість мешканців в населеному пункті, тис. осіб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Кількість приймальних пунктів небезпечних відходів у складі побутових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(всього), од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місць тимчасового розміщення небезпечних відходів у складі побутових до їх передачі спеціалізованим підприємствам, од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Загальний обсяг небезпечних відходів, які збираються  приймальними пунктами, т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Номенклатура та обсяг небезпечних відходів, які збираються приймальними пунктами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Авдіївка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34,2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Дружківка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69,2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Слов’янськ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122,1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Маріуполь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472,0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Лиман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(Лиманська ОТГ)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44,2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Селидове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51,9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Вугледар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15,2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Добропілля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62.4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Бахмут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76,601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Торецьк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50,2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Покровськ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75,4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Мирноград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50,7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Новогродівка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15,1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Костянтинівка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72,8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Краматорськ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192,6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Волноваський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100,7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Покровьский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32,0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Мар’їнський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82,4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Бахмутський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108,637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Добропільський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15,9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Нікольський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28,5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Ясинуватський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27,1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Олександрівський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18,804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Слов’янський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33,2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Великоновосілківський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23,7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Мангушський 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26,5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Костянтинівський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р-н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18,3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114294">
      <w:pPr>
        <w:spacing w:before="0" w:after="0"/>
        <w:jc w:val="center"/>
        <w:rPr>
          <w:i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 xml:space="preserve">Будівництво (реконструкція) полігонів побутових відходів, сміттєсортувальних, </w:t>
      </w:r>
    </w:p>
    <w:p w:rsidR="002D1B55" w:rsidRPr="001A61D0" w:rsidRDefault="002D1B55" w:rsidP="00114294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сміттєпереробних та сміттєспалювальних станцій (заводів, комплексів)</w:t>
      </w:r>
    </w:p>
    <w:p w:rsidR="002D1B55" w:rsidRPr="001A61D0" w:rsidRDefault="002D1B55" w:rsidP="00114294">
      <w:pPr>
        <w:pStyle w:val="ab"/>
        <w:ind w:right="0" w:firstLine="709"/>
        <w:jc w:val="right"/>
        <w:rPr>
          <w:b w:val="0"/>
          <w:lang w:val="uk-UA"/>
        </w:rPr>
      </w:pPr>
      <w:r w:rsidRPr="001A61D0">
        <w:rPr>
          <w:b w:val="0"/>
          <w:i/>
          <w:sz w:val="24"/>
          <w:lang w:val="uk-UA"/>
        </w:rPr>
        <w:t>Таблиця 66</w:t>
      </w:r>
    </w:p>
    <w:tbl>
      <w:tblPr>
        <w:tblW w:w="14600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567"/>
        <w:gridCol w:w="1842"/>
        <w:gridCol w:w="2127"/>
        <w:gridCol w:w="1134"/>
        <w:gridCol w:w="2126"/>
        <w:gridCol w:w="1276"/>
        <w:gridCol w:w="1866"/>
        <w:gridCol w:w="1536"/>
        <w:gridCol w:w="2126"/>
      </w:tblGrid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Найменування населеного пункту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Будівництво полігону/ найменування технології, яка впроваджується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Потужність об’єкту, тис. м</w:t>
            </w:r>
            <w:r w:rsidRPr="001A61D0">
              <w:rPr>
                <w:bCs/>
                <w:sz w:val="22"/>
                <w:szCs w:val="22"/>
                <w:vertAlign w:val="superscript"/>
              </w:rPr>
              <w:t>3</w:t>
            </w:r>
            <w:r w:rsidRPr="001A61D0">
              <w:rPr>
                <w:bCs/>
                <w:sz w:val="22"/>
                <w:szCs w:val="22"/>
              </w:rPr>
              <w:t>/рік, тис. т/рік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Відсоток від загального об’єму побутових відходів, що утворюються у населеному пункті, 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Площа земельної ділянки,га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Заплановані кошти на 2016  рік, тис. грн.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Джерело фінансування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Загальна вартість будівництва, тис. грн.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Відсоток готовності об’єкту. Орієнтовна дата вводу об’єкта в експлуатацію.</w:t>
            </w:r>
          </w:p>
        </w:tc>
      </w:tr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</w:t>
            </w:r>
          </w:p>
        </w:tc>
      </w:tr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Маріуполь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Будівництво II черги полігону </w:t>
            </w:r>
          </w:p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(з сміттєсорту-ванням)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1056,45 тис. м</w:t>
            </w:r>
            <w:r w:rsidRPr="001A61D0">
              <w:rPr>
                <w:bCs/>
                <w:sz w:val="22"/>
                <w:szCs w:val="22"/>
                <w:vertAlign w:val="superscript"/>
              </w:rPr>
              <w:t>3</w:t>
            </w:r>
            <w:r w:rsidRPr="001A61D0">
              <w:rPr>
                <w:bCs/>
                <w:sz w:val="22"/>
                <w:szCs w:val="22"/>
              </w:rPr>
              <w:t>/рік / 164,3 тис. т/рік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Загальна 17,2 га,           з них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I черга – 6,2 га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300,0 тис. грн. – міський бюджет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(фактично витрачено –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 163,7 тис. грн.)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43800                    (II черга)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Розробка ПКД.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Орієнтовна дата вводу об’єкта в експлуатацію – 2018 р.</w:t>
            </w:r>
          </w:p>
        </w:tc>
      </w:tr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Краматорськ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Будівництво спеціалізованих полігонів для захоронення відходів, а саме: Будівництво І черги регіонального полігону у м. Краматорськ (нарощування геомембрани)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6,09 га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2 396,18тис. грн. – обласний бюджет (фактично витрачено–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0 тис. грн.)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2 396,18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2017 р.</w:t>
            </w:r>
          </w:p>
        </w:tc>
      </w:tr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Краматорськ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Будівництво регіональних полігонів твердих побутових відходів Донецької області - Регіонального полігону в м.Краматорськ, ІІ черга будівництва. Корегування проектно-кошторисної документації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1960,00 тис. 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28 га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800,00 тис. грн. – обласний бюджет (фактично витрачено – 799,13 тис. грн.)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97462,294 тис. грн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2017</w:t>
            </w:r>
          </w:p>
        </w:tc>
      </w:tr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м. Краматорськ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Реконструкція відділу сортування ТПВ КП "Донецький регіональний центр поводження з відходами" для одержання сировини м. Краматорськ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3,45 га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1200,00 тис. грн. – обласний бюджет (фактично витрачено - 1199,00 тис грн.)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1199,00 тис грн.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</w:tr>
      <w:tr w:rsidR="002D1B55" w:rsidRPr="001A61D0" w:rsidTr="00DE4F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Мангушський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р-н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смт. Ялта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Будівництво II черги полігону ТПВ</w:t>
            </w:r>
          </w:p>
          <w:p w:rsidR="002D1B55" w:rsidRPr="001A61D0" w:rsidRDefault="002D1B55" w:rsidP="00DE4FF7">
            <w:pPr>
              <w:spacing w:before="0" w:after="0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(коригування ПКД)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6200 тис.т/рік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4,8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500 тис. грн  - інші джерела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( фактично витрачено – </w:t>
            </w:r>
          </w:p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0 тис. грн.)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B55" w:rsidRPr="001A61D0" w:rsidRDefault="002D1B55" w:rsidP="00DE4FF7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2018</w:t>
            </w:r>
          </w:p>
        </w:tc>
      </w:tr>
    </w:tbl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  <w:r w:rsidRPr="001A61D0">
        <w:rPr>
          <w:b/>
          <w:sz w:val="28"/>
        </w:rPr>
        <w:t>Поводження з непридатними та забороненими до використання пестицидами та отрутохімікатами</w:t>
      </w:r>
    </w:p>
    <w:p w:rsidR="002D1B55" w:rsidRPr="001A61D0" w:rsidRDefault="002D1B55" w:rsidP="00114294">
      <w:pPr>
        <w:spacing w:before="0" w:after="0"/>
        <w:jc w:val="center"/>
        <w:rPr>
          <w:b/>
          <w:sz w:val="28"/>
        </w:rPr>
      </w:pPr>
    </w:p>
    <w:p w:rsidR="002D1B55" w:rsidRPr="001A61D0" w:rsidRDefault="002D1B55" w:rsidP="00FF5B5C">
      <w:pPr>
        <w:spacing w:before="0" w:after="0"/>
        <w:jc w:val="center"/>
        <w:rPr>
          <w:i/>
          <w:sz w:val="28"/>
        </w:rPr>
      </w:pPr>
      <w:r w:rsidRPr="001A61D0">
        <w:rPr>
          <w:i/>
          <w:sz w:val="28"/>
        </w:rPr>
        <w:t>Стан зберігання заборонених і непридатних до використання ХЗЗР (станом на 01.01.2017 року)</w:t>
      </w:r>
    </w:p>
    <w:p w:rsidR="002D1B55" w:rsidRPr="001A61D0" w:rsidRDefault="002D1B55" w:rsidP="00FF5B5C">
      <w:pPr>
        <w:pStyle w:val="ab"/>
        <w:ind w:left="6373" w:right="110" w:firstLine="709"/>
        <w:jc w:val="right"/>
        <w:rPr>
          <w:i/>
          <w:lang w:val="uk-UA"/>
        </w:rPr>
      </w:pPr>
      <w:r w:rsidRPr="001A61D0">
        <w:rPr>
          <w:b w:val="0"/>
          <w:i/>
          <w:sz w:val="24"/>
          <w:lang w:val="uk-UA"/>
        </w:rPr>
        <w:t>Таблиця 67</w:t>
      </w:r>
    </w:p>
    <w:tbl>
      <w:tblPr>
        <w:tblW w:w="14600" w:type="dxa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2268"/>
        <w:gridCol w:w="1842"/>
        <w:gridCol w:w="1843"/>
        <w:gridCol w:w="1843"/>
        <w:gridCol w:w="1701"/>
      </w:tblGrid>
      <w:tr w:rsidR="002D1B55" w:rsidRPr="001A61D0" w:rsidTr="00DE4FF7">
        <w:trPr>
          <w:cantSplit/>
          <w:trHeight w:val="705"/>
        </w:trPr>
        <w:tc>
          <w:tcPr>
            <w:tcW w:w="708" w:type="dxa"/>
            <w:vMerge w:val="restart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з/п</w:t>
            </w:r>
          </w:p>
        </w:tc>
        <w:tc>
          <w:tcPr>
            <w:tcW w:w="4395" w:type="dxa"/>
            <w:vMerge w:val="restart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одиниці адміністративно-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територіального устрою регіону (район)</w:t>
            </w:r>
          </w:p>
        </w:tc>
        <w:tc>
          <w:tcPr>
            <w:tcW w:w="2268" w:type="dxa"/>
            <w:vMerge w:val="restart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Кількість, т,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стан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842" w:type="dxa"/>
            <w:vMerge w:val="restart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складів, од.</w:t>
            </w:r>
          </w:p>
        </w:tc>
        <w:tc>
          <w:tcPr>
            <w:tcW w:w="5387" w:type="dxa"/>
            <w:gridSpan w:val="3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Стан складських приміщень</w:t>
            </w:r>
          </w:p>
        </w:tc>
      </w:tr>
      <w:tr w:rsidR="002D1B55" w:rsidRPr="001A61D0" w:rsidTr="00DE4FF7">
        <w:trPr>
          <w:cantSplit/>
        </w:trPr>
        <w:tc>
          <w:tcPr>
            <w:tcW w:w="708" w:type="dxa"/>
            <w:vMerge/>
            <w:vAlign w:val="center"/>
          </w:tcPr>
          <w:p w:rsidR="002D1B55" w:rsidRPr="001A61D0" w:rsidRDefault="002D1B55" w:rsidP="00DE4FF7">
            <w:pPr>
              <w:spacing w:before="0" w:after="0"/>
            </w:pPr>
          </w:p>
        </w:tc>
        <w:tc>
          <w:tcPr>
            <w:tcW w:w="4395" w:type="dxa"/>
            <w:vMerge/>
            <w:vAlign w:val="center"/>
          </w:tcPr>
          <w:p w:rsidR="002D1B55" w:rsidRPr="001A61D0" w:rsidRDefault="002D1B55" w:rsidP="00DE4FF7">
            <w:pPr>
              <w:spacing w:before="0" w:after="0"/>
            </w:pPr>
          </w:p>
        </w:tc>
        <w:tc>
          <w:tcPr>
            <w:tcW w:w="2268" w:type="dxa"/>
            <w:vMerge/>
            <w:vAlign w:val="center"/>
          </w:tcPr>
          <w:p w:rsidR="002D1B55" w:rsidRPr="001A61D0" w:rsidRDefault="002D1B55" w:rsidP="00DE4FF7">
            <w:pPr>
              <w:spacing w:before="0" w:after="0"/>
            </w:pPr>
          </w:p>
        </w:tc>
        <w:tc>
          <w:tcPr>
            <w:tcW w:w="1842" w:type="dxa"/>
            <w:vMerge/>
            <w:vAlign w:val="center"/>
          </w:tcPr>
          <w:p w:rsidR="002D1B55" w:rsidRPr="001A61D0" w:rsidRDefault="002D1B55" w:rsidP="00DE4FF7">
            <w:pPr>
              <w:spacing w:before="0" w:after="0"/>
            </w:pP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добрий, од.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задовільний, од.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незадовільний, од.</w:t>
            </w: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DE4FF7">
        <w:tc>
          <w:tcPr>
            <w:tcW w:w="14600" w:type="dxa"/>
            <w:gridSpan w:val="7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b/>
                <w:sz w:val="22"/>
                <w:szCs w:val="22"/>
              </w:rPr>
              <w:t>Бахмутський район</w:t>
            </w: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ТДВ «Красносільське»,  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(с. Іванівське) Бахмутський район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 тонн (рідкі)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tabs>
                <w:tab w:val="left" w:pos="756"/>
                <w:tab w:val="center" w:pos="813"/>
              </w:tabs>
              <w:spacing w:before="0" w:after="0"/>
            </w:pPr>
            <w:r w:rsidRPr="001A61D0">
              <w:rPr>
                <w:sz w:val="22"/>
                <w:szCs w:val="22"/>
              </w:rPr>
              <w:tab/>
              <w:t>1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 xml:space="preserve">Територія Васюківської сільської ради 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(с.Васюківка) Бахмутський район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2 тонн 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(сипучі)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Територія Новолуганської селищної ради (с.Доломітне) Бахмутський район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 тонн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(у т.ч.:  сипучі – 9 т,    рідкі – 1 т)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Ітого: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14 тн.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  <w:i/>
              </w:rPr>
            </w:pPr>
            <w:r w:rsidRPr="001A61D0">
              <w:rPr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  <w:i/>
              </w:rPr>
            </w:pPr>
            <w:r w:rsidRPr="001A61D0">
              <w:rPr>
                <w:b/>
                <w:i/>
                <w:sz w:val="22"/>
                <w:szCs w:val="22"/>
              </w:rPr>
              <w:t>-</w:t>
            </w:r>
          </w:p>
        </w:tc>
      </w:tr>
      <w:tr w:rsidR="002D1B55" w:rsidRPr="001A61D0" w:rsidTr="00DE4FF7">
        <w:tc>
          <w:tcPr>
            <w:tcW w:w="14600" w:type="dxa"/>
            <w:gridSpan w:val="7"/>
          </w:tcPr>
          <w:p w:rsidR="002D1B55" w:rsidRPr="001A61D0" w:rsidRDefault="002D1B55" w:rsidP="00DE4FF7">
            <w:pPr>
              <w:spacing w:before="0" w:after="0"/>
              <w:rPr>
                <w:b/>
                <w:i/>
              </w:rPr>
            </w:pPr>
            <w:r w:rsidRPr="001A61D0">
              <w:rPr>
                <w:b/>
                <w:sz w:val="22"/>
                <w:szCs w:val="22"/>
              </w:rPr>
              <w:t>Костянтинівський район</w:t>
            </w: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Іллінівська сільська рада</w:t>
            </w:r>
          </w:p>
          <w:p w:rsidR="002D1B55" w:rsidRPr="001A61D0" w:rsidRDefault="002D1B55" w:rsidP="00DE4FF7">
            <w:pPr>
              <w:spacing w:before="0" w:after="0"/>
            </w:pPr>
            <w:r w:rsidRPr="001A61D0">
              <w:rPr>
                <w:sz w:val="22"/>
                <w:szCs w:val="22"/>
              </w:rPr>
              <w:t>с. Старо-Миколаївка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0,908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  <w:p w:rsidR="002D1B55" w:rsidRPr="001A61D0" w:rsidRDefault="002D1B55" w:rsidP="00DE4FF7">
            <w:pPr>
              <w:spacing w:before="0" w:after="0"/>
              <w:jc w:val="center"/>
            </w:pPr>
          </w:p>
        </w:tc>
      </w:tr>
      <w:tr w:rsidR="002D1B55" w:rsidRPr="001A61D0" w:rsidTr="00DE4FF7">
        <w:tc>
          <w:tcPr>
            <w:tcW w:w="708" w:type="dxa"/>
          </w:tcPr>
          <w:p w:rsidR="002D1B55" w:rsidRPr="001A61D0" w:rsidRDefault="002D1B55" w:rsidP="00DE4FF7">
            <w:pPr>
              <w:spacing w:before="0" w:after="0"/>
              <w:jc w:val="center"/>
            </w:pPr>
          </w:p>
        </w:tc>
        <w:tc>
          <w:tcPr>
            <w:tcW w:w="4395" w:type="dxa"/>
          </w:tcPr>
          <w:p w:rsidR="002D1B55" w:rsidRPr="001A61D0" w:rsidRDefault="002D1B55" w:rsidP="00DE4FF7">
            <w:pPr>
              <w:spacing w:before="0" w:after="0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Всього:</w:t>
            </w:r>
          </w:p>
        </w:tc>
        <w:tc>
          <w:tcPr>
            <w:tcW w:w="2268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14,908</w:t>
            </w:r>
          </w:p>
        </w:tc>
        <w:tc>
          <w:tcPr>
            <w:tcW w:w="1842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2D1B55" w:rsidRPr="001A61D0" w:rsidRDefault="002D1B55" w:rsidP="00DE4FF7">
            <w:pPr>
              <w:spacing w:before="0" w:after="0"/>
              <w:jc w:val="center"/>
              <w:rPr>
                <w:b/>
              </w:rPr>
            </w:pPr>
            <w:r w:rsidRPr="001A61D0">
              <w:rPr>
                <w:b/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  <w:sectPr w:rsidR="002D1B55" w:rsidRPr="001A61D0" w:rsidSect="00E160CC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  <w:r w:rsidRPr="001A61D0">
        <w:rPr>
          <w:b/>
          <w:sz w:val="28"/>
        </w:rPr>
        <w:t>16. Радіаційна безпека</w:t>
      </w:r>
    </w:p>
    <w:p w:rsidR="002D1B55" w:rsidRPr="001A61D0" w:rsidRDefault="002D1B55" w:rsidP="002001C2">
      <w:pPr>
        <w:spacing w:before="0" w:after="0"/>
        <w:ind w:left="709"/>
        <w:jc w:val="center"/>
        <w:rPr>
          <w:b/>
          <w:sz w:val="28"/>
        </w:rPr>
      </w:pPr>
    </w:p>
    <w:p w:rsidR="002D1B55" w:rsidRPr="001A61D0" w:rsidRDefault="002D1B55" w:rsidP="00EE2DA9">
      <w:pPr>
        <w:spacing w:before="0" w:after="0"/>
        <w:ind w:left="709"/>
        <w:jc w:val="center"/>
        <w:rPr>
          <w:bCs/>
          <w:i/>
          <w:sz w:val="28"/>
        </w:rPr>
      </w:pPr>
      <w:r w:rsidRPr="001A61D0">
        <w:rPr>
          <w:bCs/>
          <w:i/>
          <w:sz w:val="28"/>
        </w:rPr>
        <w:t>Експлуатація атомних електростанцій та пунктів захоронення радіоактивних відходів (ПЗРВ)</w:t>
      </w:r>
    </w:p>
    <w:p w:rsidR="002D1B55" w:rsidRPr="001A61D0" w:rsidRDefault="002D1B55" w:rsidP="00EE2DA9">
      <w:pPr>
        <w:spacing w:before="0" w:after="0"/>
        <w:ind w:left="709"/>
        <w:jc w:val="right"/>
        <w:rPr>
          <w:i/>
        </w:rPr>
      </w:pPr>
      <w:r w:rsidRPr="001A61D0">
        <w:rPr>
          <w:i/>
        </w:rPr>
        <w:t>Таблиця 68</w:t>
      </w:r>
    </w:p>
    <w:tbl>
      <w:tblPr>
        <w:tblW w:w="5128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1574"/>
        <w:gridCol w:w="1048"/>
        <w:gridCol w:w="1223"/>
        <w:gridCol w:w="1400"/>
        <w:gridCol w:w="1400"/>
        <w:gridCol w:w="1227"/>
        <w:gridCol w:w="1419"/>
      </w:tblGrid>
      <w:tr w:rsidR="002D1B55" w:rsidRPr="001A61D0" w:rsidTr="00AC540E">
        <w:trPr>
          <w:cantSplit/>
        </w:trPr>
        <w:tc>
          <w:tcPr>
            <w:tcW w:w="267" w:type="pct"/>
            <w:vMerge w:val="restar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802" w:type="pct"/>
            <w:vMerge w:val="restar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одиниці адміністративно-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територіального устрою регіону,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назва АЕС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та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підприємства</w:t>
            </w:r>
          </w:p>
        </w:tc>
        <w:tc>
          <w:tcPr>
            <w:tcW w:w="534" w:type="pct"/>
            <w:vMerge w:val="restar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ядерних та радіацій-но-небез-печних об’єктів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(усього), од.</w:t>
            </w:r>
          </w:p>
        </w:tc>
        <w:tc>
          <w:tcPr>
            <w:tcW w:w="1336" w:type="pct"/>
            <w:gridSpan w:val="2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АЕС</w:t>
            </w:r>
          </w:p>
        </w:tc>
        <w:tc>
          <w:tcPr>
            <w:tcW w:w="2061" w:type="pct"/>
            <w:gridSpan w:val="3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Підприємства, що здійснюють захоронення радіоактивних відходів (РАВ)</w:t>
            </w:r>
          </w:p>
        </w:tc>
      </w:tr>
      <w:tr w:rsidR="002D1B55" w:rsidRPr="001A61D0" w:rsidTr="00AC540E">
        <w:trPr>
          <w:cantSplit/>
        </w:trPr>
        <w:tc>
          <w:tcPr>
            <w:tcW w:w="267" w:type="pct"/>
            <w:vMerge/>
          </w:tcPr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802" w:type="pct"/>
            <w:vMerge/>
          </w:tcPr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534" w:type="pct"/>
            <w:vMerge/>
          </w:tcPr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6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реакторів, од.</w:t>
            </w:r>
          </w:p>
        </w:tc>
        <w:tc>
          <w:tcPr>
            <w:tcW w:w="71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радіаційний фон в 30-ти км зоні АЕС,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мкЗв/год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71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ПЗРВ, од.</w:t>
            </w: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РАВ, м</w:t>
            </w:r>
            <w:r w:rsidRPr="001A61D0">
              <w:rPr>
                <w:sz w:val="22"/>
                <w:szCs w:val="22"/>
                <w:vertAlign w:val="superscript"/>
              </w:rPr>
              <w:t>3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________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активність,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Бк</w:t>
            </w:r>
          </w:p>
        </w:tc>
        <w:tc>
          <w:tcPr>
            <w:tcW w:w="7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радіаційний фон на території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ПЗРВ,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мкЗв/год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</w:p>
        </w:tc>
      </w:tr>
      <w:tr w:rsidR="002D1B55" w:rsidRPr="001A61D0" w:rsidTr="00AC540E">
        <w:tc>
          <w:tcPr>
            <w:tcW w:w="267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802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534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6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71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71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7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</w:tr>
      <w:tr w:rsidR="002D1B55" w:rsidRPr="001A61D0" w:rsidTr="00AC540E">
        <w:tc>
          <w:tcPr>
            <w:tcW w:w="267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1.</w:t>
            </w:r>
          </w:p>
        </w:tc>
        <w:tc>
          <w:tcPr>
            <w:tcW w:w="802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Донецька 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область</w:t>
            </w:r>
          </w:p>
        </w:tc>
        <w:tc>
          <w:tcPr>
            <w:tcW w:w="534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6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71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71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7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</w:t>
            </w:r>
          </w:p>
        </w:tc>
      </w:tr>
    </w:tbl>
    <w:p w:rsidR="002D1B55" w:rsidRPr="001A61D0" w:rsidRDefault="002D1B55" w:rsidP="00AB1CF0">
      <w:pPr>
        <w:spacing w:before="0" w:after="0"/>
        <w:ind w:firstLine="720"/>
        <w:jc w:val="both"/>
        <w:rPr>
          <w:sz w:val="22"/>
          <w:szCs w:val="22"/>
        </w:rPr>
      </w:pPr>
      <w:r w:rsidRPr="001A61D0">
        <w:rPr>
          <w:sz w:val="22"/>
          <w:szCs w:val="22"/>
        </w:rPr>
        <w:t xml:space="preserve">* - Згідно листа </w:t>
      </w:r>
      <w:r w:rsidRPr="001A61D0">
        <w:rPr>
          <w:noProof/>
          <w:sz w:val="22"/>
        </w:rPr>
        <w:t>ДУ «Донецький обласний лабораторний центр МОЗ України»</w:t>
      </w:r>
      <w:r w:rsidRPr="001A61D0">
        <w:rPr>
          <w:sz w:val="22"/>
          <w:szCs w:val="22"/>
        </w:rPr>
        <w:t xml:space="preserve"> від 01.06.2017 № 783/01.3. </w:t>
      </w:r>
    </w:p>
    <w:p w:rsidR="002D1B55" w:rsidRPr="001A61D0" w:rsidRDefault="002D1B55" w:rsidP="00AB1CF0">
      <w:pPr>
        <w:spacing w:before="0" w:after="0"/>
        <w:rPr>
          <w:bCs/>
          <w:i/>
          <w:sz w:val="28"/>
        </w:rPr>
      </w:pPr>
    </w:p>
    <w:p w:rsidR="002D1B55" w:rsidRPr="001A61D0" w:rsidRDefault="002D1B55" w:rsidP="002001C2">
      <w:pPr>
        <w:spacing w:before="0" w:after="0"/>
        <w:ind w:left="708"/>
        <w:jc w:val="center"/>
        <w:rPr>
          <w:bCs/>
          <w:i/>
          <w:sz w:val="28"/>
        </w:rPr>
      </w:pPr>
      <w:r w:rsidRPr="001A61D0">
        <w:rPr>
          <w:bCs/>
          <w:i/>
          <w:sz w:val="28"/>
        </w:rPr>
        <w:t>Використання джерел іонізуючого випромінювання (ДІВ)</w:t>
      </w:r>
    </w:p>
    <w:p w:rsidR="002D1B55" w:rsidRPr="001A61D0" w:rsidRDefault="002D1B55" w:rsidP="002001C2">
      <w:pPr>
        <w:spacing w:before="0" w:after="0"/>
        <w:ind w:left="708"/>
        <w:jc w:val="center"/>
        <w:rPr>
          <w:bCs/>
          <w:i/>
          <w:sz w:val="28"/>
        </w:rPr>
      </w:pPr>
      <w:r w:rsidRPr="001A61D0">
        <w:rPr>
          <w:bCs/>
          <w:i/>
          <w:sz w:val="28"/>
        </w:rPr>
        <w:t>(станом на 01.01.2017)</w:t>
      </w:r>
    </w:p>
    <w:p w:rsidR="002D1B55" w:rsidRPr="001A61D0" w:rsidRDefault="002D1B55" w:rsidP="002001C2">
      <w:pPr>
        <w:spacing w:before="0" w:after="0"/>
        <w:ind w:left="708"/>
        <w:jc w:val="right"/>
        <w:rPr>
          <w:i/>
        </w:rPr>
      </w:pPr>
      <w:r w:rsidRPr="001A61D0">
        <w:rPr>
          <w:i/>
        </w:rPr>
        <w:t>Таблиця 69</w:t>
      </w: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261"/>
        <w:gridCol w:w="1399"/>
        <w:gridCol w:w="1399"/>
        <w:gridCol w:w="2274"/>
        <w:gridCol w:w="1739"/>
      </w:tblGrid>
      <w:tr w:rsidR="002D1B55" w:rsidRPr="001A61D0" w:rsidTr="00140C90">
        <w:trPr>
          <w:cantSplit/>
        </w:trPr>
        <w:tc>
          <w:tcPr>
            <w:tcW w:w="248" w:type="pct"/>
            <w:vMerge w:val="restar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№з/п</w:t>
            </w:r>
          </w:p>
        </w:tc>
        <w:tc>
          <w:tcPr>
            <w:tcW w:w="1184" w:type="pct"/>
            <w:vMerge w:val="restart"/>
          </w:tcPr>
          <w:p w:rsidR="002D1B55" w:rsidRPr="001A61D0" w:rsidRDefault="002D1B55" w:rsidP="002001C2">
            <w:pPr>
              <w:spacing w:before="0" w:after="0"/>
              <w:ind w:left="-149" w:right="-109"/>
              <w:jc w:val="center"/>
            </w:pPr>
            <w:r w:rsidRPr="001A61D0">
              <w:rPr>
                <w:sz w:val="22"/>
              </w:rPr>
              <w:t>Назва одиниці адміністративно-</w:t>
            </w:r>
          </w:p>
          <w:p w:rsidR="002D1B55" w:rsidRPr="001A61D0" w:rsidRDefault="002D1B55" w:rsidP="002001C2">
            <w:pPr>
              <w:spacing w:before="0" w:after="0"/>
              <w:ind w:left="-149" w:right="-109"/>
              <w:jc w:val="center"/>
            </w:pPr>
            <w:r w:rsidRPr="001A61D0">
              <w:rPr>
                <w:sz w:val="22"/>
              </w:rPr>
              <w:t xml:space="preserve">територіального устрою регіону, </w:t>
            </w:r>
          </w:p>
          <w:p w:rsidR="002D1B55" w:rsidRPr="001A61D0" w:rsidRDefault="002D1B55" w:rsidP="002001C2">
            <w:pPr>
              <w:spacing w:before="0" w:after="0"/>
              <w:ind w:right="-46"/>
              <w:jc w:val="center"/>
            </w:pPr>
            <w:r w:rsidRPr="001A61D0">
              <w:rPr>
                <w:sz w:val="22"/>
                <w:szCs w:val="22"/>
              </w:rPr>
              <w:t>назва</w:t>
            </w:r>
          </w:p>
          <w:p w:rsidR="002D1B55" w:rsidRPr="001A61D0" w:rsidRDefault="002D1B55" w:rsidP="002001C2">
            <w:pPr>
              <w:spacing w:before="0" w:after="0"/>
              <w:ind w:right="-46"/>
              <w:jc w:val="center"/>
            </w:pPr>
            <w:r w:rsidRPr="001A61D0">
              <w:rPr>
                <w:sz w:val="22"/>
                <w:szCs w:val="22"/>
              </w:rPr>
              <w:t>підприємства</w:t>
            </w:r>
          </w:p>
        </w:tc>
        <w:tc>
          <w:tcPr>
            <w:tcW w:w="733" w:type="pct"/>
            <w:vMerge w:val="restart"/>
          </w:tcPr>
          <w:p w:rsidR="002D1B55" w:rsidRPr="001A61D0" w:rsidRDefault="002D1B55" w:rsidP="002001C2">
            <w:pPr>
              <w:spacing w:before="0" w:after="0"/>
              <w:ind w:right="-101"/>
              <w:jc w:val="center"/>
            </w:pPr>
            <w:r w:rsidRPr="001A61D0">
              <w:rPr>
                <w:sz w:val="22"/>
                <w:szCs w:val="22"/>
              </w:rPr>
              <w:t>Кількість  радіаційно-небезпечних об’єктів</w:t>
            </w:r>
          </w:p>
          <w:p w:rsidR="002D1B55" w:rsidRPr="001A61D0" w:rsidRDefault="002D1B55" w:rsidP="002001C2">
            <w:pPr>
              <w:spacing w:before="0" w:after="0"/>
              <w:ind w:right="-101"/>
              <w:jc w:val="center"/>
            </w:pPr>
            <w:r w:rsidRPr="001A61D0">
              <w:rPr>
                <w:sz w:val="22"/>
                <w:szCs w:val="22"/>
              </w:rPr>
              <w:t>(усього), од.</w:t>
            </w:r>
          </w:p>
        </w:tc>
        <w:tc>
          <w:tcPr>
            <w:tcW w:w="2835" w:type="pct"/>
            <w:gridSpan w:val="3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Джерела іонізуючого випромінювання (ДІВ), що використовуються</w:t>
            </w:r>
          </w:p>
        </w:tc>
      </w:tr>
      <w:tr w:rsidR="002D1B55" w:rsidRPr="001A61D0" w:rsidTr="00140C90">
        <w:trPr>
          <w:cantSplit/>
        </w:trPr>
        <w:tc>
          <w:tcPr>
            <w:tcW w:w="248" w:type="pct"/>
            <w:vMerge/>
          </w:tcPr>
          <w:p w:rsidR="002D1B55" w:rsidRPr="001A61D0" w:rsidRDefault="002D1B55" w:rsidP="002001C2">
            <w:pPr>
              <w:spacing w:before="0" w:after="0"/>
            </w:pPr>
          </w:p>
        </w:tc>
        <w:tc>
          <w:tcPr>
            <w:tcW w:w="1184" w:type="pct"/>
            <w:vMerge/>
          </w:tcPr>
          <w:p w:rsidR="002D1B55" w:rsidRPr="001A61D0" w:rsidRDefault="002D1B55" w:rsidP="002001C2">
            <w:pPr>
              <w:spacing w:before="0" w:after="0"/>
            </w:pPr>
          </w:p>
        </w:tc>
        <w:tc>
          <w:tcPr>
            <w:tcW w:w="733" w:type="pct"/>
            <w:vMerge/>
          </w:tcPr>
          <w:p w:rsidR="002D1B55" w:rsidRPr="001A61D0" w:rsidRDefault="002D1B55" w:rsidP="002001C2">
            <w:pPr>
              <w:spacing w:before="0" w:after="0"/>
              <w:jc w:val="center"/>
            </w:pPr>
          </w:p>
        </w:tc>
        <w:tc>
          <w:tcPr>
            <w:tcW w:w="733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</w:t>
            </w:r>
          </w:p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джерел іонізуючого випроміню-вання, од.</w:t>
            </w:r>
          </w:p>
        </w:tc>
        <w:tc>
          <w:tcPr>
            <w:tcW w:w="1191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загальна активність</w:t>
            </w:r>
          </w:p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ДІВ, Бк</w:t>
            </w:r>
          </w:p>
        </w:tc>
        <w:tc>
          <w:tcPr>
            <w:tcW w:w="911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радіаційний фон на території підприємства, мкЗв/год</w:t>
            </w:r>
          </w:p>
          <w:p w:rsidR="002D1B55" w:rsidRPr="001A61D0" w:rsidRDefault="002D1B55" w:rsidP="002001C2">
            <w:pPr>
              <w:spacing w:before="0" w:after="0"/>
              <w:ind w:right="-83"/>
              <w:jc w:val="center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84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733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91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911" w:type="pct"/>
          </w:tcPr>
          <w:p w:rsidR="002D1B55" w:rsidRPr="001A61D0" w:rsidRDefault="002D1B55" w:rsidP="002001C2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</w:pPr>
            <w:r w:rsidRPr="001A61D0">
              <w:rPr>
                <w:b/>
                <w:bCs/>
                <w:color w:val="000000"/>
                <w:spacing w:val="-2"/>
              </w:rPr>
              <w:t>Донецька область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1A61D0">
              <w:rPr>
                <w:b/>
                <w:color w:val="000000"/>
              </w:rPr>
              <w:t>17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1A61D0">
              <w:rPr>
                <w:b/>
                <w:color w:val="000000"/>
              </w:rPr>
              <w:t>209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1A61D0">
              <w:rPr>
                <w:b/>
                <w:color w:val="000000"/>
              </w:rPr>
              <w:t>14,66*10</w:t>
            </w:r>
            <w:r w:rsidRPr="001A61D0">
              <w:rPr>
                <w:b/>
                <w:color w:val="000000"/>
                <w:vertAlign w:val="superscript"/>
              </w:rPr>
              <w:t>14</w:t>
            </w:r>
          </w:p>
        </w:tc>
        <w:tc>
          <w:tcPr>
            <w:tcW w:w="911" w:type="pct"/>
            <w:vAlign w:val="center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b/>
                <w:color w:val="000000"/>
                <w:spacing w:val="-2"/>
              </w:rPr>
            </w:pPr>
            <w:r w:rsidRPr="001A61D0">
              <w:rPr>
                <w:b/>
                <w:color w:val="000000"/>
                <w:spacing w:val="-2"/>
              </w:rPr>
              <w:t>&lt;0,3</w:t>
            </w: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</w:pPr>
            <w:r w:rsidRPr="001A61D0">
              <w:rPr>
                <w:bCs/>
              </w:rPr>
              <w:t>м. Артемівськ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21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7,62</w:t>
            </w:r>
            <w:r w:rsidRPr="001A61D0">
              <w:rPr>
                <w:color w:val="000000"/>
              </w:rPr>
              <w:t>*10</w:t>
            </w:r>
            <w:r w:rsidRPr="001A61D0">
              <w:rPr>
                <w:color w:val="000000"/>
                <w:vertAlign w:val="superscript"/>
              </w:rPr>
              <w:t>11</w:t>
            </w:r>
            <w:r w:rsidRPr="001A61D0">
              <w:rPr>
                <w:color w:val="000000"/>
              </w:rPr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t xml:space="preserve">м. </w:t>
            </w:r>
            <w:r w:rsidRPr="001A61D0">
              <w:rPr>
                <w:bCs/>
              </w:rPr>
              <w:t>Вугледар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rPr>
                <w:color w:val="000000"/>
              </w:rPr>
              <w:t>3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1,28</w:t>
            </w:r>
            <w:r w:rsidRPr="001A61D0">
              <w:rPr>
                <w:color w:val="000000"/>
              </w:rPr>
              <w:t>*10</w:t>
            </w:r>
            <w:r w:rsidRPr="001A61D0">
              <w:rPr>
                <w:color w:val="000000"/>
                <w:vertAlign w:val="superscript"/>
              </w:rPr>
              <w:t>11</w:t>
            </w:r>
            <w:r w:rsidRPr="001A61D0">
              <w:rPr>
                <w:color w:val="000000"/>
              </w:rPr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t xml:space="preserve">м. </w:t>
            </w:r>
            <w:r w:rsidRPr="001A61D0">
              <w:rPr>
                <w:bCs/>
              </w:rPr>
              <w:t>Торецьк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10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t>6,98</w:t>
            </w:r>
            <w:r w:rsidRPr="001A61D0">
              <w:rPr>
                <w:color w:val="000000"/>
              </w:rPr>
              <w:t>*10</w:t>
            </w:r>
            <w:r w:rsidRPr="001A61D0">
              <w:rPr>
                <w:color w:val="000000"/>
                <w:vertAlign w:val="superscript"/>
              </w:rPr>
              <w:t>11</w:t>
            </w:r>
            <w:r w:rsidRPr="001A61D0">
              <w:rPr>
                <w:color w:val="000000"/>
              </w:rPr>
              <w:t xml:space="preserve">   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</w:pPr>
            <w:r w:rsidRPr="001A61D0">
              <w:t>м. Білицьке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1,4*10</w:t>
            </w:r>
            <w:r w:rsidRPr="001A61D0">
              <w:rPr>
                <w:color w:val="000000"/>
                <w:vertAlign w:val="superscript"/>
              </w:rPr>
              <w:t>10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</w:rPr>
              <w:t>м. Краматорськ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2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6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t>7,952*</w:t>
            </w:r>
            <w:r w:rsidRPr="001A61D0">
              <w:rPr>
                <w:color w:val="000000"/>
              </w:rPr>
              <w:t>10</w:t>
            </w:r>
            <w:r w:rsidRPr="001A61D0">
              <w:rPr>
                <w:color w:val="000000"/>
                <w:vertAlign w:val="superscript"/>
              </w:rPr>
              <w:t>14</w:t>
            </w:r>
            <w:r w:rsidRPr="001A61D0">
              <w:rPr>
                <w:color w:val="000000"/>
              </w:rPr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bCs/>
              </w:rPr>
            </w:pPr>
            <w:r w:rsidRPr="001A61D0">
              <w:t xml:space="preserve">м. </w:t>
            </w:r>
            <w:r w:rsidRPr="001A61D0">
              <w:rPr>
                <w:bCs/>
              </w:rPr>
              <w:t>Покровськ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2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41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2,60*10</w:t>
            </w:r>
            <w:r w:rsidRPr="001A61D0">
              <w:rPr>
                <w:color w:val="000000"/>
                <w:vertAlign w:val="superscript"/>
              </w:rPr>
              <w:t>12</w:t>
            </w:r>
            <w:r w:rsidRPr="001A61D0">
              <w:rPr>
                <w:color w:val="000000"/>
              </w:rPr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</w:pPr>
            <w:r w:rsidRPr="001A61D0">
              <w:rPr>
                <w:bCs/>
              </w:rPr>
              <w:t>м. Маріуполь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6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95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6,63*10</w:t>
            </w:r>
            <w:r w:rsidRPr="001A61D0">
              <w:rPr>
                <w:color w:val="000000"/>
                <w:vertAlign w:val="superscript"/>
              </w:rPr>
              <w:t>14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bCs/>
              </w:rPr>
            </w:pPr>
            <w:r w:rsidRPr="001A61D0">
              <w:t xml:space="preserve">м. </w:t>
            </w:r>
            <w:r w:rsidRPr="001A61D0">
              <w:rPr>
                <w:bCs/>
              </w:rPr>
              <w:t>Слов’янськ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1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pacing w:before="0" w:after="0"/>
              <w:jc w:val="center"/>
            </w:pPr>
            <w:r w:rsidRPr="001A61D0">
              <w:t>9,03*10</w:t>
            </w:r>
            <w:r w:rsidRPr="001A61D0">
              <w:rPr>
                <w:vertAlign w:val="superscript"/>
              </w:rPr>
              <w:t>8</w:t>
            </w:r>
            <w:r w:rsidRPr="001A61D0"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</w:rPr>
              <w:t>Покровський район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28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t>3,96*</w:t>
            </w:r>
            <w:r w:rsidRPr="001A61D0">
              <w:rPr>
                <w:color w:val="000000"/>
              </w:rPr>
              <w:t>10</w:t>
            </w:r>
            <w:r w:rsidRPr="001A61D0">
              <w:rPr>
                <w:color w:val="000000"/>
                <w:vertAlign w:val="superscript"/>
              </w:rPr>
              <w:t>12</w:t>
            </w:r>
            <w:r w:rsidRPr="001A61D0">
              <w:rPr>
                <w:color w:val="000000"/>
              </w:rPr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  <w:tr w:rsidR="002D1B55" w:rsidRPr="001A61D0" w:rsidTr="00140C90">
        <w:tc>
          <w:tcPr>
            <w:tcW w:w="248" w:type="pct"/>
          </w:tcPr>
          <w:p w:rsidR="002D1B55" w:rsidRPr="001A61D0" w:rsidRDefault="002D1B55" w:rsidP="002001C2">
            <w:pPr>
              <w:spacing w:before="0" w:after="0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1184" w:type="pct"/>
          </w:tcPr>
          <w:p w:rsidR="002D1B55" w:rsidRPr="001A61D0" w:rsidRDefault="002D1B55" w:rsidP="00140C90">
            <w:pPr>
              <w:shd w:val="clear" w:color="auto" w:fill="FFFFFF"/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</w:rPr>
              <w:t>Мар’їнський р-н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1</w:t>
            </w:r>
          </w:p>
        </w:tc>
        <w:tc>
          <w:tcPr>
            <w:tcW w:w="733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3</w:t>
            </w:r>
          </w:p>
        </w:tc>
        <w:tc>
          <w:tcPr>
            <w:tcW w:w="119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</w:rPr>
              <w:t>9,9*10</w:t>
            </w:r>
            <w:r w:rsidRPr="001A61D0">
              <w:rPr>
                <w:color w:val="000000"/>
                <w:vertAlign w:val="superscript"/>
              </w:rPr>
              <w:t>7</w:t>
            </w:r>
            <w:r w:rsidRPr="001A61D0">
              <w:rPr>
                <w:color w:val="000000"/>
              </w:rPr>
              <w:t xml:space="preserve"> </w:t>
            </w:r>
          </w:p>
        </w:tc>
        <w:tc>
          <w:tcPr>
            <w:tcW w:w="911" w:type="pct"/>
          </w:tcPr>
          <w:p w:rsidR="002D1B55" w:rsidRPr="001A61D0" w:rsidRDefault="002D1B55" w:rsidP="008E01E4">
            <w:pPr>
              <w:shd w:val="clear" w:color="auto" w:fill="FFFFFF"/>
              <w:spacing w:before="0" w:after="0"/>
            </w:pPr>
          </w:p>
        </w:tc>
      </w:tr>
    </w:tbl>
    <w:p w:rsidR="002D1B55" w:rsidRPr="001A61D0" w:rsidRDefault="002D1B55" w:rsidP="00C1766D">
      <w:pPr>
        <w:spacing w:before="0" w:after="0"/>
        <w:ind w:firstLine="720"/>
        <w:jc w:val="both"/>
        <w:rPr>
          <w:sz w:val="22"/>
          <w:szCs w:val="22"/>
        </w:rPr>
      </w:pPr>
      <w:r w:rsidRPr="001A61D0">
        <w:rPr>
          <w:sz w:val="22"/>
          <w:szCs w:val="22"/>
        </w:rPr>
        <w:t xml:space="preserve">Примітка: В </w:t>
      </w:r>
      <w:r w:rsidRPr="001A61D0">
        <w:t>таблиці вказана інформація про підприємства, які використовують джерела іонізуючого випромінювання у закритому та відкритому вигляді і підлягають ліцензуванню на території, підконтрольній українській владі.</w:t>
      </w:r>
      <w:r w:rsidRPr="001A61D0">
        <w:rPr>
          <w:sz w:val="22"/>
          <w:szCs w:val="22"/>
        </w:rPr>
        <w:t xml:space="preserve"> Інформація надана Південно-східною державною інспекцією з ядерної та радіаційної безпеки (лист від 01.06.2017 № 37-20/216). </w:t>
      </w:r>
    </w:p>
    <w:p w:rsidR="002D1B55" w:rsidRPr="001A61D0" w:rsidRDefault="002D1B55" w:rsidP="00F34D77">
      <w:pPr>
        <w:pStyle w:val="Contents"/>
        <w:rPr>
          <w:noProof/>
          <w:lang w:val="uk-UA"/>
        </w:rPr>
      </w:pPr>
      <w:bookmarkStart w:id="21" w:name="_Toc330300863"/>
      <w:bookmarkEnd w:id="20"/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EE2DA9">
      <w:pPr>
        <w:spacing w:before="0" w:after="0"/>
        <w:ind w:left="708"/>
        <w:jc w:val="center"/>
        <w:rPr>
          <w:i/>
          <w:sz w:val="28"/>
          <w:szCs w:val="28"/>
        </w:rPr>
      </w:pPr>
      <w:r w:rsidRPr="001A61D0">
        <w:rPr>
          <w:i/>
          <w:sz w:val="28"/>
          <w:szCs w:val="28"/>
        </w:rPr>
        <w:t>Забруднення території  техногенними  та техногенно-підсиленими джерелами природного походження</w:t>
      </w:r>
    </w:p>
    <w:p w:rsidR="002D1B55" w:rsidRPr="001A61D0" w:rsidRDefault="002D1B55" w:rsidP="00EE2DA9">
      <w:pPr>
        <w:spacing w:before="0" w:after="0"/>
        <w:ind w:left="708"/>
        <w:jc w:val="right"/>
        <w:rPr>
          <w:i/>
          <w:sz w:val="22"/>
          <w:szCs w:val="22"/>
        </w:rPr>
      </w:pPr>
      <w:r w:rsidRPr="001A61D0">
        <w:rPr>
          <w:i/>
          <w:sz w:val="22"/>
          <w:szCs w:val="22"/>
        </w:rPr>
        <w:t>Таблиця 70</w:t>
      </w:r>
    </w:p>
    <w:tbl>
      <w:tblPr>
        <w:tblW w:w="500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1158"/>
        <w:gridCol w:w="1011"/>
        <w:gridCol w:w="1011"/>
        <w:gridCol w:w="1131"/>
        <w:gridCol w:w="1198"/>
        <w:gridCol w:w="1193"/>
        <w:gridCol w:w="1196"/>
        <w:gridCol w:w="1196"/>
      </w:tblGrid>
      <w:tr w:rsidR="002D1B55" w:rsidRPr="001A61D0" w:rsidTr="00AC540E">
        <w:trPr>
          <w:cantSplit/>
          <w:trHeight w:val="70"/>
        </w:trPr>
        <w:tc>
          <w:tcPr>
            <w:tcW w:w="249" w:type="pct"/>
            <w:vMerge w:val="restart"/>
          </w:tcPr>
          <w:p w:rsidR="002D1B55" w:rsidRPr="001A61D0" w:rsidRDefault="002D1B55" w:rsidP="00AC540E">
            <w:pPr>
              <w:spacing w:before="0" w:after="0"/>
            </w:pPr>
            <w:r w:rsidRPr="001A61D0">
              <w:rPr>
                <w:sz w:val="22"/>
                <w:szCs w:val="22"/>
              </w:rPr>
              <w:t>№з/п</w:t>
            </w:r>
          </w:p>
        </w:tc>
        <w:tc>
          <w:tcPr>
            <w:tcW w:w="605" w:type="pct"/>
            <w:vMerge w:val="restart"/>
          </w:tcPr>
          <w:p w:rsidR="002D1B55" w:rsidRPr="001A61D0" w:rsidRDefault="002D1B55" w:rsidP="00AC540E">
            <w:pPr>
              <w:spacing w:before="0" w:after="0"/>
              <w:ind w:left="-149" w:right="-109"/>
              <w:jc w:val="center"/>
            </w:pPr>
            <w:r w:rsidRPr="001A61D0">
              <w:rPr>
                <w:sz w:val="22"/>
                <w:szCs w:val="22"/>
              </w:rPr>
              <w:t>Назва одиниці адміністра-тивно-</w:t>
            </w:r>
          </w:p>
          <w:p w:rsidR="002D1B55" w:rsidRPr="001A61D0" w:rsidRDefault="002D1B55" w:rsidP="00AC540E">
            <w:pPr>
              <w:spacing w:before="0" w:after="0"/>
              <w:ind w:right="-46"/>
              <w:jc w:val="center"/>
            </w:pPr>
            <w:r w:rsidRPr="001A61D0">
              <w:rPr>
                <w:sz w:val="22"/>
                <w:szCs w:val="22"/>
              </w:rPr>
              <w:t>терито-ріального устрою регіону</w:t>
            </w:r>
          </w:p>
        </w:tc>
        <w:tc>
          <w:tcPr>
            <w:tcW w:w="528" w:type="pct"/>
            <w:tcBorders>
              <w:bottom w:val="nil"/>
            </w:tcBorders>
          </w:tcPr>
          <w:p w:rsidR="002D1B55" w:rsidRPr="001A61D0" w:rsidRDefault="002D1B55" w:rsidP="00AC540E">
            <w:pPr>
              <w:spacing w:before="0" w:after="0"/>
              <w:ind w:right="-101"/>
              <w:jc w:val="center"/>
            </w:pPr>
          </w:p>
        </w:tc>
        <w:tc>
          <w:tcPr>
            <w:tcW w:w="528" w:type="pct"/>
            <w:vMerge w:val="restart"/>
          </w:tcPr>
          <w:p w:rsidR="002D1B55" w:rsidRPr="001A61D0" w:rsidRDefault="002D1B55" w:rsidP="00AC540E">
            <w:pPr>
              <w:spacing w:before="0" w:after="0"/>
              <w:ind w:right="-101"/>
              <w:jc w:val="center"/>
            </w:pPr>
          </w:p>
          <w:p w:rsidR="002D1B55" w:rsidRPr="001A61D0" w:rsidRDefault="002D1B55" w:rsidP="00AC540E">
            <w:pPr>
              <w:spacing w:before="0" w:after="0"/>
              <w:ind w:right="-101"/>
              <w:jc w:val="center"/>
            </w:pPr>
            <w:r w:rsidRPr="001A61D0">
              <w:rPr>
                <w:sz w:val="22"/>
                <w:szCs w:val="22"/>
              </w:rPr>
              <w:t>Радіацій-ний фон на території,</w:t>
            </w:r>
          </w:p>
          <w:p w:rsidR="002D1B55" w:rsidRPr="001A61D0" w:rsidRDefault="002D1B55" w:rsidP="00AC540E">
            <w:pPr>
              <w:spacing w:before="0" w:after="0"/>
              <w:ind w:right="-126"/>
              <w:jc w:val="center"/>
            </w:pPr>
            <w:r w:rsidRPr="001A61D0">
              <w:rPr>
                <w:sz w:val="22"/>
                <w:szCs w:val="22"/>
              </w:rPr>
              <w:t>мкЗв/год</w:t>
            </w:r>
          </w:p>
          <w:p w:rsidR="002D1B55" w:rsidRPr="001A61D0" w:rsidRDefault="002D1B55" w:rsidP="00AC540E">
            <w:pPr>
              <w:spacing w:before="0" w:after="0"/>
              <w:ind w:right="-101"/>
              <w:jc w:val="center"/>
            </w:pPr>
          </w:p>
        </w:tc>
        <w:tc>
          <w:tcPr>
            <w:tcW w:w="3090" w:type="pct"/>
            <w:gridSpan w:val="5"/>
          </w:tcPr>
          <w:p w:rsidR="002D1B55" w:rsidRPr="001A61D0" w:rsidRDefault="002D1B55" w:rsidP="00AC540E">
            <w:pPr>
              <w:spacing w:before="0" w:after="0"/>
              <w:ind w:left="-90" w:right="-155"/>
              <w:jc w:val="center"/>
            </w:pPr>
            <w:r w:rsidRPr="001A61D0">
              <w:rPr>
                <w:sz w:val="22"/>
                <w:szCs w:val="22"/>
              </w:rPr>
              <w:t>Питома активність забруднюючих  радіонуклідів, Бк/кг земель</w:t>
            </w:r>
          </w:p>
        </w:tc>
      </w:tr>
      <w:tr w:rsidR="002D1B55" w:rsidRPr="001A61D0" w:rsidTr="00AC540E">
        <w:trPr>
          <w:cantSplit/>
        </w:trPr>
        <w:tc>
          <w:tcPr>
            <w:tcW w:w="249" w:type="pct"/>
            <w:vMerge/>
          </w:tcPr>
          <w:p w:rsidR="002D1B55" w:rsidRPr="001A61D0" w:rsidRDefault="002D1B55" w:rsidP="00AC540E">
            <w:pPr>
              <w:spacing w:before="0" w:after="0"/>
            </w:pPr>
          </w:p>
        </w:tc>
        <w:tc>
          <w:tcPr>
            <w:tcW w:w="605" w:type="pct"/>
            <w:vMerge/>
          </w:tcPr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528" w:type="pct"/>
            <w:tcBorders>
              <w:top w:val="nil"/>
            </w:tcBorders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Кіль-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кість  населення, осіб</w:t>
            </w:r>
          </w:p>
        </w:tc>
        <w:tc>
          <w:tcPr>
            <w:tcW w:w="528" w:type="pct"/>
            <w:vMerge/>
          </w:tcPr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591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цезій-137 (техно-генний)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626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стронцій-90 (техно-генний)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623" w:type="pct"/>
          </w:tcPr>
          <w:p w:rsidR="002D1B55" w:rsidRPr="001A61D0" w:rsidRDefault="002D1B55" w:rsidP="00AC540E">
            <w:pPr>
              <w:spacing w:before="0" w:after="0"/>
              <w:ind w:left="-112" w:right="-107"/>
              <w:jc w:val="center"/>
            </w:pPr>
            <w:r w:rsidRPr="001A61D0">
              <w:rPr>
                <w:sz w:val="22"/>
                <w:szCs w:val="22"/>
              </w:rPr>
              <w:t>радій (природний)</w:t>
            </w:r>
          </w:p>
          <w:p w:rsidR="002D1B55" w:rsidRPr="001A61D0" w:rsidRDefault="002D1B55" w:rsidP="00AC540E">
            <w:pPr>
              <w:spacing w:before="0" w:after="0"/>
              <w:ind w:right="-107"/>
              <w:jc w:val="center"/>
            </w:pP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ind w:left="-109" w:right="-108"/>
              <w:jc w:val="center"/>
            </w:pPr>
            <w:r w:rsidRPr="001A61D0">
              <w:rPr>
                <w:sz w:val="22"/>
                <w:szCs w:val="22"/>
              </w:rPr>
              <w:t>торій (природний)</w:t>
            </w:r>
          </w:p>
          <w:p w:rsidR="002D1B55" w:rsidRPr="001A61D0" w:rsidRDefault="002D1B55" w:rsidP="00AC540E">
            <w:pPr>
              <w:spacing w:before="0" w:after="0"/>
              <w:jc w:val="center"/>
            </w:pP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ind w:left="-107" w:right="-83"/>
              <w:jc w:val="center"/>
            </w:pPr>
            <w:r w:rsidRPr="001A61D0">
              <w:rPr>
                <w:sz w:val="22"/>
                <w:szCs w:val="22"/>
              </w:rPr>
              <w:t>калій (природний)</w:t>
            </w:r>
          </w:p>
          <w:p w:rsidR="002D1B55" w:rsidRPr="001A61D0" w:rsidRDefault="002D1B55" w:rsidP="00AC540E">
            <w:pPr>
              <w:spacing w:before="0" w:after="0"/>
              <w:ind w:right="-83"/>
              <w:jc w:val="center"/>
            </w:pPr>
          </w:p>
        </w:tc>
      </w:tr>
      <w:tr w:rsidR="002D1B55" w:rsidRPr="001A61D0" w:rsidTr="00AC540E">
        <w:tc>
          <w:tcPr>
            <w:tcW w:w="249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605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528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528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591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626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623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:rsidR="002D1B55" w:rsidRPr="001A61D0" w:rsidRDefault="002D1B55" w:rsidP="00AC540E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</w:tr>
      <w:tr w:rsidR="002D1B55" w:rsidRPr="001A61D0" w:rsidTr="00AC540E">
        <w:tc>
          <w:tcPr>
            <w:tcW w:w="249" w:type="pct"/>
          </w:tcPr>
          <w:p w:rsidR="002D1B55" w:rsidRPr="001A61D0" w:rsidRDefault="002D1B55" w:rsidP="00953301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605" w:type="pct"/>
          </w:tcPr>
          <w:p w:rsidR="002D1B55" w:rsidRPr="001A61D0" w:rsidRDefault="002D1B55" w:rsidP="00103B6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Донецька </w:t>
            </w:r>
          </w:p>
          <w:p w:rsidR="002D1B55" w:rsidRPr="001A61D0" w:rsidRDefault="002D1B55" w:rsidP="00103B67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область</w:t>
            </w:r>
          </w:p>
        </w:tc>
        <w:tc>
          <w:tcPr>
            <w:tcW w:w="528" w:type="pct"/>
          </w:tcPr>
          <w:p w:rsidR="002D1B55" w:rsidRPr="001A61D0" w:rsidRDefault="002D1B55" w:rsidP="00953301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1939597</w:t>
            </w:r>
          </w:p>
        </w:tc>
        <w:tc>
          <w:tcPr>
            <w:tcW w:w="528" w:type="pct"/>
          </w:tcPr>
          <w:p w:rsidR="002D1B55" w:rsidRPr="001A61D0" w:rsidRDefault="002D1B55" w:rsidP="00953301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0,12</w:t>
            </w:r>
          </w:p>
        </w:tc>
        <w:tc>
          <w:tcPr>
            <w:tcW w:w="591" w:type="pct"/>
          </w:tcPr>
          <w:p w:rsidR="002D1B55" w:rsidRPr="001A61D0" w:rsidRDefault="002D1B55" w:rsidP="00953301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 досліджується</w:t>
            </w:r>
          </w:p>
        </w:tc>
        <w:tc>
          <w:tcPr>
            <w:tcW w:w="626" w:type="pct"/>
          </w:tcPr>
          <w:p w:rsidR="002D1B55" w:rsidRPr="001A61D0" w:rsidRDefault="002D1B55" w:rsidP="00953301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Не досліджується</w:t>
            </w:r>
          </w:p>
        </w:tc>
        <w:tc>
          <w:tcPr>
            <w:tcW w:w="623" w:type="pct"/>
          </w:tcPr>
          <w:p w:rsidR="002D1B55" w:rsidRPr="001A61D0" w:rsidRDefault="002D1B55">
            <w:r w:rsidRPr="001A61D0">
              <w:rPr>
                <w:sz w:val="22"/>
                <w:szCs w:val="22"/>
              </w:rPr>
              <w:t>Не досліджується</w:t>
            </w:r>
          </w:p>
        </w:tc>
        <w:tc>
          <w:tcPr>
            <w:tcW w:w="625" w:type="pct"/>
          </w:tcPr>
          <w:p w:rsidR="002D1B55" w:rsidRPr="001A61D0" w:rsidRDefault="002D1B55">
            <w:r w:rsidRPr="001A61D0">
              <w:rPr>
                <w:sz w:val="22"/>
                <w:szCs w:val="22"/>
              </w:rPr>
              <w:t>Не досліджується</w:t>
            </w:r>
          </w:p>
        </w:tc>
        <w:tc>
          <w:tcPr>
            <w:tcW w:w="625" w:type="pct"/>
          </w:tcPr>
          <w:p w:rsidR="002D1B55" w:rsidRPr="001A61D0" w:rsidRDefault="002D1B55">
            <w:r w:rsidRPr="001A61D0">
              <w:rPr>
                <w:sz w:val="22"/>
                <w:szCs w:val="22"/>
              </w:rPr>
              <w:t>Не досліджується</w:t>
            </w:r>
          </w:p>
        </w:tc>
      </w:tr>
    </w:tbl>
    <w:p w:rsidR="002D1B55" w:rsidRPr="001A61D0" w:rsidRDefault="002D1B55" w:rsidP="007F6664">
      <w:pPr>
        <w:spacing w:before="0" w:after="0"/>
        <w:ind w:firstLine="720"/>
        <w:jc w:val="both"/>
        <w:rPr>
          <w:sz w:val="22"/>
          <w:szCs w:val="22"/>
        </w:rPr>
      </w:pPr>
      <w:r w:rsidRPr="001A61D0">
        <w:rPr>
          <w:sz w:val="22"/>
          <w:szCs w:val="22"/>
        </w:rPr>
        <w:t xml:space="preserve">* - Згідно листа </w:t>
      </w:r>
      <w:r w:rsidRPr="001A61D0">
        <w:rPr>
          <w:noProof/>
          <w:sz w:val="22"/>
        </w:rPr>
        <w:t>ДУ «Донецький обласний лабораторний центр МОЗ України»</w:t>
      </w:r>
      <w:r w:rsidRPr="001A61D0">
        <w:rPr>
          <w:sz w:val="22"/>
          <w:szCs w:val="22"/>
        </w:rPr>
        <w:t xml:space="preserve"> від 01.06.2017 № 783/01.3. </w:t>
      </w:r>
    </w:p>
    <w:p w:rsidR="002D1B55" w:rsidRPr="001A61D0" w:rsidRDefault="002D1B55" w:rsidP="007F6664">
      <w:pPr>
        <w:spacing w:before="0" w:after="0"/>
        <w:rPr>
          <w:bCs/>
          <w:i/>
          <w:sz w:val="28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color w:val="auto"/>
          <w:lang w:val="uk-UA"/>
        </w:rPr>
      </w:pPr>
      <w:r w:rsidRPr="001A61D0">
        <w:rPr>
          <w:noProof/>
          <w:color w:val="auto"/>
          <w:lang w:val="uk-UA"/>
        </w:rPr>
        <w:t>17. Моніторинг довкілля</w:t>
      </w:r>
      <w:bookmarkEnd w:id="21"/>
    </w:p>
    <w:p w:rsidR="002D1B55" w:rsidRPr="001A61D0" w:rsidRDefault="002D1B55" w:rsidP="00CC6D41">
      <w:pPr>
        <w:pStyle w:val="ac"/>
        <w:autoSpaceDE w:val="0"/>
        <w:autoSpaceDN w:val="0"/>
        <w:jc w:val="center"/>
        <w:outlineLvl w:val="0"/>
        <w:rPr>
          <w:b w:val="0"/>
          <w:bCs/>
          <w:i/>
          <w:iCs/>
          <w:noProof/>
        </w:rPr>
      </w:pPr>
      <w:r w:rsidRPr="001A61D0">
        <w:rPr>
          <w:b w:val="0"/>
          <w:i/>
          <w:iCs/>
          <w:noProof/>
        </w:rPr>
        <w:t>Система спостережень за станом довкілля*</w:t>
      </w:r>
    </w:p>
    <w:p w:rsidR="002D1B55" w:rsidRPr="001A61D0" w:rsidRDefault="002D1B55" w:rsidP="00CC6D41">
      <w:pPr>
        <w:pStyle w:val="ab"/>
        <w:ind w:left="6373" w:firstLine="709"/>
        <w:jc w:val="right"/>
        <w:outlineLvl w:val="0"/>
        <w:rPr>
          <w:b w:val="0"/>
          <w:bCs/>
          <w:i/>
          <w:iCs/>
          <w:noProof/>
          <w:sz w:val="24"/>
          <w:szCs w:val="24"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71</w:t>
      </w:r>
    </w:p>
    <w:tbl>
      <w:tblPr>
        <w:tblW w:w="10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1641"/>
        <w:gridCol w:w="925"/>
        <w:gridCol w:w="1110"/>
        <w:gridCol w:w="855"/>
        <w:gridCol w:w="994"/>
        <w:gridCol w:w="805"/>
        <w:gridCol w:w="948"/>
        <w:gridCol w:w="919"/>
        <w:gridCol w:w="1046"/>
        <w:gridCol w:w="659"/>
      </w:tblGrid>
      <w:tr w:rsidR="002D1B55" w:rsidRPr="001A61D0" w:rsidTr="00770CCA">
        <w:trPr>
          <w:trHeight w:val="170"/>
          <w:tblHeader/>
          <w:jc w:val="center"/>
        </w:trPr>
        <w:tc>
          <w:tcPr>
            <w:tcW w:w="625" w:type="dxa"/>
            <w:vMerge w:val="restart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№</w:t>
            </w:r>
          </w:p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з/п</w:t>
            </w:r>
          </w:p>
        </w:tc>
        <w:tc>
          <w:tcPr>
            <w:tcW w:w="1641" w:type="dxa"/>
            <w:vMerge w:val="restart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Суб’єкти моніторингу довкілля</w:t>
            </w:r>
          </w:p>
        </w:tc>
        <w:tc>
          <w:tcPr>
            <w:tcW w:w="8261" w:type="dxa"/>
            <w:gridSpan w:val="9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Кількість точок спостережень, од.</w:t>
            </w:r>
          </w:p>
        </w:tc>
      </w:tr>
      <w:tr w:rsidR="002D1B55" w:rsidRPr="001A61D0" w:rsidTr="00770CCA">
        <w:trPr>
          <w:trHeight w:val="702"/>
          <w:tblHeader/>
          <w:jc w:val="center"/>
        </w:trPr>
        <w:tc>
          <w:tcPr>
            <w:tcW w:w="625" w:type="dxa"/>
            <w:vMerge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</w:p>
        </w:tc>
        <w:tc>
          <w:tcPr>
            <w:tcW w:w="1641" w:type="dxa"/>
            <w:vMerge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</w:p>
        </w:tc>
        <w:tc>
          <w:tcPr>
            <w:tcW w:w="92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атмос</w:t>
            </w:r>
            <w:r w:rsidRPr="001A61D0">
              <w:rPr>
                <w:noProof/>
                <w:sz w:val="22"/>
              </w:rPr>
              <w:softHyphen/>
              <w:t>ферне повіт</w:t>
            </w:r>
            <w:r w:rsidRPr="001A61D0">
              <w:rPr>
                <w:noProof/>
                <w:sz w:val="22"/>
              </w:rPr>
              <w:softHyphen/>
              <w:t>ря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стаціона</w:t>
            </w:r>
            <w:r w:rsidRPr="001A61D0">
              <w:rPr>
                <w:noProof/>
                <w:sz w:val="22"/>
              </w:rPr>
              <w:softHyphen/>
              <w:t>рні джерела викидів в атмос</w:t>
            </w:r>
            <w:r w:rsidRPr="001A61D0">
              <w:rPr>
                <w:noProof/>
                <w:sz w:val="22"/>
              </w:rPr>
              <w:softHyphen/>
              <w:t>ферне повітря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по</w:t>
            </w:r>
            <w:r w:rsidRPr="001A61D0">
              <w:rPr>
                <w:noProof/>
                <w:sz w:val="22"/>
              </w:rPr>
              <w:softHyphen/>
              <w:t>верх</w:t>
            </w:r>
            <w:r w:rsidRPr="001A61D0">
              <w:rPr>
                <w:noProof/>
                <w:sz w:val="22"/>
              </w:rPr>
              <w:softHyphen/>
              <w:t>неві води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джере</w:t>
            </w:r>
            <w:r w:rsidRPr="001A61D0">
              <w:rPr>
                <w:noProof/>
                <w:sz w:val="22"/>
              </w:rPr>
              <w:softHyphen/>
              <w:t>ла скидів зворот</w:t>
            </w:r>
            <w:r w:rsidRPr="001A61D0">
              <w:rPr>
                <w:noProof/>
                <w:sz w:val="22"/>
              </w:rPr>
              <w:softHyphen/>
              <w:t>них вод у повер</w:t>
            </w:r>
            <w:r w:rsidRPr="001A61D0">
              <w:rPr>
                <w:noProof/>
                <w:sz w:val="22"/>
              </w:rPr>
              <w:softHyphen/>
              <w:t>хневі води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морські води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джере</w:t>
            </w:r>
            <w:r w:rsidRPr="001A61D0">
              <w:rPr>
                <w:noProof/>
                <w:sz w:val="22"/>
              </w:rPr>
              <w:softHyphen/>
              <w:t>ла скидів зворот</w:t>
            </w:r>
            <w:r w:rsidRPr="001A61D0">
              <w:rPr>
                <w:noProof/>
                <w:sz w:val="22"/>
              </w:rPr>
              <w:softHyphen/>
              <w:t>них вод у мор</w:t>
            </w:r>
            <w:r w:rsidRPr="001A61D0">
              <w:rPr>
                <w:noProof/>
                <w:sz w:val="22"/>
              </w:rPr>
              <w:softHyphen/>
              <w:t>ські води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підзем</w:t>
            </w:r>
            <w:r w:rsidRPr="001A61D0">
              <w:rPr>
                <w:noProof/>
                <w:sz w:val="22"/>
              </w:rPr>
              <w:softHyphen/>
              <w:t>ні води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джерела скидів зворот</w:t>
            </w:r>
            <w:r w:rsidRPr="001A61D0">
              <w:rPr>
                <w:noProof/>
                <w:sz w:val="22"/>
              </w:rPr>
              <w:softHyphen/>
              <w:t>них вод у глибокі підземні водонос</w:t>
            </w:r>
            <w:r w:rsidRPr="001A61D0">
              <w:rPr>
                <w:noProof/>
                <w:sz w:val="22"/>
              </w:rPr>
              <w:softHyphen/>
              <w:t>ні гори</w:t>
            </w:r>
            <w:r w:rsidRPr="001A61D0">
              <w:rPr>
                <w:noProof/>
                <w:sz w:val="22"/>
              </w:rPr>
              <w:softHyphen/>
              <w:t>зонти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гру</w:t>
            </w:r>
            <w:r w:rsidRPr="001A61D0">
              <w:rPr>
                <w:noProof/>
                <w:sz w:val="22"/>
              </w:rPr>
              <w:softHyphen/>
              <w:t>нти</w:t>
            </w:r>
          </w:p>
        </w:tc>
      </w:tr>
      <w:tr w:rsidR="002D1B55" w:rsidRPr="001A61D0" w:rsidTr="00770CCA">
        <w:trPr>
          <w:trHeight w:val="268"/>
          <w:tblHeader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1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2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3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4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5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6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7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8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9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10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</w:rPr>
              <w:t>11</w:t>
            </w:r>
          </w:p>
        </w:tc>
      </w:tr>
      <w:tr w:rsidR="002D1B55" w:rsidRPr="001A61D0" w:rsidTr="005401D7">
        <w:trPr>
          <w:trHeight w:val="268"/>
          <w:jc w:val="center"/>
        </w:trPr>
        <w:tc>
          <w:tcPr>
            <w:tcW w:w="625" w:type="dxa"/>
            <w:vMerge w:val="restart"/>
            <w:vAlign w:val="center"/>
          </w:tcPr>
          <w:p w:rsidR="002D1B55" w:rsidRPr="001A61D0" w:rsidRDefault="002D1B55" w:rsidP="007F6664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55496A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Донецький регіональний центр з гідрометеоро-логії</w:t>
            </w:r>
          </w:p>
        </w:tc>
        <w:tc>
          <w:tcPr>
            <w:tcW w:w="925" w:type="dxa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110" w:type="dxa"/>
            <w:vAlign w:val="center"/>
          </w:tcPr>
          <w:p w:rsidR="002D1B55" w:rsidRPr="001A61D0" w:rsidRDefault="002D1B55" w:rsidP="007F6664">
            <w:pPr>
              <w:spacing w:before="0" w:after="0"/>
              <w:rPr>
                <w:noProof/>
              </w:rPr>
            </w:pPr>
          </w:p>
        </w:tc>
        <w:tc>
          <w:tcPr>
            <w:tcW w:w="855" w:type="dxa"/>
            <w:vAlign w:val="center"/>
          </w:tcPr>
          <w:p w:rsidR="002D1B55" w:rsidRPr="001A61D0" w:rsidRDefault="002D1B55" w:rsidP="007F6664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994" w:type="dxa"/>
            <w:vAlign w:val="center"/>
          </w:tcPr>
          <w:p w:rsidR="002D1B55" w:rsidRPr="001A61D0" w:rsidRDefault="002D1B55" w:rsidP="007F6664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805" w:type="dxa"/>
            <w:vAlign w:val="center"/>
          </w:tcPr>
          <w:p w:rsidR="002D1B55" w:rsidRPr="001A61D0" w:rsidRDefault="002D1B55" w:rsidP="007F6664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948" w:type="dxa"/>
            <w:vAlign w:val="center"/>
          </w:tcPr>
          <w:p w:rsidR="002D1B55" w:rsidRPr="001A61D0" w:rsidRDefault="002D1B55" w:rsidP="007F6664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919" w:type="dxa"/>
            <w:vAlign w:val="center"/>
          </w:tcPr>
          <w:p w:rsidR="002D1B55" w:rsidRPr="001A61D0" w:rsidRDefault="002D1B55" w:rsidP="007F6664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1046" w:type="dxa"/>
            <w:vAlign w:val="center"/>
          </w:tcPr>
          <w:p w:rsidR="002D1B55" w:rsidRPr="001A61D0" w:rsidRDefault="002D1B55" w:rsidP="007F6664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659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</w:p>
        </w:tc>
      </w:tr>
      <w:tr w:rsidR="002D1B55" w:rsidRPr="001A61D0" w:rsidTr="0055496A">
        <w:trPr>
          <w:trHeight w:val="268"/>
          <w:jc w:val="center"/>
        </w:trPr>
        <w:tc>
          <w:tcPr>
            <w:tcW w:w="625" w:type="dxa"/>
            <w:vMerge/>
            <w:vAlign w:val="center"/>
          </w:tcPr>
          <w:p w:rsidR="002D1B55" w:rsidRPr="001A61D0" w:rsidRDefault="002D1B55" w:rsidP="007F6664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</w:p>
        </w:tc>
        <w:tc>
          <w:tcPr>
            <w:tcW w:w="1641" w:type="dxa"/>
            <w:vAlign w:val="center"/>
          </w:tcPr>
          <w:p w:rsidR="002D1B55" w:rsidRPr="001A61D0" w:rsidRDefault="002D1B55" w:rsidP="007F6664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Маріупольська ГМО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30</w:t>
            </w:r>
          </w:p>
        </w:tc>
      </w:tr>
      <w:tr w:rsidR="002D1B55" w:rsidRPr="001A61D0" w:rsidTr="0055496A">
        <w:trPr>
          <w:trHeight w:val="268"/>
          <w:jc w:val="center"/>
        </w:trPr>
        <w:tc>
          <w:tcPr>
            <w:tcW w:w="625" w:type="dxa"/>
            <w:vMerge/>
            <w:vAlign w:val="center"/>
          </w:tcPr>
          <w:p w:rsidR="002D1B55" w:rsidRPr="001A61D0" w:rsidRDefault="002D1B55" w:rsidP="007F6664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</w:p>
        </w:tc>
        <w:tc>
          <w:tcPr>
            <w:tcW w:w="1641" w:type="dxa"/>
            <w:vAlign w:val="center"/>
          </w:tcPr>
          <w:p w:rsidR="002D1B55" w:rsidRPr="001A61D0" w:rsidRDefault="002D1B55" w:rsidP="007F6664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*Краматорська ЛСЗА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4+2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55496A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770CCA">
        <w:trPr>
          <w:trHeight w:val="268"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2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</w:rPr>
              <w:t>Сіверсько-Донецьке басейнове управління водних ресурсів*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18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  <w:tr w:rsidR="002D1B55" w:rsidRPr="001A61D0" w:rsidTr="00770CCA">
        <w:trPr>
          <w:trHeight w:val="268"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3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</w:rPr>
              <w:t>ДУ «Донецький обласний лабораторний центр МОЗ України»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5-стац.,</w:t>
            </w:r>
          </w:p>
          <w:p w:rsidR="002D1B55" w:rsidRPr="001A61D0" w:rsidRDefault="002D1B55" w:rsidP="00A33E7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332-підфа-кельні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Немає даних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74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141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10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7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253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0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82</w:t>
            </w:r>
          </w:p>
        </w:tc>
      </w:tr>
      <w:tr w:rsidR="002D1B55" w:rsidRPr="001A61D0" w:rsidTr="00770CCA">
        <w:trPr>
          <w:trHeight w:val="268"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КП «Компанія «Вода Донбасу»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456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206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59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172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  <w:tr w:rsidR="002D1B55" w:rsidRPr="001A61D0" w:rsidTr="00770CCA">
        <w:trPr>
          <w:trHeight w:val="268"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ДРГП «Донецьк-геологія»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**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  <w:tr w:rsidR="002D1B55" w:rsidRPr="001A61D0" w:rsidTr="00770CCA">
        <w:trPr>
          <w:trHeight w:val="268"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A67EC9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Державна екологiчної iнспекції у Донецькій областi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7A13EB">
            <w:pPr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  <w:tr w:rsidR="002D1B55" w:rsidRPr="001A61D0" w:rsidTr="00E657C9">
        <w:trPr>
          <w:trHeight w:val="268"/>
          <w:jc w:val="center"/>
        </w:trPr>
        <w:tc>
          <w:tcPr>
            <w:tcW w:w="625" w:type="dxa"/>
            <w:vAlign w:val="center"/>
          </w:tcPr>
          <w:p w:rsidR="002D1B55" w:rsidRPr="001A61D0" w:rsidRDefault="002D1B55" w:rsidP="00A67EC9">
            <w:pPr>
              <w:tabs>
                <w:tab w:val="left" w:pos="732"/>
              </w:tabs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1641" w:type="dxa"/>
            <w:vAlign w:val="center"/>
          </w:tcPr>
          <w:p w:rsidR="002D1B55" w:rsidRPr="001A61D0" w:rsidRDefault="002D1B55" w:rsidP="00E657C9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 xml:space="preserve">Донецька філія                  ДУ «Держгрунт-охорона» </w:t>
            </w:r>
          </w:p>
        </w:tc>
        <w:tc>
          <w:tcPr>
            <w:tcW w:w="925" w:type="dxa"/>
            <w:vAlign w:val="center"/>
          </w:tcPr>
          <w:p w:rsidR="002D1B55" w:rsidRPr="001A61D0" w:rsidRDefault="002D1B55" w:rsidP="00E657C9">
            <w:pPr>
              <w:jc w:val="center"/>
              <w:rPr>
                <w:noProof/>
              </w:rPr>
            </w:pPr>
            <w:r w:rsidRPr="001A61D0">
              <w:rPr>
                <w:noProof/>
              </w:rPr>
              <w:t>-</w:t>
            </w:r>
          </w:p>
        </w:tc>
        <w:tc>
          <w:tcPr>
            <w:tcW w:w="1110" w:type="dxa"/>
            <w:vAlign w:val="center"/>
          </w:tcPr>
          <w:p w:rsidR="002D1B55" w:rsidRPr="001A61D0" w:rsidRDefault="002D1B55" w:rsidP="00E657C9">
            <w:pPr>
              <w:jc w:val="center"/>
            </w:pPr>
            <w:r w:rsidRPr="001A61D0">
              <w:t>-</w:t>
            </w:r>
          </w:p>
        </w:tc>
        <w:tc>
          <w:tcPr>
            <w:tcW w:w="855" w:type="dxa"/>
            <w:vAlign w:val="center"/>
          </w:tcPr>
          <w:p w:rsidR="002D1B55" w:rsidRPr="001A61D0" w:rsidRDefault="002D1B55" w:rsidP="00E657C9">
            <w:pPr>
              <w:jc w:val="center"/>
              <w:rPr>
                <w:noProof/>
              </w:rPr>
            </w:pPr>
            <w:r w:rsidRPr="001A61D0">
              <w:rPr>
                <w:noProof/>
              </w:rPr>
              <w:t>-</w:t>
            </w:r>
          </w:p>
        </w:tc>
        <w:tc>
          <w:tcPr>
            <w:tcW w:w="994" w:type="dxa"/>
            <w:vAlign w:val="center"/>
          </w:tcPr>
          <w:p w:rsidR="002D1B55" w:rsidRPr="001A61D0" w:rsidRDefault="002D1B55" w:rsidP="00E657C9">
            <w:pPr>
              <w:jc w:val="center"/>
            </w:pPr>
            <w:r w:rsidRPr="001A61D0">
              <w:t>-</w:t>
            </w:r>
          </w:p>
        </w:tc>
        <w:tc>
          <w:tcPr>
            <w:tcW w:w="805" w:type="dxa"/>
            <w:vAlign w:val="center"/>
          </w:tcPr>
          <w:p w:rsidR="002D1B55" w:rsidRPr="001A61D0" w:rsidRDefault="002D1B55" w:rsidP="00E657C9">
            <w:pPr>
              <w:jc w:val="center"/>
              <w:rPr>
                <w:noProof/>
              </w:rPr>
            </w:pPr>
            <w:r w:rsidRPr="001A61D0">
              <w:rPr>
                <w:noProof/>
              </w:rPr>
              <w:t>-</w:t>
            </w:r>
          </w:p>
        </w:tc>
        <w:tc>
          <w:tcPr>
            <w:tcW w:w="948" w:type="dxa"/>
            <w:vAlign w:val="center"/>
          </w:tcPr>
          <w:p w:rsidR="002D1B55" w:rsidRPr="001A61D0" w:rsidRDefault="002D1B55" w:rsidP="00E657C9">
            <w:pPr>
              <w:jc w:val="center"/>
            </w:pPr>
            <w:r w:rsidRPr="001A61D0">
              <w:t>-</w:t>
            </w:r>
          </w:p>
        </w:tc>
        <w:tc>
          <w:tcPr>
            <w:tcW w:w="919" w:type="dxa"/>
            <w:vAlign w:val="center"/>
          </w:tcPr>
          <w:p w:rsidR="002D1B55" w:rsidRPr="001A61D0" w:rsidRDefault="002D1B55" w:rsidP="00E657C9">
            <w:pPr>
              <w:jc w:val="center"/>
              <w:rPr>
                <w:noProof/>
              </w:rPr>
            </w:pPr>
            <w:r w:rsidRPr="001A61D0">
              <w:rPr>
                <w:noProof/>
              </w:rPr>
              <w:t>-</w:t>
            </w:r>
          </w:p>
        </w:tc>
        <w:tc>
          <w:tcPr>
            <w:tcW w:w="1046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59" w:type="dxa"/>
            <w:vAlign w:val="center"/>
          </w:tcPr>
          <w:p w:rsidR="002D1B55" w:rsidRPr="001A61D0" w:rsidRDefault="002D1B55" w:rsidP="007A13EB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1***</w:t>
            </w:r>
          </w:p>
        </w:tc>
      </w:tr>
    </w:tbl>
    <w:p w:rsidR="002D1B55" w:rsidRPr="001A61D0" w:rsidRDefault="002D1B55" w:rsidP="0055496A">
      <w:pPr>
        <w:spacing w:before="0" w:after="0"/>
        <w:jc w:val="both"/>
        <w:rPr>
          <w:sz w:val="20"/>
          <w:szCs w:val="20"/>
        </w:rPr>
      </w:pPr>
      <w:bookmarkStart w:id="22" w:name="_Toc330300864"/>
      <w:r w:rsidRPr="001A61D0">
        <w:rPr>
          <w:sz w:val="20"/>
          <w:szCs w:val="20"/>
        </w:rPr>
        <w:t>* Згідно даних Донецького регіонального центра з гідрометеорології:</w:t>
      </w:r>
    </w:p>
    <w:p w:rsidR="002D1B55" w:rsidRPr="001A61D0" w:rsidRDefault="002D1B55" w:rsidP="0055496A">
      <w:pPr>
        <w:spacing w:before="0" w:after="0"/>
        <w:jc w:val="both"/>
        <w:rPr>
          <w:sz w:val="20"/>
          <w:szCs w:val="20"/>
        </w:rPr>
      </w:pPr>
      <w:r w:rsidRPr="001A61D0">
        <w:rPr>
          <w:sz w:val="20"/>
          <w:szCs w:val="20"/>
        </w:rPr>
        <w:t xml:space="preserve">1. Програмою спостережень за забрудненням довкілля гідрометеорологічної служби не передбачено спостережень за джерелами викидів в атмосферне повітря та скидів в поверхневі та морські води. </w:t>
      </w:r>
    </w:p>
    <w:p w:rsidR="002D1B55" w:rsidRPr="001A61D0" w:rsidRDefault="002D1B55" w:rsidP="0055496A">
      <w:pPr>
        <w:spacing w:before="0" w:after="0"/>
        <w:jc w:val="both"/>
        <w:rPr>
          <w:sz w:val="20"/>
          <w:szCs w:val="20"/>
        </w:rPr>
      </w:pPr>
      <w:r w:rsidRPr="001A61D0">
        <w:rPr>
          <w:sz w:val="20"/>
          <w:szCs w:val="20"/>
        </w:rPr>
        <w:t>2.Щодо відбору проб грунту  в районі Краматорська: ми відбирали  проби грунту в Константинівці в 20 точках (щорічно), та в Краматорські (1 раз на 5 років) в 30 точках. На сьогоднішній час,  тимчасово, за причиною  бойових дій  та відсутності автотранспорту,  план відбору проб скасовано.</w:t>
      </w:r>
    </w:p>
    <w:p w:rsidR="002D1B55" w:rsidRPr="001A61D0" w:rsidRDefault="002D1B55" w:rsidP="0055496A">
      <w:pPr>
        <w:pStyle w:val="Contents"/>
        <w:jc w:val="both"/>
        <w:rPr>
          <w:b w:val="0"/>
          <w:sz w:val="20"/>
          <w:lang w:val="uk-UA"/>
        </w:rPr>
      </w:pPr>
      <w:r w:rsidRPr="001A61D0">
        <w:rPr>
          <w:b w:val="0"/>
          <w:sz w:val="20"/>
          <w:lang w:val="uk-UA"/>
        </w:rPr>
        <w:t>**Згідно листа ДРГЦ «Донецькгеологія» від 07.06.2017 № 02/4-640:</w:t>
      </w:r>
    </w:p>
    <w:p w:rsidR="002D1B55" w:rsidRPr="001A61D0" w:rsidRDefault="002D1B55" w:rsidP="0055496A">
      <w:pPr>
        <w:pStyle w:val="Contents"/>
        <w:jc w:val="both"/>
        <w:rPr>
          <w:b w:val="0"/>
          <w:sz w:val="20"/>
          <w:lang w:val="uk-UA"/>
        </w:rPr>
      </w:pPr>
      <w:r w:rsidRPr="001A61D0">
        <w:rPr>
          <w:b w:val="0"/>
          <w:sz w:val="20"/>
          <w:lang w:val="uk-UA"/>
        </w:rPr>
        <w:t>Монторинг стану підземних вод регіонального рівня доцільно проводити по 25 спостережним пунктам, в т.ч. по 5 шахтам та 20 свердловинам, в т.ч. по2 існуючим. До теперішнього часу монторинг стану підземних вод регіонального рівня не фінансується  не виконується.</w:t>
      </w:r>
    </w:p>
    <w:p w:rsidR="002D1B55" w:rsidRPr="001A61D0" w:rsidRDefault="002D1B55" w:rsidP="0055496A">
      <w:pPr>
        <w:pStyle w:val="Contents"/>
        <w:jc w:val="both"/>
        <w:rPr>
          <w:b w:val="0"/>
          <w:sz w:val="20"/>
          <w:lang w:val="uk-UA"/>
        </w:rPr>
      </w:pPr>
      <w:r w:rsidRPr="001A61D0">
        <w:rPr>
          <w:b w:val="0"/>
          <w:sz w:val="20"/>
          <w:lang w:val="uk-UA"/>
        </w:rPr>
        <w:t>***Згідно листа Донецької філії ДУ «Держгрунтохорона» від 19.06.2017 № 05/127</w:t>
      </w:r>
    </w:p>
    <w:p w:rsidR="002D1B55" w:rsidRPr="001A61D0" w:rsidRDefault="002D1B55" w:rsidP="0055496A">
      <w:pPr>
        <w:pStyle w:val="Contents"/>
        <w:jc w:val="both"/>
        <w:rPr>
          <w:noProof/>
          <w:lang w:val="uk-UA"/>
        </w:rPr>
      </w:pPr>
    </w:p>
    <w:p w:rsidR="002D1B55" w:rsidRPr="001A61D0" w:rsidRDefault="002D1B55" w:rsidP="0055496A">
      <w:pPr>
        <w:pStyle w:val="Contents"/>
        <w:jc w:val="both"/>
        <w:rPr>
          <w:noProof/>
          <w:lang w:val="uk-UA"/>
        </w:r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  <w:r w:rsidRPr="001A61D0">
        <w:rPr>
          <w:noProof/>
          <w:lang w:val="uk-UA"/>
        </w:rPr>
        <w:t>18. Державний контроль за додержанням вимог природоохоронного законодавства</w:t>
      </w:r>
      <w:bookmarkEnd w:id="22"/>
    </w:p>
    <w:p w:rsidR="002D1B55" w:rsidRPr="001A61D0" w:rsidRDefault="002D1B55" w:rsidP="00CC6D41">
      <w:pPr>
        <w:pStyle w:val="ab"/>
        <w:ind w:left="6373" w:firstLine="709"/>
        <w:jc w:val="right"/>
        <w:outlineLvl w:val="0"/>
        <w:rPr>
          <w:b w:val="0"/>
          <w:bCs/>
          <w:i/>
          <w:iCs/>
          <w:noProof/>
          <w:sz w:val="24"/>
          <w:szCs w:val="24"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72</w:t>
      </w:r>
    </w:p>
    <w:tbl>
      <w:tblPr>
        <w:tblW w:w="10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3671"/>
        <w:gridCol w:w="1042"/>
        <w:gridCol w:w="1728"/>
        <w:gridCol w:w="1653"/>
        <w:gridCol w:w="1653"/>
      </w:tblGrid>
      <w:tr w:rsidR="002D1B55" w:rsidRPr="001A61D0" w:rsidTr="00F97218">
        <w:trPr>
          <w:trHeight w:val="260"/>
          <w:tblHeader/>
          <w:jc w:val="center"/>
        </w:trPr>
        <w:tc>
          <w:tcPr>
            <w:tcW w:w="645" w:type="dxa"/>
            <w:vMerge w:val="restart"/>
            <w:vAlign w:val="center"/>
          </w:tcPr>
          <w:p w:rsidR="002D1B55" w:rsidRPr="001A61D0" w:rsidRDefault="002D1B55" w:rsidP="00BF1803">
            <w:pPr>
              <w:pStyle w:val="33"/>
              <w:spacing w:after="0"/>
              <w:ind w:left="0"/>
              <w:jc w:val="center"/>
              <w:rPr>
                <w:b/>
                <w:noProof/>
                <w:sz w:val="22"/>
                <w:szCs w:val="22"/>
              </w:rPr>
            </w:pPr>
            <w:r w:rsidRPr="001A61D0">
              <w:rPr>
                <w:b/>
                <w:noProof/>
                <w:sz w:val="22"/>
                <w:szCs w:val="22"/>
              </w:rPr>
              <w:t>№ з/п</w:t>
            </w:r>
          </w:p>
        </w:tc>
        <w:tc>
          <w:tcPr>
            <w:tcW w:w="3671" w:type="dxa"/>
            <w:vMerge w:val="restart"/>
            <w:vAlign w:val="center"/>
          </w:tcPr>
          <w:p w:rsidR="002D1B55" w:rsidRPr="001A61D0" w:rsidRDefault="002D1B55" w:rsidP="00BF1803">
            <w:pPr>
              <w:pStyle w:val="33"/>
              <w:spacing w:after="0"/>
              <w:ind w:left="0"/>
              <w:jc w:val="center"/>
              <w:rPr>
                <w:b/>
                <w:noProof/>
                <w:sz w:val="22"/>
                <w:szCs w:val="22"/>
              </w:rPr>
            </w:pPr>
            <w:r w:rsidRPr="001A61D0">
              <w:rPr>
                <w:b/>
                <w:noProof/>
                <w:sz w:val="22"/>
                <w:szCs w:val="22"/>
              </w:rPr>
              <w:t>Назва заходу</w:t>
            </w:r>
          </w:p>
        </w:tc>
        <w:tc>
          <w:tcPr>
            <w:tcW w:w="1042" w:type="dxa"/>
            <w:vMerge w:val="restart"/>
            <w:vAlign w:val="center"/>
          </w:tcPr>
          <w:p w:rsidR="002D1B55" w:rsidRPr="001A61D0" w:rsidRDefault="002D1B55" w:rsidP="00BF1803">
            <w:pPr>
              <w:pStyle w:val="33"/>
              <w:spacing w:after="0"/>
              <w:ind w:left="0"/>
              <w:jc w:val="center"/>
              <w:rPr>
                <w:b/>
                <w:noProof/>
                <w:sz w:val="22"/>
                <w:szCs w:val="22"/>
              </w:rPr>
            </w:pPr>
            <w:r w:rsidRPr="001A61D0">
              <w:rPr>
                <w:b/>
                <w:noProof/>
                <w:sz w:val="22"/>
                <w:szCs w:val="22"/>
              </w:rPr>
              <w:t>Одини</w:t>
            </w:r>
            <w:r w:rsidRPr="001A61D0">
              <w:rPr>
                <w:b/>
                <w:noProof/>
                <w:sz w:val="22"/>
                <w:szCs w:val="22"/>
              </w:rPr>
              <w:softHyphen/>
              <w:t>ця виміру</w:t>
            </w:r>
          </w:p>
        </w:tc>
        <w:tc>
          <w:tcPr>
            <w:tcW w:w="5034" w:type="dxa"/>
            <w:gridSpan w:val="3"/>
            <w:vAlign w:val="center"/>
          </w:tcPr>
          <w:p w:rsidR="002D1B55" w:rsidRPr="001A61D0" w:rsidRDefault="002D1B55" w:rsidP="00BF1803">
            <w:pPr>
              <w:pStyle w:val="33"/>
              <w:spacing w:after="0"/>
              <w:ind w:left="0"/>
              <w:jc w:val="center"/>
              <w:rPr>
                <w:b/>
                <w:noProof/>
                <w:sz w:val="22"/>
                <w:szCs w:val="22"/>
              </w:rPr>
            </w:pPr>
            <w:r w:rsidRPr="001A61D0">
              <w:rPr>
                <w:b/>
                <w:noProof/>
                <w:sz w:val="22"/>
                <w:szCs w:val="22"/>
              </w:rPr>
              <w:t>Роки</w:t>
            </w:r>
          </w:p>
        </w:tc>
      </w:tr>
      <w:tr w:rsidR="002D1B55" w:rsidRPr="001A61D0" w:rsidTr="00BF1803">
        <w:trPr>
          <w:trHeight w:val="280"/>
          <w:tblHeader/>
          <w:jc w:val="center"/>
        </w:trPr>
        <w:tc>
          <w:tcPr>
            <w:tcW w:w="645" w:type="dxa"/>
            <w:vMerge/>
            <w:vAlign w:val="center"/>
          </w:tcPr>
          <w:p w:rsidR="002D1B55" w:rsidRPr="001A61D0" w:rsidRDefault="002D1B55" w:rsidP="00BF1803">
            <w:pPr>
              <w:snapToGrid/>
              <w:spacing w:before="0" w:after="0"/>
              <w:jc w:val="center"/>
              <w:rPr>
                <w:b/>
                <w:noProof/>
              </w:rPr>
            </w:pPr>
          </w:p>
        </w:tc>
        <w:tc>
          <w:tcPr>
            <w:tcW w:w="3671" w:type="dxa"/>
            <w:vMerge/>
            <w:vAlign w:val="center"/>
          </w:tcPr>
          <w:p w:rsidR="002D1B55" w:rsidRPr="001A61D0" w:rsidRDefault="002D1B55" w:rsidP="00BF1803">
            <w:pPr>
              <w:snapToGrid/>
              <w:spacing w:before="0" w:after="0"/>
              <w:jc w:val="center"/>
              <w:rPr>
                <w:b/>
                <w:noProof/>
              </w:rPr>
            </w:pPr>
          </w:p>
        </w:tc>
        <w:tc>
          <w:tcPr>
            <w:tcW w:w="1042" w:type="dxa"/>
            <w:vMerge/>
            <w:vAlign w:val="center"/>
          </w:tcPr>
          <w:p w:rsidR="002D1B55" w:rsidRPr="001A61D0" w:rsidRDefault="002D1B55" w:rsidP="00BF1803">
            <w:pPr>
              <w:snapToGrid/>
              <w:spacing w:before="0" w:after="0"/>
              <w:jc w:val="center"/>
              <w:rPr>
                <w:b/>
                <w:noProof/>
              </w:rPr>
            </w:pPr>
          </w:p>
        </w:tc>
        <w:tc>
          <w:tcPr>
            <w:tcW w:w="1728" w:type="dxa"/>
          </w:tcPr>
          <w:p w:rsidR="002D1B55" w:rsidRPr="001A61D0" w:rsidRDefault="002D1B55" w:rsidP="005401D7">
            <w:pPr>
              <w:pStyle w:val="33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  <w:r w:rsidRPr="001A61D0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653" w:type="dxa"/>
          </w:tcPr>
          <w:p w:rsidR="002D1B55" w:rsidRPr="001A61D0" w:rsidRDefault="002D1B55" w:rsidP="005401D7">
            <w:pPr>
              <w:pStyle w:val="33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  <w:r w:rsidRPr="001A61D0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653" w:type="dxa"/>
          </w:tcPr>
          <w:p w:rsidR="002D1B55" w:rsidRPr="001A61D0" w:rsidRDefault="002D1B55" w:rsidP="00BF1803">
            <w:pPr>
              <w:pStyle w:val="33"/>
              <w:spacing w:after="0"/>
              <w:ind w:left="0"/>
              <w:jc w:val="center"/>
              <w:rPr>
                <w:b/>
                <w:sz w:val="22"/>
                <w:szCs w:val="22"/>
              </w:rPr>
            </w:pPr>
            <w:r w:rsidRPr="001A61D0">
              <w:rPr>
                <w:b/>
                <w:sz w:val="22"/>
                <w:szCs w:val="22"/>
              </w:rPr>
              <w:t>2016</w:t>
            </w:r>
          </w:p>
        </w:tc>
      </w:tr>
      <w:tr w:rsidR="002D1B55" w:rsidRPr="001A61D0" w:rsidTr="00BF1803">
        <w:trPr>
          <w:trHeight w:val="280"/>
          <w:tblHeader/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  <w:szCs w:val="22"/>
              </w:rPr>
              <w:t>1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  <w:szCs w:val="22"/>
              </w:rPr>
              <w:t>2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napToGrid/>
              <w:spacing w:before="0" w:after="0"/>
              <w:jc w:val="center"/>
              <w:rPr>
                <w:b/>
                <w:noProof/>
              </w:rPr>
            </w:pPr>
            <w:r w:rsidRPr="001A61D0">
              <w:rPr>
                <w:b/>
                <w:noProof/>
                <w:sz w:val="22"/>
                <w:szCs w:val="22"/>
              </w:rPr>
              <w:t>3</w:t>
            </w:r>
          </w:p>
        </w:tc>
        <w:tc>
          <w:tcPr>
            <w:tcW w:w="1728" w:type="dxa"/>
          </w:tcPr>
          <w:p w:rsidR="002D1B55" w:rsidRPr="001A61D0" w:rsidRDefault="002D1B55" w:rsidP="005401D7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653" w:type="dxa"/>
          </w:tcPr>
          <w:p w:rsidR="002D1B55" w:rsidRPr="001A61D0" w:rsidRDefault="002D1B55" w:rsidP="005401D7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653" w:type="dxa"/>
          </w:tcPr>
          <w:p w:rsidR="002D1B55" w:rsidRPr="001A61D0" w:rsidRDefault="002D1B55" w:rsidP="00BF1803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Кількість перевірених об’єктів контролю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551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116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Складено актів перевірок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598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139</w:t>
            </w:r>
          </w:p>
        </w:tc>
      </w:tr>
      <w:tr w:rsidR="002D1B55" w:rsidRPr="001A61D0" w:rsidTr="00F97218">
        <w:trPr>
          <w:trHeight w:val="600"/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Кількість складених протоколів про адміністративне правопорушення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1628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65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315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Притягнуто до адміністративної відповідальності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осіб/грн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1569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237949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53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10775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302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49691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Стягнуто адміністративних штрафів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осіб/грн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1634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243406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48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8225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spacing w:before="0" w:after="0"/>
              <w:jc w:val="center"/>
              <w:rPr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274</w:t>
            </w:r>
          </w:p>
          <w:p w:rsidR="002D1B55" w:rsidRPr="001A61D0" w:rsidRDefault="002D1B55" w:rsidP="0055496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46665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Пред’явлено претензійно-позовних матеріалів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од./грн.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82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25110132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3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92694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29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257394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Стягнуто претензійно-позовних матеріалів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од./грн.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52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961040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2</w:t>
            </w:r>
          </w:p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85341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spacing w:before="0" w:after="0"/>
              <w:jc w:val="center"/>
              <w:rPr>
                <w:u w:val="single"/>
              </w:rPr>
            </w:pPr>
            <w:r w:rsidRPr="001A61D0">
              <w:rPr>
                <w:sz w:val="22"/>
                <w:szCs w:val="22"/>
                <w:u w:val="single"/>
              </w:rPr>
              <w:t>26</w:t>
            </w:r>
          </w:p>
          <w:p w:rsidR="002D1B55" w:rsidRPr="001A61D0" w:rsidRDefault="002D1B55" w:rsidP="0055496A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174753</w:t>
            </w:r>
          </w:p>
        </w:tc>
      </w:tr>
      <w:tr w:rsidR="002D1B55" w:rsidRPr="001A61D0" w:rsidTr="00F97218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Кількість випадків тимчасового призупинення виробничої діяльності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F97218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Кількість об’єктів, на яких виявлено перевищення встановлених екологічних нормативів, дозволів або лімітів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287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33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9.1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на спеціальне водокористування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72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BF1803">
        <w:trPr>
          <w:trHeight w:val="625"/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у тому числі на скиди у водні об’єкти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72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6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9.2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на викиди в атмосферне повітря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212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27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9.3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на утворення та розміщення відходів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0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0</w:t>
            </w:r>
          </w:p>
        </w:tc>
      </w:tr>
      <w:tr w:rsidR="002D1B55" w:rsidRPr="001A61D0" w:rsidTr="00BF1803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Внесено подань про припинення дії виданих дозволів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1653" w:type="dxa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1</w:t>
            </w:r>
          </w:p>
        </w:tc>
      </w:tr>
      <w:tr w:rsidR="002D1B55" w:rsidRPr="001A61D0" w:rsidTr="00F97218">
        <w:trPr>
          <w:jc w:val="center"/>
        </w:trPr>
        <w:tc>
          <w:tcPr>
            <w:tcW w:w="645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</w:t>
            </w:r>
          </w:p>
        </w:tc>
        <w:tc>
          <w:tcPr>
            <w:tcW w:w="3671" w:type="dxa"/>
            <w:vAlign w:val="center"/>
          </w:tcPr>
          <w:p w:rsidR="002D1B55" w:rsidRPr="001A61D0" w:rsidRDefault="002D1B55" w:rsidP="00BF1803">
            <w:pPr>
              <w:spacing w:before="0" w:after="0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Кількість матеріалів перевірок, переданих до правоохоронних органів щодо прийняття рішення про внесення до єдиного реєстру кримінальних впроваджень</w:t>
            </w:r>
          </w:p>
        </w:tc>
        <w:tc>
          <w:tcPr>
            <w:tcW w:w="1042" w:type="dxa"/>
            <w:vAlign w:val="center"/>
          </w:tcPr>
          <w:p w:rsidR="002D1B55" w:rsidRPr="001A61D0" w:rsidRDefault="002D1B55" w:rsidP="00BF1803">
            <w:pPr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728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46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1653" w:type="dxa"/>
            <w:vAlign w:val="center"/>
          </w:tcPr>
          <w:p w:rsidR="002D1B55" w:rsidRPr="001A61D0" w:rsidRDefault="002D1B55" w:rsidP="0055496A">
            <w:pPr>
              <w:pStyle w:val="33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1A61D0">
              <w:rPr>
                <w:sz w:val="22"/>
                <w:szCs w:val="22"/>
              </w:rPr>
              <w:t>36</w:t>
            </w:r>
          </w:p>
        </w:tc>
      </w:tr>
    </w:tbl>
    <w:p w:rsidR="002D1B55" w:rsidRPr="001A61D0" w:rsidRDefault="002D1B55" w:rsidP="00991990">
      <w:pPr>
        <w:pStyle w:val="Contents"/>
        <w:jc w:val="left"/>
        <w:outlineLvl w:val="0"/>
        <w:rPr>
          <w:b w:val="0"/>
          <w:noProof/>
          <w:sz w:val="22"/>
          <w:szCs w:val="22"/>
          <w:lang w:val="uk-UA"/>
        </w:rPr>
      </w:pPr>
      <w:r w:rsidRPr="001A61D0">
        <w:rPr>
          <w:b w:val="0"/>
          <w:noProof/>
          <w:sz w:val="22"/>
          <w:szCs w:val="22"/>
          <w:lang w:val="uk-UA"/>
        </w:rPr>
        <w:t xml:space="preserve">* - вiдповiдно до листа Державної екологiчної iнспекції у Донецькій областi </w:t>
      </w:r>
    </w:p>
    <w:p w:rsidR="002D1B55" w:rsidRPr="001A61D0" w:rsidRDefault="002D1B55" w:rsidP="00991990">
      <w:pPr>
        <w:pStyle w:val="Contents"/>
        <w:jc w:val="left"/>
        <w:outlineLvl w:val="0"/>
        <w:rPr>
          <w:b w:val="0"/>
          <w:sz w:val="22"/>
          <w:szCs w:val="22"/>
          <w:lang w:val="uk-UA"/>
        </w:rPr>
      </w:pPr>
      <w:r w:rsidRPr="001A61D0">
        <w:rPr>
          <w:b w:val="0"/>
          <w:noProof/>
          <w:sz w:val="22"/>
          <w:szCs w:val="22"/>
          <w:lang w:val="uk-UA"/>
        </w:rPr>
        <w:t xml:space="preserve">вiд 01.06.2017 № 02-774. </w:t>
      </w: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bookmarkStart w:id="23" w:name="_Toc330300866"/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</w:p>
    <w:p w:rsidR="002D1B55" w:rsidRPr="001A61D0" w:rsidRDefault="002D1B55" w:rsidP="00CC6D41">
      <w:pPr>
        <w:pStyle w:val="Contents"/>
        <w:outlineLvl w:val="0"/>
        <w:rPr>
          <w:noProof/>
          <w:lang w:val="uk-UA"/>
        </w:rPr>
      </w:pPr>
      <w:r w:rsidRPr="001A61D0">
        <w:rPr>
          <w:noProof/>
          <w:lang w:val="uk-UA"/>
        </w:rPr>
        <w:t>19. Міжнародне співробітництво</w:t>
      </w:r>
      <w:bookmarkEnd w:id="23"/>
    </w:p>
    <w:p w:rsidR="002D1B55" w:rsidRPr="001A61D0" w:rsidRDefault="002D1B55" w:rsidP="0024624A">
      <w:pPr>
        <w:pStyle w:val="ab"/>
        <w:ind w:left="6373" w:firstLine="709"/>
        <w:jc w:val="left"/>
        <w:rPr>
          <w:b w:val="0"/>
          <w:bCs/>
          <w:i/>
          <w:iCs/>
          <w:noProof/>
          <w:sz w:val="22"/>
          <w:szCs w:val="22"/>
          <w:lang w:val="uk-UA"/>
        </w:rPr>
      </w:pPr>
      <w:bookmarkStart w:id="24" w:name="_Toc330300867"/>
      <w:r w:rsidRPr="001A61D0">
        <w:rPr>
          <w:b w:val="0"/>
          <w:i/>
          <w:iCs/>
          <w:noProof/>
          <w:sz w:val="22"/>
          <w:szCs w:val="22"/>
          <w:lang w:val="uk-UA"/>
        </w:rPr>
        <w:t>Таблиця 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9"/>
        <w:gridCol w:w="1944"/>
        <w:gridCol w:w="1879"/>
        <w:gridCol w:w="1973"/>
        <w:gridCol w:w="1916"/>
      </w:tblGrid>
      <w:tr w:rsidR="002D1B55" w:rsidRPr="001A61D0" w:rsidTr="00195144">
        <w:tc>
          <w:tcPr>
            <w:tcW w:w="2073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Назва угоди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Дата підписання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Термін дії угоди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Стан дотримання та застосування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Примітка</w:t>
            </w:r>
          </w:p>
        </w:tc>
      </w:tr>
      <w:tr w:rsidR="002D1B55" w:rsidRPr="001A61D0" w:rsidTr="00195144">
        <w:tc>
          <w:tcPr>
            <w:tcW w:w="2073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</w:tr>
      <w:tr w:rsidR="002D1B55" w:rsidRPr="001A61D0" w:rsidTr="00195144">
        <w:tc>
          <w:tcPr>
            <w:tcW w:w="2073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2074" w:type="dxa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212B4E">
      <w:pPr>
        <w:snapToGrid/>
        <w:spacing w:before="0" w:after="0"/>
        <w:rPr>
          <w:noProof/>
          <w:sz w:val="20"/>
          <w:szCs w:val="20"/>
        </w:rPr>
      </w:pPr>
      <w:r w:rsidRPr="001A61D0">
        <w:rPr>
          <w:noProof/>
          <w:sz w:val="22"/>
          <w:szCs w:val="22"/>
        </w:rPr>
        <w:t>*Примітка 1: Міжнародне співробітництво у 2016 році не здійснювалось</w:t>
      </w:r>
      <w:r w:rsidRPr="001A61D0">
        <w:rPr>
          <w:noProof/>
          <w:sz w:val="20"/>
          <w:szCs w:val="20"/>
        </w:rPr>
        <w:t>.</w:t>
      </w:r>
    </w:p>
    <w:p w:rsidR="002D1B55" w:rsidRPr="001A61D0" w:rsidRDefault="002D1B55" w:rsidP="004F2B2B">
      <w:pPr>
        <w:pStyle w:val="Contents"/>
        <w:ind w:right="0"/>
        <w:outlineLvl w:val="0"/>
        <w:rPr>
          <w:noProof/>
          <w:lang w:val="uk-UA"/>
        </w:rPr>
      </w:pPr>
      <w:bookmarkStart w:id="25" w:name="_Toc185051034"/>
      <w:bookmarkEnd w:id="24"/>
    </w:p>
    <w:p w:rsidR="002D1B55" w:rsidRPr="001A61D0" w:rsidRDefault="002D1B55" w:rsidP="004F2B2B">
      <w:pPr>
        <w:pStyle w:val="Contents"/>
        <w:ind w:right="0"/>
        <w:outlineLvl w:val="0"/>
        <w:rPr>
          <w:noProof/>
          <w:lang w:val="uk-UA"/>
        </w:rPr>
      </w:pPr>
    </w:p>
    <w:p w:rsidR="002D1B55" w:rsidRPr="001A61D0" w:rsidRDefault="002D1B55" w:rsidP="004F2B2B">
      <w:pPr>
        <w:pStyle w:val="Contents"/>
        <w:ind w:right="0"/>
        <w:outlineLvl w:val="0"/>
        <w:rPr>
          <w:noProof/>
          <w:lang w:val="uk-UA"/>
        </w:rPr>
      </w:pPr>
      <w:r w:rsidRPr="001A61D0">
        <w:rPr>
          <w:noProof/>
          <w:lang w:val="uk-UA"/>
        </w:rPr>
        <w:t>20. Планування природоохоронної діяльності</w:t>
      </w:r>
      <w:bookmarkEnd w:id="25"/>
    </w:p>
    <w:p w:rsidR="002D1B55" w:rsidRPr="001A61D0" w:rsidRDefault="002D1B55" w:rsidP="004F2B2B">
      <w:pPr>
        <w:snapToGrid/>
        <w:spacing w:before="0" w:after="0"/>
        <w:jc w:val="center"/>
        <w:rPr>
          <w:i/>
          <w:iCs/>
          <w:noProof/>
          <w:sz w:val="28"/>
          <w:szCs w:val="28"/>
        </w:rPr>
      </w:pPr>
    </w:p>
    <w:p w:rsidR="002D1B55" w:rsidRPr="001A61D0" w:rsidRDefault="002D1B55" w:rsidP="004F2B2B">
      <w:pPr>
        <w:spacing w:before="0" w:after="0"/>
        <w:jc w:val="center"/>
        <w:rPr>
          <w:i/>
          <w:iCs/>
          <w:sz w:val="28"/>
        </w:rPr>
      </w:pPr>
      <w:r w:rsidRPr="001A61D0">
        <w:rPr>
          <w:i/>
          <w:iCs/>
          <w:sz w:val="28"/>
        </w:rPr>
        <w:t>Перелік регіональних (місцевих) природоохоронних програм</w:t>
      </w:r>
    </w:p>
    <w:p w:rsidR="002D1B55" w:rsidRPr="001A61D0" w:rsidRDefault="002D1B55" w:rsidP="004F2B2B">
      <w:pPr>
        <w:pStyle w:val="ab"/>
        <w:ind w:left="6373" w:firstLine="709"/>
        <w:jc w:val="right"/>
        <w:rPr>
          <w:b w:val="0"/>
          <w:bCs/>
          <w:i/>
          <w:sz w:val="24"/>
          <w:lang w:val="uk-UA"/>
        </w:rPr>
      </w:pPr>
      <w:r w:rsidRPr="001A61D0">
        <w:rPr>
          <w:b w:val="0"/>
          <w:i/>
          <w:sz w:val="24"/>
          <w:lang w:val="uk-UA"/>
        </w:rPr>
        <w:t xml:space="preserve">  Таблиця 74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1983"/>
        <w:gridCol w:w="1791"/>
        <w:gridCol w:w="1291"/>
        <w:gridCol w:w="1456"/>
        <w:gridCol w:w="1783"/>
        <w:gridCol w:w="1064"/>
      </w:tblGrid>
      <w:tr w:rsidR="002D1B55" w:rsidRPr="001A61D0" w:rsidTr="007B2171">
        <w:tc>
          <w:tcPr>
            <w:tcW w:w="486" w:type="dxa"/>
            <w:vMerge w:val="restart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з/п</w:t>
            </w:r>
          </w:p>
        </w:tc>
        <w:tc>
          <w:tcPr>
            <w:tcW w:w="2019" w:type="dxa"/>
            <w:vMerge w:val="restart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Програми</w:t>
            </w:r>
          </w:p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5" w:type="dxa"/>
            <w:vMerge w:val="restart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Ким прийнята</w:t>
            </w:r>
          </w:p>
        </w:tc>
        <w:tc>
          <w:tcPr>
            <w:tcW w:w="1301" w:type="dxa"/>
            <w:vMerge w:val="restart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та дата прийняття</w:t>
            </w:r>
          </w:p>
        </w:tc>
        <w:tc>
          <w:tcPr>
            <w:tcW w:w="4242" w:type="dxa"/>
            <w:gridSpan w:val="3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Кількість виділених коштів у звітному році за програмою всього</w:t>
            </w:r>
          </w:p>
        </w:tc>
      </w:tr>
      <w:tr w:rsidR="002D1B55" w:rsidRPr="001A61D0" w:rsidTr="007B2171">
        <w:tc>
          <w:tcPr>
            <w:tcW w:w="486" w:type="dxa"/>
            <w:vMerge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2019" w:type="dxa"/>
            <w:vMerge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5" w:type="dxa"/>
            <w:vMerge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301" w:type="dxa"/>
            <w:vMerge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485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виділено, тис. грн.</w:t>
            </w:r>
          </w:p>
        </w:tc>
        <w:tc>
          <w:tcPr>
            <w:tcW w:w="1652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Фактично профінансовано, тис. грн. </w:t>
            </w:r>
          </w:p>
        </w:tc>
        <w:tc>
          <w:tcPr>
            <w:tcW w:w="1105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%</w:t>
            </w:r>
          </w:p>
        </w:tc>
      </w:tr>
      <w:tr w:rsidR="002D1B55" w:rsidRPr="001A61D0" w:rsidTr="007B2171">
        <w:tc>
          <w:tcPr>
            <w:tcW w:w="486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2019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1805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1301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1485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652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1105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</w:tr>
      <w:tr w:rsidR="002D1B55" w:rsidRPr="001A61D0" w:rsidTr="007B2171">
        <w:tc>
          <w:tcPr>
            <w:tcW w:w="486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1.</w:t>
            </w:r>
          </w:p>
        </w:tc>
        <w:tc>
          <w:tcPr>
            <w:tcW w:w="2019" w:type="dxa"/>
          </w:tcPr>
          <w:p w:rsidR="002D1B55" w:rsidRPr="001A61D0" w:rsidRDefault="002D1B55" w:rsidP="003E4C40">
            <w:pPr>
              <w:spacing w:before="0" w:after="0"/>
              <w:rPr>
                <w:i/>
              </w:rPr>
            </w:pPr>
            <w:r w:rsidRPr="001A61D0">
              <w:rPr>
                <w:sz w:val="22"/>
                <w:szCs w:val="22"/>
              </w:rPr>
              <w:t xml:space="preserve">Розділ «Охорона навколишнього природного середовища» Програми економічного і соціального розвитку Донецької області на 2016 рік </w:t>
            </w:r>
          </w:p>
        </w:tc>
        <w:tc>
          <w:tcPr>
            <w:tcW w:w="180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Розпорядження голови  Донецької обласної державної адміністрації, керівника обласної військово-цивільної адміністрації</w:t>
            </w:r>
          </w:p>
        </w:tc>
        <w:tc>
          <w:tcPr>
            <w:tcW w:w="1301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№ 249 від 01.04.2016</w:t>
            </w:r>
          </w:p>
        </w:tc>
        <w:tc>
          <w:tcPr>
            <w:tcW w:w="148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588 489,45</w:t>
            </w:r>
          </w:p>
        </w:tc>
        <w:tc>
          <w:tcPr>
            <w:tcW w:w="1652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564 450,42</w:t>
            </w:r>
          </w:p>
        </w:tc>
        <w:tc>
          <w:tcPr>
            <w:tcW w:w="110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95,92</w:t>
            </w:r>
          </w:p>
        </w:tc>
      </w:tr>
      <w:tr w:rsidR="002D1B55" w:rsidRPr="001A61D0" w:rsidTr="007B2171">
        <w:tc>
          <w:tcPr>
            <w:tcW w:w="486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2.</w:t>
            </w:r>
          </w:p>
        </w:tc>
        <w:tc>
          <w:tcPr>
            <w:tcW w:w="2019" w:type="dxa"/>
          </w:tcPr>
          <w:p w:rsidR="002D1B55" w:rsidRPr="001A61D0" w:rsidRDefault="002D1B55" w:rsidP="003E4C40">
            <w:pPr>
              <w:spacing w:before="0" w:after="0"/>
            </w:pPr>
            <w:r w:rsidRPr="001A61D0">
              <w:rPr>
                <w:sz w:val="22"/>
                <w:szCs w:val="22"/>
              </w:rPr>
              <w:t>Програма поводження з відходами в Донецькій області на 2016-2020 роки</w:t>
            </w:r>
          </w:p>
        </w:tc>
        <w:tc>
          <w:tcPr>
            <w:tcW w:w="180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sz w:val="22"/>
                <w:szCs w:val="22"/>
              </w:rPr>
              <w:t>Розпорядження голови  Донецької обласної державної адміністрації, керівника обласної військово-цивільної адміністрації</w:t>
            </w:r>
          </w:p>
        </w:tc>
        <w:tc>
          <w:tcPr>
            <w:tcW w:w="1301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 836 від 22.09.2016</w:t>
            </w:r>
          </w:p>
        </w:tc>
        <w:tc>
          <w:tcPr>
            <w:tcW w:w="148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102 463,21</w:t>
            </w:r>
          </w:p>
        </w:tc>
        <w:tc>
          <w:tcPr>
            <w:tcW w:w="1652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60 670,12</w:t>
            </w:r>
          </w:p>
        </w:tc>
        <w:tc>
          <w:tcPr>
            <w:tcW w:w="110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59,21</w:t>
            </w:r>
          </w:p>
        </w:tc>
      </w:tr>
      <w:tr w:rsidR="002D1B55" w:rsidRPr="001A61D0" w:rsidTr="007B2171">
        <w:tc>
          <w:tcPr>
            <w:tcW w:w="486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3.</w:t>
            </w:r>
          </w:p>
        </w:tc>
        <w:tc>
          <w:tcPr>
            <w:tcW w:w="2019" w:type="dxa"/>
          </w:tcPr>
          <w:p w:rsidR="002D1B55" w:rsidRPr="001A61D0" w:rsidRDefault="002D1B55" w:rsidP="003E4C40">
            <w:pPr>
              <w:spacing w:before="0" w:after="0"/>
            </w:pPr>
            <w:r w:rsidRPr="001A61D0">
              <w:rPr>
                <w:sz w:val="22"/>
                <w:szCs w:val="22"/>
              </w:rPr>
              <w:t>Програма розвитку регіональних ландшафтних парків Донецької області на період до 2015 року та прогноз до 2020 року</w:t>
            </w:r>
          </w:p>
        </w:tc>
        <w:tc>
          <w:tcPr>
            <w:tcW w:w="1805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Рішення Донецької обласної ради</w:t>
            </w:r>
          </w:p>
        </w:tc>
        <w:tc>
          <w:tcPr>
            <w:tcW w:w="1301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№ 6/17-425 від 24.12.2012</w:t>
            </w:r>
          </w:p>
        </w:tc>
        <w:tc>
          <w:tcPr>
            <w:tcW w:w="148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13 866,20</w:t>
            </w:r>
          </w:p>
        </w:tc>
        <w:tc>
          <w:tcPr>
            <w:tcW w:w="1652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4 588,04</w:t>
            </w:r>
          </w:p>
        </w:tc>
        <w:tc>
          <w:tcPr>
            <w:tcW w:w="1105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i/>
              </w:rPr>
            </w:pPr>
            <w:r w:rsidRPr="001A61D0">
              <w:rPr>
                <w:i/>
                <w:sz w:val="22"/>
                <w:szCs w:val="22"/>
              </w:rPr>
              <w:t>33,09</w:t>
            </w:r>
          </w:p>
        </w:tc>
      </w:tr>
    </w:tbl>
    <w:p w:rsidR="002D1B55" w:rsidRPr="001A61D0" w:rsidRDefault="002D1B55" w:rsidP="008D3645">
      <w:pPr>
        <w:snapToGrid/>
        <w:spacing w:before="0" w:after="0"/>
        <w:jc w:val="center"/>
        <w:rPr>
          <w:i/>
          <w:iCs/>
          <w:noProof/>
          <w:sz w:val="28"/>
          <w:szCs w:val="28"/>
        </w:rPr>
      </w:pPr>
    </w:p>
    <w:p w:rsidR="002D1B55" w:rsidRPr="001A61D0" w:rsidRDefault="002D1B55" w:rsidP="00732F26">
      <w:pPr>
        <w:snapToGrid/>
        <w:spacing w:before="0" w:after="0"/>
        <w:jc w:val="center"/>
        <w:outlineLvl w:val="0"/>
        <w:rPr>
          <w:i/>
          <w:iCs/>
          <w:noProof/>
          <w:sz w:val="28"/>
          <w:szCs w:val="28"/>
        </w:rPr>
      </w:pPr>
      <w:r w:rsidRPr="001A61D0">
        <w:rPr>
          <w:i/>
          <w:iCs/>
          <w:noProof/>
          <w:color w:val="000000"/>
          <w:sz w:val="28"/>
          <w:szCs w:val="28"/>
        </w:rPr>
        <w:t>Взаємодія із</w:t>
      </w:r>
      <w:r w:rsidRPr="001A61D0">
        <w:rPr>
          <w:i/>
          <w:iCs/>
          <w:noProof/>
          <w:sz w:val="28"/>
          <w:szCs w:val="28"/>
        </w:rPr>
        <w:t xml:space="preserve"> засобами масової інформації та зв’язки з громадськістю</w:t>
      </w:r>
    </w:p>
    <w:p w:rsidR="002D1B55" w:rsidRPr="001A61D0" w:rsidRDefault="002D1B55" w:rsidP="00732F26">
      <w:pPr>
        <w:pStyle w:val="ab"/>
        <w:ind w:left="6373" w:firstLine="709"/>
        <w:jc w:val="right"/>
        <w:outlineLvl w:val="0"/>
        <w:rPr>
          <w:b w:val="0"/>
          <w:bCs/>
          <w:i/>
          <w:iCs/>
          <w:noProof/>
          <w:sz w:val="22"/>
          <w:szCs w:val="22"/>
          <w:lang w:val="uk-UA"/>
        </w:rPr>
      </w:pPr>
      <w:r w:rsidRPr="001A61D0">
        <w:rPr>
          <w:b w:val="0"/>
          <w:i/>
          <w:iCs/>
          <w:noProof/>
          <w:sz w:val="22"/>
          <w:szCs w:val="22"/>
          <w:lang w:val="uk-UA"/>
        </w:rPr>
        <w:t>Таблиця 75</w:t>
      </w:r>
    </w:p>
    <w:p w:rsidR="002D1B55" w:rsidRPr="001A61D0" w:rsidRDefault="002D1B55" w:rsidP="00732F26">
      <w:pPr>
        <w:snapToGrid/>
        <w:spacing w:before="0" w:after="0"/>
        <w:jc w:val="right"/>
        <w:outlineLvl w:val="0"/>
        <w:rPr>
          <w:i/>
          <w:iCs/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9"/>
        <w:gridCol w:w="1478"/>
        <w:gridCol w:w="1414"/>
        <w:gridCol w:w="1294"/>
        <w:gridCol w:w="1295"/>
        <w:gridCol w:w="1221"/>
      </w:tblGrid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  <w:color w:val="000000"/>
              </w:rPr>
            </w:pPr>
            <w:r w:rsidRPr="001A61D0">
              <w:rPr>
                <w:noProof/>
                <w:color w:val="000000"/>
                <w:sz w:val="22"/>
                <w:szCs w:val="22"/>
              </w:rPr>
              <w:t>Показники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Одиниця виміру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2013 рік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2014 рік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2015 рік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outlineLvl w:val="0"/>
              <w:rPr>
                <w:i/>
                <w:iCs/>
                <w:noProof/>
                <w:sz w:val="28"/>
                <w:szCs w:val="28"/>
              </w:rPr>
            </w:pPr>
            <w:r w:rsidRPr="001A61D0">
              <w:rPr>
                <w:noProof/>
                <w:sz w:val="22"/>
                <w:szCs w:val="22"/>
              </w:rPr>
              <w:t>2016 рік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  <w:color w:val="000000"/>
              </w:rPr>
            </w:pPr>
            <w:r w:rsidRPr="001A61D0">
              <w:rPr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330" w:type="dxa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i/>
                <w:iCs/>
                <w:noProof/>
                <w:sz w:val="28"/>
                <w:szCs w:val="28"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b/>
                <w:bCs/>
                <w:noProof/>
                <w:sz w:val="22"/>
                <w:szCs w:val="22"/>
              </w:rPr>
              <w:t>1. Інформаційно-просвітницькі заходи,</w:t>
            </w:r>
          </w:p>
          <w:p w:rsidR="002D1B55" w:rsidRPr="001A61D0" w:rsidRDefault="002D1B55" w:rsidP="00195144">
            <w:pPr>
              <w:pStyle w:val="33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у тому числі із залученням: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391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62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183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230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періодичних видань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211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37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84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телебачення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52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11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28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радіомовлення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мережі Інтернет (Інтернет-повідомлень)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97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170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106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виставкових заходів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b/>
                <w:bCs/>
                <w:noProof/>
                <w:sz w:val="22"/>
                <w:szCs w:val="22"/>
              </w:rPr>
            </w:pPr>
            <w:r w:rsidRPr="001A61D0">
              <w:rPr>
                <w:b/>
                <w:bCs/>
                <w:noProof/>
                <w:sz w:val="22"/>
                <w:szCs w:val="22"/>
              </w:rPr>
              <w:t>2. Консультації з громадськістю,</w:t>
            </w:r>
          </w:p>
          <w:p w:rsidR="002D1B55" w:rsidRPr="001A61D0" w:rsidRDefault="002D1B55" w:rsidP="00195144">
            <w:pPr>
              <w:pStyle w:val="33"/>
              <w:ind w:left="0" w:firstLine="357"/>
              <w:rPr>
                <w:b/>
                <w:bCs/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у тому числі: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громадські слухання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круглі столи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зустрічі з громадськістю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семінари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громадська приймальна (кількість відвідувачів)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Інтернет-конференції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Інтерактивне спілкування (теле-радіо-</w:t>
            </w:r>
          </w:p>
          <w:p w:rsidR="002D1B55" w:rsidRPr="001A61D0" w:rsidRDefault="002D1B55" w:rsidP="00195144">
            <w:pPr>
              <w:pStyle w:val="33"/>
              <w:spacing w:after="0"/>
              <w:ind w:left="0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діалоги)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3. Робота Орхуських інформаційних центрів,у тому числі: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семінари тематичні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семінари-навчання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конференції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засідання робочих груп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  <w:tr w:rsidR="002D1B55" w:rsidRPr="001A61D0" w:rsidTr="00195144">
        <w:tc>
          <w:tcPr>
            <w:tcW w:w="3085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засідання громадської ради</w:t>
            </w:r>
          </w:p>
        </w:tc>
        <w:tc>
          <w:tcPr>
            <w:tcW w:w="1559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од.</w:t>
            </w:r>
          </w:p>
        </w:tc>
        <w:tc>
          <w:tcPr>
            <w:tcW w:w="156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330" w:type="dxa"/>
            <w:vAlign w:val="center"/>
          </w:tcPr>
          <w:p w:rsidR="002D1B55" w:rsidRPr="001A61D0" w:rsidRDefault="002D1B55" w:rsidP="00195144">
            <w:pPr>
              <w:pStyle w:val="33"/>
              <w:spacing w:after="0"/>
              <w:ind w:left="0"/>
              <w:jc w:val="center"/>
              <w:rPr>
                <w:noProof/>
                <w:sz w:val="22"/>
                <w:szCs w:val="22"/>
              </w:rPr>
            </w:pPr>
            <w:r w:rsidRPr="001A61D0">
              <w:rPr>
                <w:noProof/>
                <w:sz w:val="22"/>
                <w:szCs w:val="22"/>
              </w:rPr>
              <w:t>-</w:t>
            </w:r>
          </w:p>
        </w:tc>
      </w:tr>
    </w:tbl>
    <w:p w:rsidR="002D1B55" w:rsidRPr="001A61D0" w:rsidRDefault="002D1B55" w:rsidP="00732F26">
      <w:pPr>
        <w:pStyle w:val="33"/>
        <w:spacing w:after="0"/>
        <w:ind w:left="0"/>
        <w:jc w:val="center"/>
        <w:rPr>
          <w:noProof/>
          <w:sz w:val="22"/>
          <w:szCs w:val="22"/>
        </w:rPr>
      </w:pPr>
    </w:p>
    <w:p w:rsidR="002D1B55" w:rsidRPr="001A61D0" w:rsidRDefault="002D1B55" w:rsidP="00732F26">
      <w:pPr>
        <w:pStyle w:val="22"/>
        <w:ind w:left="284"/>
        <w:jc w:val="center"/>
        <w:rPr>
          <w:i/>
          <w:iCs/>
          <w:noProof/>
        </w:rPr>
      </w:pPr>
    </w:p>
    <w:p w:rsidR="002D1B55" w:rsidRPr="001A61D0" w:rsidRDefault="002D1B55" w:rsidP="00732F26">
      <w:pPr>
        <w:pStyle w:val="22"/>
        <w:ind w:left="284"/>
        <w:jc w:val="center"/>
        <w:rPr>
          <w:i/>
          <w:iCs/>
          <w:noProof/>
        </w:rPr>
      </w:pPr>
      <w:r w:rsidRPr="001A61D0">
        <w:rPr>
          <w:i/>
          <w:iCs/>
          <w:noProof/>
        </w:rPr>
        <w:t>Громадські організації, що діють на території області (загальнодержавні, місцеві)</w:t>
      </w:r>
    </w:p>
    <w:p w:rsidR="002D1B55" w:rsidRPr="001A61D0" w:rsidRDefault="002D1B55" w:rsidP="00732F26">
      <w:pPr>
        <w:pStyle w:val="22"/>
        <w:ind w:left="284"/>
        <w:jc w:val="right"/>
        <w:outlineLvl w:val="0"/>
        <w:rPr>
          <w:i/>
          <w:iCs/>
          <w:noProof/>
          <w:sz w:val="22"/>
          <w:szCs w:val="22"/>
        </w:rPr>
      </w:pPr>
      <w:r w:rsidRPr="001A61D0">
        <w:rPr>
          <w:i/>
          <w:iCs/>
          <w:noProof/>
          <w:sz w:val="22"/>
          <w:szCs w:val="22"/>
        </w:rPr>
        <w:t>Таблиця 76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5378"/>
        <w:gridCol w:w="3971"/>
      </w:tblGrid>
      <w:tr w:rsidR="002D1B55" w:rsidRPr="001A61D0" w:rsidTr="00195144">
        <w:trPr>
          <w:trHeight w:val="193"/>
          <w:tblHeader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№ з/п</w:t>
            </w:r>
          </w:p>
        </w:tc>
        <w:tc>
          <w:tcPr>
            <w:tcW w:w="5378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Назва організацій</w:t>
            </w:r>
          </w:p>
        </w:tc>
        <w:tc>
          <w:tcPr>
            <w:tcW w:w="3971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Юридична адреса</w:t>
            </w:r>
          </w:p>
        </w:tc>
      </w:tr>
      <w:tr w:rsidR="002D1B55" w:rsidRPr="001A61D0" w:rsidTr="00195144">
        <w:trPr>
          <w:trHeight w:val="193"/>
          <w:tblHeader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5378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3971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Екологічна громадська організація "Мама - 86"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84500, Донецька обл., м. Артемівськ, вул. Артема, 3/7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Донецький обласний Клуб любителів тварин і рослин "Лаккі стар"</w:t>
            </w:r>
            <w:r w:rsidRPr="001A61D0">
              <w:rPr>
                <w:color w:val="312E25"/>
                <w:sz w:val="22"/>
                <w:szCs w:val="22"/>
              </w:rPr>
              <w:t> (Клуб "Лаккі Стар")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87547, Донецька обл., м. Маріуполь, вул. 50 років СРСР, буд. 20, кв. 40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Громадська організація "Чистий берег"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87443, Донецька обл., Першотравневий р., с. Білосарайська Коса, вул. Безуха, 1 д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Слов'янська районна організація мисливців та рибалок "ТОР"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84162, Донецька обл., Слов'янський р., смт Черкаське, вул. Шкільна, 16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Громадська організація мисливців та рибалок "Сокіл"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84561, Донецька обл., Артемівський р., с. Покровське, вул. В. Носакова, буд. 14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Артемівська районна громадська організація "Садівниче товариство "Південне"</w:t>
            </w:r>
            <w:r w:rsidRPr="001A61D0">
              <w:rPr>
                <w:color w:val="312E25"/>
                <w:sz w:val="22"/>
                <w:szCs w:val="22"/>
              </w:rPr>
              <w:t> (СТ "Південне")</w:t>
            </w:r>
          </w:p>
        </w:tc>
        <w:tc>
          <w:tcPr>
            <w:tcW w:w="3971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rPr>
                <w:noProof/>
              </w:rPr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84557, Донецька обл., Артемівський р., с. Кліщіївка, вул. Бахмутська, 1-а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Громадська організація "Екологічна безпека Приазов'я"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87529, Донецька обл., м. Маріуполь, Комсомольський бульвар, буд. 74, кв. 69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8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  <w:ind w:hanging="11"/>
            </w:pPr>
            <w:r w:rsidRPr="001A61D0">
              <w:rPr>
                <w:bCs/>
                <w:color w:val="312E25"/>
                <w:sz w:val="22"/>
                <w:szCs w:val="22"/>
              </w:rPr>
              <w:t>Володарська районна громадська організація "Риболовний клуб "Риболов Ленд"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87000, Донецька обл., Володарський р., смт Володарське, вул. К.Маркса,54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Донецька обласна громадська  організація "ГРІНГРАС"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84500, Донецька обл., м. Артемівськ, вул. Черняховського, буд. 89, кв. 18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Тополинська сільська громадська організація "Калина" Володарського району Донецької області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87050, Донецька обл., Володарський р., с. Тополине, вул. Шкільна, 11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11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Громадська організація любителів природи "ВЕТЕРАН-1"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85200, Донецька обл., м. Дзержинськ, вулиця 50 років Жовтня б.12, кв.33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Громадська організація "Краматорський міський Клуб любителів геснерієвих та інших кімнатних рослин "Фіалочка в Краматорську"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84300, Донецька обл., м. Краматорськ, вулиця Гречка, 14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13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</w:rPr>
              <w:t>Громадська організація "Сіверський Донець -Відродження"</w:t>
            </w:r>
            <w:r w:rsidRPr="001A61D0">
              <w:rPr>
                <w:color w:val="312E25"/>
                <w:sz w:val="22"/>
                <w:szCs w:val="22"/>
              </w:rPr>
              <w:t xml:space="preserve"> (ГО </w:t>
            </w:r>
            <w:r w:rsidRPr="001A61D0">
              <w:rPr>
                <w:bCs/>
                <w:color w:val="312E25"/>
                <w:sz w:val="22"/>
                <w:szCs w:val="22"/>
              </w:rPr>
              <w:t>"Сіверський Донець -Відродження"</w:t>
            </w:r>
            <w:r w:rsidRPr="001A61D0">
              <w:rPr>
                <w:color w:val="312E25"/>
                <w:sz w:val="22"/>
                <w:szCs w:val="22"/>
              </w:rPr>
              <w:t>)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84122, Донецька обл., м. Слов'янськ, вулиця Торська, будинок 35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5378" w:type="dxa"/>
            <w:shd w:val="clear" w:color="auto" w:fill="FFFFFF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sz w:val="22"/>
                <w:szCs w:val="22"/>
              </w:rPr>
              <w:t>Громадська організація «Розвиток природи і бізнесу»</w:t>
            </w:r>
          </w:p>
        </w:tc>
        <w:tc>
          <w:tcPr>
            <w:tcW w:w="3971" w:type="dxa"/>
          </w:tcPr>
          <w:p w:rsidR="002D1B55" w:rsidRPr="001A61D0" w:rsidRDefault="002D1B55" w:rsidP="00195144"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85207, Донецька обл., м. Дзержинськ, вулиця Свердлова 32/1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15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bCs/>
                <w:color w:val="312E25"/>
                <w:sz w:val="22"/>
                <w:szCs w:val="22"/>
                <w:shd w:val="clear" w:color="auto" w:fill="FFFFFF"/>
              </w:rPr>
              <w:t>Громадська організація "ЕКО-РОДИНА"</w:t>
            </w:r>
            <w:r w:rsidRPr="001A61D0">
              <w:rPr>
                <w:rStyle w:val="apple-converted-space"/>
                <w:color w:val="312E25"/>
                <w:sz w:val="22"/>
                <w:szCs w:val="22"/>
                <w:shd w:val="clear" w:color="auto" w:fill="FFFFFF"/>
              </w:rPr>
              <w:t> </w:t>
            </w:r>
            <w:r w:rsidRPr="001A61D0">
              <w:rPr>
                <w:color w:val="312E25"/>
                <w:sz w:val="22"/>
                <w:szCs w:val="22"/>
                <w:shd w:val="clear" w:color="auto" w:fill="FFFFFF"/>
              </w:rPr>
              <w:t>(ГО "ЕКО-РОДИНА")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spacing w:before="0" w:after="0"/>
            </w:pPr>
            <w:r w:rsidRPr="001A61D0">
              <w:rPr>
                <w:color w:val="312E25"/>
                <w:sz w:val="22"/>
                <w:szCs w:val="22"/>
              </w:rPr>
              <w:t>84313, Донецька обл., м. Краматорськ, Проспект Миру, будинок 8, офіс № 21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16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  <w:rPr>
                <w:bCs/>
                <w:color w:val="312E25"/>
                <w:shd w:val="clear" w:color="auto" w:fill="EDF4E4"/>
              </w:rPr>
            </w:pPr>
            <w:r w:rsidRPr="001A61D0">
              <w:rPr>
                <w:noProof/>
                <w:sz w:val="22"/>
                <w:szCs w:val="22"/>
              </w:rPr>
              <w:t>Громадська організація «Екологія промислового регіону»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84301, Донецька обл., м. Краматорськ, вулиця Катеринича, будинок 24, квартира №51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17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Громадська організація "Товариство любителів природи "Весна"" (ГО "ТЛП "Весна"")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84400, Донецька обл., м. Лиман,                село Щурове, вулиця Карла Маркса, будинок 151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18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Громадська організація "Донецька регіональна організація Всеукраїнської екологічної ліги"</w:t>
            </w:r>
            <w:r w:rsidRPr="001A61D0">
              <w:rPr>
                <w:sz w:val="22"/>
                <w:szCs w:val="22"/>
              </w:rPr>
              <w:t> </w:t>
            </w:r>
            <w:r w:rsidRPr="001A61D0">
              <w:rPr>
                <w:color w:val="312E25"/>
                <w:sz w:val="22"/>
                <w:szCs w:val="22"/>
              </w:rPr>
              <w:t>(ГО "ДРО ВЕЛ")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84305, Донецька обл., м. Краматорськ, вулиця Олекси Тихого, будинок 10</w:t>
            </w:r>
          </w:p>
        </w:tc>
      </w:tr>
      <w:tr w:rsidR="002D1B55" w:rsidRPr="001A61D0" w:rsidTr="00195144">
        <w:trPr>
          <w:trHeight w:val="193"/>
          <w:jc w:val="center"/>
        </w:trPr>
        <w:tc>
          <w:tcPr>
            <w:tcW w:w="633" w:type="dxa"/>
            <w:vAlign w:val="center"/>
          </w:tcPr>
          <w:p w:rsidR="002D1B55" w:rsidRPr="001A61D0" w:rsidRDefault="002D1B55" w:rsidP="00195144">
            <w:pPr>
              <w:snapToGrid/>
              <w:spacing w:before="0" w:after="0"/>
              <w:jc w:val="center"/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19</w:t>
            </w:r>
          </w:p>
        </w:tc>
        <w:tc>
          <w:tcPr>
            <w:tcW w:w="5378" w:type="dxa"/>
          </w:tcPr>
          <w:p w:rsidR="002D1B55" w:rsidRPr="001A61D0" w:rsidRDefault="002D1B55" w:rsidP="00195144">
            <w:pPr>
              <w:spacing w:before="0" w:after="0"/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Громадська організація "Екологія свідомості"</w:t>
            </w:r>
            <w:r w:rsidRPr="001A61D0">
              <w:rPr>
                <w:sz w:val="22"/>
                <w:szCs w:val="22"/>
              </w:rPr>
              <w:t xml:space="preserve">                       </w:t>
            </w:r>
            <w:r w:rsidRPr="001A61D0">
              <w:rPr>
                <w:color w:val="312E25"/>
                <w:sz w:val="22"/>
                <w:szCs w:val="22"/>
              </w:rPr>
              <w:t>(ГО "ЕС")</w:t>
            </w:r>
          </w:p>
        </w:tc>
        <w:tc>
          <w:tcPr>
            <w:tcW w:w="3971" w:type="dxa"/>
          </w:tcPr>
          <w:p w:rsidR="002D1B55" w:rsidRPr="001A61D0" w:rsidRDefault="002D1B55" w:rsidP="00195144">
            <w:pPr>
              <w:rPr>
                <w:color w:val="312E25"/>
              </w:rPr>
            </w:pPr>
            <w:r w:rsidRPr="001A61D0">
              <w:rPr>
                <w:color w:val="312E25"/>
                <w:sz w:val="22"/>
                <w:szCs w:val="22"/>
              </w:rPr>
              <w:t>84130, Донецька обл., м. Слов'янськ,             м. Святогірськ, вулиця Соснова,                будинок 5</w:t>
            </w:r>
          </w:p>
        </w:tc>
      </w:tr>
    </w:tbl>
    <w:p w:rsidR="002D1B55" w:rsidRPr="001A61D0" w:rsidRDefault="002D1B55">
      <w:pPr>
        <w:snapToGrid/>
        <w:spacing w:before="0" w:after="0"/>
        <w:rPr>
          <w:noProof/>
        </w:rPr>
        <w:sectPr w:rsidR="002D1B55" w:rsidRPr="001A61D0" w:rsidSect="003C4DD3">
          <w:pgSz w:w="11906" w:h="16838"/>
          <w:pgMar w:top="1134" w:right="850" w:bottom="1134" w:left="1701" w:header="709" w:footer="709" w:gutter="0"/>
          <w:cols w:space="720"/>
        </w:sectPr>
      </w:pPr>
    </w:p>
    <w:p w:rsidR="002D1B55" w:rsidRPr="001A61D0" w:rsidRDefault="002D1B55" w:rsidP="005A3666">
      <w:pPr>
        <w:pStyle w:val="22"/>
        <w:jc w:val="center"/>
        <w:rPr>
          <w:i/>
          <w:iCs/>
          <w:noProof/>
        </w:rPr>
      </w:pPr>
      <w:r w:rsidRPr="001A61D0">
        <w:rPr>
          <w:i/>
          <w:iCs/>
          <w:noProof/>
        </w:rPr>
        <w:t>Перелік природоохоронних заходів, фінансування яких здійснювалось за рахунок коштів Державного фонду охорони навколишнього природного середовища у 2014-2016 роках</w:t>
      </w:r>
    </w:p>
    <w:p w:rsidR="002D1B55" w:rsidRPr="001A61D0" w:rsidRDefault="002D1B55" w:rsidP="005A3666">
      <w:pPr>
        <w:pStyle w:val="ab"/>
        <w:ind w:left="6373" w:firstLine="709"/>
        <w:jc w:val="right"/>
        <w:outlineLvl w:val="0"/>
        <w:rPr>
          <w:b w:val="0"/>
          <w:bCs/>
          <w:i/>
          <w:iCs/>
          <w:noProof/>
          <w:sz w:val="24"/>
          <w:szCs w:val="24"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77</w:t>
      </w:r>
    </w:p>
    <w:tbl>
      <w:tblPr>
        <w:tblW w:w="1548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788"/>
        <w:gridCol w:w="3182"/>
        <w:gridCol w:w="1384"/>
        <w:gridCol w:w="1991"/>
        <w:gridCol w:w="2025"/>
        <w:gridCol w:w="2160"/>
        <w:gridCol w:w="1800"/>
        <w:gridCol w:w="2159"/>
      </w:tblGrid>
      <w:tr w:rsidR="002D1B55" w:rsidRPr="001A61D0" w:rsidTr="00ED7ED4">
        <w:trPr>
          <w:tblHeader/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№</w:t>
            </w:r>
          </w:p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з/п</w:t>
            </w:r>
          </w:p>
        </w:tc>
        <w:tc>
          <w:tcPr>
            <w:tcW w:w="3182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65" w:right="-108" w:firstLine="65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Назва природоохоронного заходу</w:t>
            </w:r>
          </w:p>
        </w:tc>
        <w:tc>
          <w:tcPr>
            <w:tcW w:w="1384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Загальна кошторисна вартість</w:t>
            </w:r>
          </w:p>
          <w:p w:rsidR="002D1B55" w:rsidRPr="001A61D0" w:rsidRDefault="002D1B55">
            <w:pPr>
              <w:snapToGrid/>
              <w:spacing w:before="0" w:after="0"/>
              <w:ind w:left="-168" w:right="-144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(згідно з проектом), тис. грн.</w:t>
            </w:r>
          </w:p>
        </w:tc>
        <w:tc>
          <w:tcPr>
            <w:tcW w:w="1991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Термін реалізації заходу</w:t>
            </w:r>
          </w:p>
          <w:p w:rsidR="002D1B55" w:rsidRPr="001A61D0" w:rsidRDefault="002D1B55">
            <w:pPr>
              <w:snapToGrid/>
              <w:spacing w:before="0" w:after="0"/>
              <w:ind w:left="-155" w:right="-6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(згідно з проектом)</w:t>
            </w:r>
          </w:p>
        </w:tc>
        <w:tc>
          <w:tcPr>
            <w:tcW w:w="2025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Ступінь готовності природоохорон</w:t>
            </w:r>
            <w:r w:rsidRPr="001A61D0">
              <w:rPr>
                <w:noProof/>
                <w:sz w:val="22"/>
              </w:rPr>
              <w:softHyphen/>
              <w:t>ного заходу, %</w:t>
            </w:r>
          </w:p>
        </w:tc>
        <w:tc>
          <w:tcPr>
            <w:tcW w:w="216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Обсяг фактичних видатків з Державного фонду,</w:t>
            </w:r>
          </w:p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тис. грн.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108" w:right="-75" w:firstLine="6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Обсяг фактичних видатків з інших джерел,</w:t>
            </w:r>
          </w:p>
          <w:p w:rsidR="002D1B55" w:rsidRPr="001A61D0" w:rsidRDefault="002D1B55">
            <w:pPr>
              <w:snapToGrid/>
              <w:spacing w:before="0" w:after="0"/>
              <w:ind w:left="-108" w:right="-75" w:firstLine="108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тис. грн.</w:t>
            </w:r>
          </w:p>
        </w:tc>
        <w:tc>
          <w:tcPr>
            <w:tcW w:w="2159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right="-81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Інформація щодо стану виконання природоохоронного заходу (завершення або введення в експлуатацію)</w:t>
            </w:r>
          </w:p>
        </w:tc>
      </w:tr>
      <w:tr w:rsidR="002D1B55" w:rsidRPr="001A61D0" w:rsidTr="00ED7ED4">
        <w:trPr>
          <w:tblHeader/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</w:t>
            </w:r>
          </w:p>
        </w:tc>
        <w:tc>
          <w:tcPr>
            <w:tcW w:w="3182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65" w:right="-108" w:firstLine="65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2</w:t>
            </w:r>
          </w:p>
        </w:tc>
        <w:tc>
          <w:tcPr>
            <w:tcW w:w="1384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3</w:t>
            </w:r>
          </w:p>
        </w:tc>
        <w:tc>
          <w:tcPr>
            <w:tcW w:w="1991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4</w:t>
            </w:r>
          </w:p>
        </w:tc>
        <w:tc>
          <w:tcPr>
            <w:tcW w:w="2025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5</w:t>
            </w:r>
          </w:p>
        </w:tc>
        <w:tc>
          <w:tcPr>
            <w:tcW w:w="216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6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108" w:right="-75" w:firstLine="6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7</w:t>
            </w:r>
          </w:p>
        </w:tc>
        <w:tc>
          <w:tcPr>
            <w:tcW w:w="2159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right="-81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8</w:t>
            </w:r>
          </w:p>
        </w:tc>
      </w:tr>
      <w:tr w:rsidR="002D1B55" w:rsidRPr="001A61D0" w:rsidTr="00ED7ED4">
        <w:trPr>
          <w:jc w:val="center"/>
        </w:trPr>
        <w:tc>
          <w:tcPr>
            <w:tcW w:w="15489" w:type="dxa"/>
            <w:gridSpan w:val="8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  <w:szCs w:val="22"/>
              </w:rPr>
              <w:t>2014 рік</w:t>
            </w:r>
          </w:p>
        </w:tc>
      </w:tr>
      <w:tr w:rsidR="002D1B55" w:rsidRPr="001A61D0" w:rsidTr="00ED7ED4">
        <w:trPr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3182" w:type="dxa"/>
            <w:vAlign w:val="center"/>
          </w:tcPr>
          <w:p w:rsidR="002D1B55" w:rsidRPr="001A61D0" w:rsidRDefault="002D1B55" w:rsidP="008D364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384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991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025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16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159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  <w:tr w:rsidR="002D1B55" w:rsidRPr="001A61D0" w:rsidTr="003072AD">
        <w:trPr>
          <w:jc w:val="center"/>
        </w:trPr>
        <w:tc>
          <w:tcPr>
            <w:tcW w:w="15489" w:type="dxa"/>
            <w:gridSpan w:val="8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2015 рiк</w:t>
            </w:r>
          </w:p>
        </w:tc>
      </w:tr>
      <w:tr w:rsidR="002D1B55" w:rsidRPr="001A61D0" w:rsidTr="00ED7ED4">
        <w:trPr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3182" w:type="dxa"/>
            <w:vAlign w:val="center"/>
          </w:tcPr>
          <w:p w:rsidR="002D1B55" w:rsidRPr="001A61D0" w:rsidRDefault="002D1B55" w:rsidP="0072038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384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991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025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16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159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  <w:tr w:rsidR="002D1B55" w:rsidRPr="001A61D0" w:rsidTr="003072AD">
        <w:trPr>
          <w:jc w:val="center"/>
        </w:trPr>
        <w:tc>
          <w:tcPr>
            <w:tcW w:w="15489" w:type="dxa"/>
            <w:gridSpan w:val="8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2016 рiк</w:t>
            </w:r>
          </w:p>
        </w:tc>
      </w:tr>
      <w:tr w:rsidR="002D1B55" w:rsidRPr="001A61D0" w:rsidTr="00ED7ED4">
        <w:trPr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3182" w:type="dxa"/>
            <w:vAlign w:val="center"/>
          </w:tcPr>
          <w:p w:rsidR="002D1B55" w:rsidRPr="001A61D0" w:rsidRDefault="002D1B55" w:rsidP="0072038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384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991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025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16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  <w:tc>
          <w:tcPr>
            <w:tcW w:w="2159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-</w:t>
            </w:r>
          </w:p>
        </w:tc>
      </w:tr>
    </w:tbl>
    <w:p w:rsidR="002D1B55" w:rsidRPr="001A61D0" w:rsidRDefault="002D1B55" w:rsidP="003E4C40">
      <w:pPr>
        <w:ind w:firstLine="720"/>
        <w:jc w:val="both"/>
        <w:rPr>
          <w:noProof/>
        </w:rPr>
      </w:pPr>
      <w:r w:rsidRPr="001A61D0">
        <w:rPr>
          <w:noProof/>
        </w:rPr>
        <w:t>Примітка 1: Фінансування природоохоронних програм з Державного фонду у 2014 р., 2015 р., 2016 році не здійснювалось</w:t>
      </w:r>
    </w:p>
    <w:p w:rsidR="002D1B55" w:rsidRPr="001A61D0" w:rsidRDefault="002D1B55" w:rsidP="005A3666">
      <w:pPr>
        <w:pStyle w:val="22"/>
        <w:tabs>
          <w:tab w:val="left" w:pos="13500"/>
        </w:tabs>
        <w:jc w:val="center"/>
        <w:rPr>
          <w:iCs/>
          <w:noProof/>
        </w:rPr>
      </w:pPr>
    </w:p>
    <w:p w:rsidR="002D1B55" w:rsidRPr="001A61D0" w:rsidRDefault="002D1B55" w:rsidP="005A3666">
      <w:pPr>
        <w:pStyle w:val="22"/>
        <w:tabs>
          <w:tab w:val="left" w:pos="13500"/>
        </w:tabs>
        <w:jc w:val="center"/>
        <w:rPr>
          <w:i/>
          <w:iCs/>
          <w:noProof/>
        </w:rPr>
      </w:pPr>
      <w:r w:rsidRPr="001A61D0">
        <w:rPr>
          <w:i/>
          <w:iCs/>
          <w:noProof/>
        </w:rPr>
        <w:t>Перелік природоохоронних заходів, фінансування яких здійснювалось за рахунок коштів обласного фонду охорони навколишнього природного середовища у 2014-2016 роках</w:t>
      </w:r>
    </w:p>
    <w:p w:rsidR="002D1B55" w:rsidRPr="001A61D0" w:rsidRDefault="002D1B55" w:rsidP="005A3666">
      <w:pPr>
        <w:pStyle w:val="ab"/>
        <w:tabs>
          <w:tab w:val="left" w:pos="0"/>
        </w:tabs>
        <w:jc w:val="right"/>
        <w:outlineLvl w:val="0"/>
        <w:rPr>
          <w:b w:val="0"/>
          <w:bCs/>
          <w:i/>
          <w:iCs/>
          <w:noProof/>
          <w:sz w:val="24"/>
          <w:szCs w:val="24"/>
          <w:lang w:val="uk-UA"/>
        </w:rPr>
      </w:pPr>
      <w:r w:rsidRPr="001A61D0">
        <w:rPr>
          <w:b w:val="0"/>
          <w:i/>
          <w:iCs/>
          <w:noProof/>
          <w:sz w:val="24"/>
          <w:szCs w:val="24"/>
          <w:lang w:val="uk-UA"/>
        </w:rPr>
        <w:t>Таблиця 78</w:t>
      </w:r>
    </w:p>
    <w:tbl>
      <w:tblPr>
        <w:tblW w:w="1548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788"/>
        <w:gridCol w:w="4172"/>
        <w:gridCol w:w="1350"/>
        <w:gridCol w:w="1800"/>
        <w:gridCol w:w="1980"/>
        <w:gridCol w:w="1800"/>
        <w:gridCol w:w="1620"/>
        <w:gridCol w:w="1979"/>
      </w:tblGrid>
      <w:tr w:rsidR="002D1B55" w:rsidRPr="001A61D0" w:rsidTr="00ED7ED4">
        <w:trPr>
          <w:tblHeader/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№</w:t>
            </w:r>
          </w:p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з/п</w:t>
            </w:r>
          </w:p>
        </w:tc>
        <w:tc>
          <w:tcPr>
            <w:tcW w:w="4172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65" w:right="-108" w:firstLine="65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Назва природоохоронного заходу</w:t>
            </w:r>
          </w:p>
        </w:tc>
        <w:tc>
          <w:tcPr>
            <w:tcW w:w="135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Загальна кошторисна вартість</w:t>
            </w:r>
          </w:p>
          <w:p w:rsidR="002D1B55" w:rsidRPr="001A61D0" w:rsidRDefault="002D1B55">
            <w:pPr>
              <w:snapToGrid/>
              <w:spacing w:before="0" w:after="0"/>
              <w:ind w:left="-168" w:right="-144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(згідно з проектом), тис. грн.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Термін реалізації заходу</w:t>
            </w:r>
          </w:p>
          <w:p w:rsidR="002D1B55" w:rsidRPr="001A61D0" w:rsidRDefault="002D1B55">
            <w:pPr>
              <w:snapToGrid/>
              <w:spacing w:before="0" w:after="0"/>
              <w:ind w:left="-155" w:right="-6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(згідно з проектом)</w:t>
            </w:r>
          </w:p>
        </w:tc>
        <w:tc>
          <w:tcPr>
            <w:tcW w:w="198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Ступінь готовності природоохорон</w:t>
            </w:r>
            <w:r w:rsidRPr="001A61D0">
              <w:rPr>
                <w:noProof/>
                <w:sz w:val="22"/>
              </w:rPr>
              <w:softHyphen/>
              <w:t>ного заходу, %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Обсяг фактичних видатків з обласного фонду,</w:t>
            </w:r>
          </w:p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тис. грн.</w:t>
            </w:r>
          </w:p>
        </w:tc>
        <w:tc>
          <w:tcPr>
            <w:tcW w:w="1620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108" w:right="-75" w:firstLine="6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Обсяг фактичних видатків з інших джерел,</w:t>
            </w:r>
          </w:p>
          <w:p w:rsidR="002D1B55" w:rsidRPr="001A61D0" w:rsidRDefault="002D1B55">
            <w:pPr>
              <w:snapToGrid/>
              <w:spacing w:before="0" w:after="0"/>
              <w:ind w:left="-108" w:right="-75" w:firstLine="108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тис. грн.</w:t>
            </w:r>
          </w:p>
        </w:tc>
        <w:tc>
          <w:tcPr>
            <w:tcW w:w="1979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right="-81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Інформація щодо стану виконання природоохоронного заходу (завершення або введення в експлуатацію)</w:t>
            </w:r>
          </w:p>
        </w:tc>
      </w:tr>
      <w:tr w:rsidR="002D1B55" w:rsidRPr="001A61D0" w:rsidTr="00ED7ED4">
        <w:trPr>
          <w:tblHeader/>
          <w:jc w:val="center"/>
        </w:trPr>
        <w:tc>
          <w:tcPr>
            <w:tcW w:w="788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1</w:t>
            </w:r>
          </w:p>
        </w:tc>
        <w:tc>
          <w:tcPr>
            <w:tcW w:w="4172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65" w:right="-108" w:firstLine="65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2</w:t>
            </w:r>
          </w:p>
        </w:tc>
        <w:tc>
          <w:tcPr>
            <w:tcW w:w="135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3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4</w:t>
            </w:r>
          </w:p>
        </w:tc>
        <w:tc>
          <w:tcPr>
            <w:tcW w:w="198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5</w:t>
            </w:r>
          </w:p>
        </w:tc>
        <w:tc>
          <w:tcPr>
            <w:tcW w:w="1800" w:type="dxa"/>
            <w:vAlign w:val="center"/>
          </w:tcPr>
          <w:p w:rsidR="002D1B55" w:rsidRPr="001A61D0" w:rsidRDefault="002D1B55">
            <w:pPr>
              <w:snapToGrid/>
              <w:spacing w:before="0" w:after="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6</w:t>
            </w:r>
          </w:p>
        </w:tc>
        <w:tc>
          <w:tcPr>
            <w:tcW w:w="1620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left="-108" w:right="-75" w:firstLine="60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7</w:t>
            </w:r>
          </w:p>
        </w:tc>
        <w:tc>
          <w:tcPr>
            <w:tcW w:w="1979" w:type="dxa"/>
            <w:vAlign w:val="center"/>
          </w:tcPr>
          <w:p w:rsidR="002D1B55" w:rsidRPr="001A61D0" w:rsidRDefault="002D1B55">
            <w:pPr>
              <w:snapToGrid/>
              <w:spacing w:before="0" w:after="0"/>
              <w:ind w:right="-81"/>
              <w:jc w:val="center"/>
              <w:rPr>
                <w:noProof/>
              </w:rPr>
            </w:pPr>
            <w:r w:rsidRPr="001A61D0">
              <w:rPr>
                <w:noProof/>
                <w:sz w:val="22"/>
              </w:rPr>
              <w:t>8</w:t>
            </w:r>
          </w:p>
        </w:tc>
      </w:tr>
      <w:tr w:rsidR="002D1B55" w:rsidRPr="001A61D0" w:rsidTr="003072AD">
        <w:trPr>
          <w:trHeight w:val="132"/>
          <w:jc w:val="center"/>
        </w:trPr>
        <w:tc>
          <w:tcPr>
            <w:tcW w:w="15489" w:type="dxa"/>
            <w:gridSpan w:val="8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2014 рiк</w:t>
            </w:r>
          </w:p>
        </w:tc>
      </w:tr>
      <w:tr w:rsidR="002D1B55" w:rsidRPr="001A61D0" w:rsidTr="003072AD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172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Реконструкція очисних споруд в </w:t>
            </w:r>
          </w:p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м.Комсомольське Старобешівського </w:t>
            </w:r>
          </w:p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району</w:t>
            </w:r>
          </w:p>
        </w:tc>
        <w:tc>
          <w:tcPr>
            <w:tcW w:w="135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072AD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2014</w:t>
            </w:r>
          </w:p>
        </w:tc>
        <w:tc>
          <w:tcPr>
            <w:tcW w:w="198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25,9</w:t>
            </w:r>
          </w:p>
        </w:tc>
        <w:tc>
          <w:tcPr>
            <w:tcW w:w="162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79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072AD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кріплення берегів і розчистка ділянки русла р. Бахмутка протяжністю 1,1 км в м.Артемівську</w:t>
            </w:r>
          </w:p>
        </w:tc>
        <w:tc>
          <w:tcPr>
            <w:tcW w:w="135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072AD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2014</w:t>
            </w:r>
          </w:p>
        </w:tc>
        <w:tc>
          <w:tcPr>
            <w:tcW w:w="198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18 729,58</w:t>
            </w:r>
          </w:p>
        </w:tc>
        <w:tc>
          <w:tcPr>
            <w:tcW w:w="162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3565,29</w:t>
            </w:r>
          </w:p>
        </w:tc>
        <w:tc>
          <w:tcPr>
            <w:tcW w:w="1979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072AD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Реалізація проекту "Озеленення м. Артемівська: реконструкція та благоустрій екологічного скверу (І черга бульвару Металургів) "-</w:t>
            </w:r>
          </w:p>
        </w:tc>
        <w:tc>
          <w:tcPr>
            <w:tcW w:w="135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072AD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2014</w:t>
            </w:r>
          </w:p>
        </w:tc>
        <w:tc>
          <w:tcPr>
            <w:tcW w:w="198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485,00</w:t>
            </w:r>
          </w:p>
        </w:tc>
        <w:tc>
          <w:tcPr>
            <w:tcW w:w="162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79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072AD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Придбання техніки для збору твердих побутових відходів з боковим завантаженням</w:t>
            </w:r>
          </w:p>
        </w:tc>
        <w:tc>
          <w:tcPr>
            <w:tcW w:w="135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072AD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2014</w:t>
            </w:r>
          </w:p>
        </w:tc>
        <w:tc>
          <w:tcPr>
            <w:tcW w:w="198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695,000</w:t>
            </w:r>
          </w:p>
        </w:tc>
        <w:tc>
          <w:tcPr>
            <w:tcW w:w="162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/>
                <w:bCs/>
              </w:rPr>
            </w:pPr>
            <w:r w:rsidRPr="001A61D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79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 xml:space="preserve">Озеленення та благоустрій мікрорайону "Світлий" м.Димитров </w:t>
            </w:r>
          </w:p>
        </w:tc>
        <w:tc>
          <w:tcPr>
            <w:tcW w:w="135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072AD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2014</w:t>
            </w:r>
          </w:p>
        </w:tc>
        <w:tc>
          <w:tcPr>
            <w:tcW w:w="198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-</w:t>
            </w:r>
          </w:p>
        </w:tc>
        <w:tc>
          <w:tcPr>
            <w:tcW w:w="1800" w:type="dxa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223,00</w:t>
            </w:r>
          </w:p>
        </w:tc>
        <w:tc>
          <w:tcPr>
            <w:tcW w:w="1620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79" w:type="dxa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C567A">
        <w:trPr>
          <w:trHeight w:val="312"/>
          <w:jc w:val="center"/>
        </w:trPr>
        <w:tc>
          <w:tcPr>
            <w:tcW w:w="15489" w:type="dxa"/>
            <w:gridSpan w:val="8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 рік</w:t>
            </w:r>
          </w:p>
        </w:tc>
      </w:tr>
      <w:tr w:rsidR="002D1B55" w:rsidRPr="001A61D0" w:rsidTr="008C567A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172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каналізаційних мереж та споруд, м. Красний Лиман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56,00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Захист від затоплення паводковими водами сел. Ялта Першотравневого району Донецької області. Розчистка русла річки Мокра Білосарайка. Улаштуваняя дамби обвалування.Черга будівництва 1.Розчистка русла річки.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905,36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самопливного каналізаційного колектору по вул. Полярна в м. Слов'янськ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2015 - 2016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4795,808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Рекультивація порушених земель, забруднених неорганізованим звалищем біля полігону ТПВ балки "Мильман" смт.Олександрівка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2014 - 2016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902,7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Ліквідація негативних наслідків техногенного впливу на лісові насадження та проведення заходів щодо їх охорони і відтворення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4999,9872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 xml:space="preserve">Розроблення Програми поводження з відходами в Донецькій області на 2016-2020 роки 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94,998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 міських очисних споруд каналізації м. Костянтинівка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1 500,00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каналізаційної насосної станції №5 із заміною насосного обладнання  м. Костянтинівка, у тому числі коригування проектно-кошторисної документації (перерахунок цін)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2015 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4 190,36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Будівництво самопливного каналізаційного колектору по вул.Леніна з КНС 1а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 xml:space="preserve">2015 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1 073,80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Будівництво каналізаційно-насосної станції “Зелений Клин”, м. Красний Лиман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1 067,44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очисних споруд  м.Слов'янська (коригування)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2012 - 2015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809,40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очисних споруд каналізації м.Артемівськ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5,36834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Озеленення міста, а саме: реконструкція парку культури та відпочинку ім. Леніна в  м. Краматорськ, в т.ч. розробка проектно-кошторисної документації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754,70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каналізаційних мереж і споруд на них: Реконструкція мереж водовідведення м.Краматорська прокладанням трубопроводів методом горизонтального спрямованого буріння вул. Орджонікідзе / вул. Московська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707,10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каналізаційних мереж і споруд на них: Реконструкція мереж водовідведення м.Краматорська прокладанням трубопроводів методом горизонтального спрямованого буріння вул.Орджонікідзе / пров. Слюсарний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892,2</w:t>
            </w:r>
          </w:p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каналізаційних мереж і споруд на них: Реконструкція мереж водовідведення м.Краматорська прокладанням трубопроводів методом горизонтального спрямованого буріння вул.Далекосхідна / вул. Комсомольська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265,30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каналізаційних мереж і споруд на них: Реконструкція мереж водовідведення м.Краматорська прокладанням трубопроводів методом горизонтального спрямованого буріння вул. В.Садова, 84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201,5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Підготовка та видання науково-інформаційного довідника «Ліси Донеччини»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600,00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Придбання машин для збору, транспортування та складування побутових та промислових відходів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19 218,00</w:t>
            </w:r>
          </w:p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Розробка проекту організації автоматизованого посту контролю кількісних та якісних показників води у створі р.Сіверський Донець, с.Райстародубівка, 510 км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329,63878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  <w:rPr>
                <w:color w:val="000000"/>
              </w:rPr>
            </w:pPr>
            <w:r w:rsidRPr="001A61D0">
              <w:rPr>
                <w:color w:val="000000"/>
                <w:sz w:val="22"/>
                <w:szCs w:val="22"/>
              </w:rPr>
              <w:t>Проведення науково-практичної конференції "Сіверський Донець - спільна справа влади і громади" та конкурсу «Сіверський Донець – очима молоді»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79,50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Впровадженнярегіональногостратегічного плану управління ТПВ в Донецькійобласті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</w:pPr>
            <w:r w:rsidRPr="001A61D0">
              <w:rPr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198,08691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Проведеннянауково-технічнихконференцій та семінарівщодопропагандинавколишнього природного середовища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</w:pPr>
            <w:r w:rsidRPr="001A61D0">
              <w:rPr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94,99675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в повному обсязі</w:t>
            </w:r>
          </w:p>
        </w:tc>
      </w:tr>
      <w:tr w:rsidR="002D1B55" w:rsidRPr="001A61D0" w:rsidTr="008D3645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Розробленняпроектівстворення, зміни меж територій і об'єктів природно-заповідного фонду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94,99832</w:t>
            </w: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Реконструкція біологічних споруд для очищення стічних вод, що утворюються в комунальному господарстві с. Райгородок, Слов'янський район</w:t>
            </w:r>
          </w:p>
        </w:tc>
        <w:tc>
          <w:tcPr>
            <w:tcW w:w="135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41D15">
            <w:pPr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198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1800" w:type="dxa"/>
          </w:tcPr>
          <w:p w:rsidR="002D1B55" w:rsidRPr="001A61D0" w:rsidRDefault="002D1B55" w:rsidP="008D364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153,53</w:t>
            </w:r>
          </w:p>
          <w:p w:rsidR="002D1B55" w:rsidRPr="001A61D0" w:rsidRDefault="002D1B55" w:rsidP="008D3645">
            <w:pPr>
              <w:spacing w:before="0" w:after="0"/>
              <w:jc w:val="center"/>
            </w:pPr>
          </w:p>
        </w:tc>
        <w:tc>
          <w:tcPr>
            <w:tcW w:w="1620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7B2171">
        <w:trPr>
          <w:trHeight w:val="312"/>
          <w:jc w:val="center"/>
        </w:trPr>
        <w:tc>
          <w:tcPr>
            <w:tcW w:w="15489" w:type="dxa"/>
            <w:gridSpan w:val="8"/>
            <w:vAlign w:val="center"/>
          </w:tcPr>
          <w:p w:rsidR="002D1B55" w:rsidRPr="001A61D0" w:rsidRDefault="002D1B55" w:rsidP="008D3645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 рік</w:t>
            </w:r>
          </w:p>
        </w:tc>
      </w:tr>
      <w:tr w:rsidR="002D1B55" w:rsidRPr="001A61D0" w:rsidTr="007B2171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</w:t>
            </w:r>
          </w:p>
        </w:tc>
        <w:tc>
          <w:tcPr>
            <w:tcW w:w="4172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каналізаційних очисних споруд смт. Володимирівка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4204,1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2008 - 2016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233,7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очисних споруд міста Вугледар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20028,4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6875,6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самопливного каналізаційного колектору «Північний» с.Новатор м.Димитров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1459,0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2012 - 2016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1290,9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самопливного каналізаційного колектору «Південний» с.Новатор м.Димитров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1379,3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2012 - 2016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1266,7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міських очисних споруд каналізації м. Костянтинівка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35538,8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2010 - 2017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17500,4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каналізаційної насосної станції №5 із заміною насосного обладнання м.Костянтинівка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6170,9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1707,9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Будівництво самопливного каналізаційного колектору по вул. Леніна з КНС1а м.Костянтинівка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5522,5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2004 - 2016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1303,8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7B2171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</w:t>
            </w:r>
          </w:p>
        </w:tc>
        <w:tc>
          <w:tcPr>
            <w:tcW w:w="4172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Будівництво каналізаційно-насосної станції «Зелений Клин», м.Красний Лиман (1 етап)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12336,2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2009–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93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393,8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bookmarkStart w:id="26" w:name="OLE_LINK2"/>
            <w:r w:rsidRPr="001A61D0">
              <w:rPr>
                <w:bCs/>
                <w:sz w:val="22"/>
                <w:szCs w:val="22"/>
              </w:rPr>
              <w:t>Перехідний захід</w:t>
            </w:r>
            <w:bookmarkEnd w:id="26"/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Поверхневий відвід мереж зливової каналізації з території Кленової балки м. Маріуполя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8786,7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2012 – 2018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45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3080,2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894,8</w:t>
            </w: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10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очисних споруд, м.Миколаївка, м.Слов'янськ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23528,9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2012 –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67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5961,7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11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самопливного каналізаційного колектору по вул. Полярна в м. Слов'янськ (друга черга)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9015,4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3954,1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Будівництво сміттєперевантажувальної станції м. Торецьк, в т.ч. розробка проектно - кошторисної документації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236,5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Будівництво регіональних полігонів твердих побутових відходів Донецької області - Регіонального полігону в м.Краматорськ, ІІ черга будівництва. Коригування проектно-кошторисної документації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799,1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720385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очисних споруд каналізації м.Артемівськ (коригування)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70499,7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2015 - 2016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86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32657,7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27994,63</w:t>
            </w: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Озеленення м. Бахмут: реконструкція та благоустрій екологічного скверу (І черга бульвару Металургів) (коригування)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1235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510,2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очисних споруд каналізації с. Красне Артемівського району Донецької області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16901,1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8932,2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17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та озеленення екологічного скверу бульвару Металургів м. Артемівськ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5976,3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75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4505,6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Будівництво блочних очисних споруд (проектно-вишукувальні роботи), м.Дружківка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473,5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180</w:t>
            </w: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19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Заходи з озеленення міст і сіл, м. Дружківка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300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300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20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 xml:space="preserve">Реконструкція мереж водовідведення міста Краматорська прокладанням трубопроводів методом горизонтально спрямованого буріння по вул. Гв. Кантемирівців 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940,2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845,2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мереж водовідведення міста Краматорська прокладанням трубопроводів методом горизонтально спрямованого буріння по вул. Металургійна (під трамвайними путями)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930,9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809,7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мереж водовідведення міста Краматорська прокладанням трубопроводів методом горизонтально спрямованого буріння по вул. Вознесенського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sz w:val="22"/>
                <w:szCs w:val="22"/>
              </w:rPr>
              <w:t>863,6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682,5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Озеленення міста, а саме реконструкція парку культури та відпочинку ім.Леніна в м. Краматорськ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23 358,9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2015 - 2016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74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7168,1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9990,6</w:t>
            </w: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Перехідний захід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КНС «Чапаєва» вул. Чапаєва, 16 в м. Красний Лиман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color w:val="FF0000"/>
              </w:rPr>
            </w:pPr>
            <w:r w:rsidRPr="001A61D0">
              <w:rPr>
                <w:sz w:val="22"/>
                <w:szCs w:val="22"/>
              </w:rPr>
              <w:t>1 339,9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1 285,70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Заходи з озеленення міста Новогродівка шляхом реконструкції скверу ім.Тараса Шевченка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4 230,0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58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2433,70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19,0</w:t>
            </w: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26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 xml:space="preserve">Придбання машин для збору, транспортування побутових відходів 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3 033,0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27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Поліпшення технічного стану акваторії моря Тараньої бухти смт. Ялта, у тому числі коригування проектно-кошторисної документації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217,5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28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центрального міського парку в м.Торецьку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3738,6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53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1 973,9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 не в повному обсязі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29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Придбання машини для збору та транспортування  побутових та інших відходів, а саме: сміттєвозу із заднім завантаженням (одна одиниця)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1 349,7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30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 xml:space="preserve">Придбання машини для складування побутових та інших відходів, а саме: екскаватору навантажувача (одна одиниця) 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1 740,0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31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Утримання регіональних ландшафтних парків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4 483,5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Виконується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Впровадження автоматизованої системи моніторингу довкілля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5 397,0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Виконується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Розробка Програми автоматизованої системи моніторингу довкілля Донецької області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380,0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34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Видання поліграфічної продукції з екологічної тематики для пропаганди охорони навколишнього природного середовища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164,5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35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Проведення науково-технічних конференцій та семінарів щодо пропаганди навколишнього природного середовища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233,0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36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Видання календарів  з екологічної тематики для пропаганди збереження біорізноманіття та природно-заповідного фонду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64,9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37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Реконструкція відділу сортування ТПВ КП"Донецький регіональний центр поводження з відходами" для одержання сировини м.Краматорськ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sz w:val="22"/>
                <w:szCs w:val="22"/>
              </w:rPr>
              <w:t>1 200,00</w:t>
            </w: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1 199,0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38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Придбання машин для збору, транспортування та складування ТПВ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6 987,0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39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Проведення науково-технічної конференції НПП "Святі Гори"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90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40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Проведення науково - практичної конференції, засідання Басейнової ради р.Сіверський Донець та конкурсу творчих робіт "Сіверський Донець - очима молоді" в рамках відзначення Дня Сіверського Донця - 2016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bookmarkStart w:id="27" w:name="OLE_LINK1"/>
            <w:r w:rsidRPr="001A61D0">
              <w:rPr>
                <w:sz w:val="22"/>
                <w:szCs w:val="22"/>
              </w:rPr>
              <w:t>72,4</w:t>
            </w:r>
            <w:bookmarkEnd w:id="27"/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41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Розробка проекту «Організація автоматизованого посту контролю на р. Сіверський Донець, в місці централізованого водозабору для потреб Донецької області»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99,6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42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Організація автоматизованого посту контролю на ділянці р.Сіверський Донець вище питного водозабору в канал Сіверський Донець - Донбас (565 км)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184,2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</w:tr>
      <w:tr w:rsidR="002D1B55" w:rsidRPr="001A61D0" w:rsidTr="003E4C40">
        <w:trPr>
          <w:trHeight w:val="312"/>
          <w:jc w:val="center"/>
        </w:trPr>
        <w:tc>
          <w:tcPr>
            <w:tcW w:w="788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43</w:t>
            </w:r>
          </w:p>
        </w:tc>
        <w:tc>
          <w:tcPr>
            <w:tcW w:w="4172" w:type="dxa"/>
            <w:vAlign w:val="center"/>
          </w:tcPr>
          <w:p w:rsidR="002D1B55" w:rsidRPr="001A61D0" w:rsidRDefault="002D1B55" w:rsidP="003E4C40">
            <w:pPr>
              <w:spacing w:before="0" w:after="0"/>
              <w:jc w:val="center"/>
              <w:rPr>
                <w:spacing w:val="-2"/>
              </w:rPr>
            </w:pPr>
            <w:r w:rsidRPr="001A61D0">
              <w:rPr>
                <w:spacing w:val="-2"/>
                <w:sz w:val="22"/>
                <w:szCs w:val="22"/>
              </w:rPr>
              <w:t>Проведення заходів щодо пропаганди охорони навколишнього природного середовища "Екологічними стежками рідної України"</w:t>
            </w:r>
          </w:p>
        </w:tc>
        <w:tc>
          <w:tcPr>
            <w:tcW w:w="135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80" w:type="dxa"/>
          </w:tcPr>
          <w:p w:rsidR="002D1B55" w:rsidRPr="001A61D0" w:rsidRDefault="002D1B55" w:rsidP="003E4C40">
            <w:pPr>
              <w:spacing w:before="0" w:after="0"/>
              <w:jc w:val="center"/>
            </w:pPr>
          </w:p>
        </w:tc>
        <w:tc>
          <w:tcPr>
            <w:tcW w:w="1800" w:type="dxa"/>
          </w:tcPr>
          <w:p w:rsidR="002D1B55" w:rsidRPr="001A61D0" w:rsidRDefault="002D1B55" w:rsidP="003E4C40">
            <w:pPr>
              <w:spacing w:before="0" w:after="0"/>
              <w:jc w:val="center"/>
            </w:pPr>
            <w:r w:rsidRPr="001A61D0">
              <w:rPr>
                <w:sz w:val="22"/>
                <w:szCs w:val="22"/>
              </w:rPr>
              <w:t>709,8</w:t>
            </w:r>
          </w:p>
        </w:tc>
        <w:tc>
          <w:tcPr>
            <w:tcW w:w="1620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</w:p>
        </w:tc>
        <w:tc>
          <w:tcPr>
            <w:tcW w:w="1979" w:type="dxa"/>
          </w:tcPr>
          <w:p w:rsidR="002D1B55" w:rsidRPr="001A61D0" w:rsidRDefault="002D1B55" w:rsidP="003E4C40">
            <w:pPr>
              <w:spacing w:before="0" w:after="0"/>
              <w:jc w:val="center"/>
              <w:rPr>
                <w:bCs/>
              </w:rPr>
            </w:pPr>
            <w:r w:rsidRPr="001A61D0">
              <w:rPr>
                <w:bCs/>
                <w:sz w:val="22"/>
                <w:szCs w:val="22"/>
              </w:rPr>
              <w:t>Виконано</w:t>
            </w:r>
          </w:p>
        </w:tc>
      </w:tr>
    </w:tbl>
    <w:p w:rsidR="002D1B55" w:rsidRPr="001A61D0" w:rsidRDefault="002D1B55">
      <w:pPr>
        <w:snapToGrid/>
        <w:spacing w:before="0" w:after="0"/>
        <w:rPr>
          <w:noProof/>
        </w:rPr>
        <w:sectPr w:rsidR="002D1B55" w:rsidRPr="001A61D0" w:rsidSect="003C4DD3">
          <w:pgSz w:w="16838" w:h="11906" w:orient="landscape"/>
          <w:pgMar w:top="1418" w:right="850" w:bottom="1134" w:left="851" w:header="709" w:footer="709" w:gutter="0"/>
          <w:cols w:space="720"/>
        </w:sectPr>
      </w:pPr>
    </w:p>
    <w:p w:rsidR="002D1B55" w:rsidRPr="001A61D0" w:rsidRDefault="002D1B55" w:rsidP="00F34D77">
      <w:pPr>
        <w:pStyle w:val="Contents"/>
        <w:rPr>
          <w:noProof/>
          <w:lang w:val="uk-UA"/>
        </w:rPr>
      </w:pPr>
      <w:bookmarkStart w:id="28" w:name="_Toc330300868"/>
      <w:r w:rsidRPr="001A61D0">
        <w:rPr>
          <w:noProof/>
          <w:lang w:val="uk-UA"/>
        </w:rPr>
        <w:t>21. Найважливіші екологічні проблеми області</w:t>
      </w:r>
      <w:bookmarkEnd w:id="28"/>
    </w:p>
    <w:p w:rsidR="002D1B55" w:rsidRPr="001A61D0" w:rsidRDefault="002D1B55">
      <w:pPr>
        <w:snapToGrid/>
        <w:spacing w:before="0" w:after="0"/>
        <w:jc w:val="both"/>
        <w:rPr>
          <w:noProof/>
          <w:sz w:val="28"/>
          <w:szCs w:val="28"/>
        </w:rPr>
      </w:pPr>
    </w:p>
    <w:p w:rsidR="002D1B55" w:rsidRPr="001A61D0" w:rsidRDefault="002D1B55" w:rsidP="000A3E47">
      <w:pPr>
        <w:pStyle w:val="Contents1"/>
      </w:pPr>
      <w:bookmarkStart w:id="29" w:name="_Toc330300869"/>
      <w:r w:rsidRPr="001A61D0">
        <w:t>21.1. Основні чинники та критерії для визначення найважливіших екологічних проблем</w:t>
      </w:r>
      <w:bookmarkEnd w:id="29"/>
      <w:r w:rsidRPr="001A61D0">
        <w:t>,</w:t>
      </w:r>
    </w:p>
    <w:p w:rsidR="002D1B55" w:rsidRPr="001A61D0" w:rsidRDefault="002D1B55" w:rsidP="000A3E47">
      <w:pPr>
        <w:pStyle w:val="Contents1"/>
        <w:ind w:firstLine="709"/>
      </w:pPr>
      <w:r w:rsidRPr="001A61D0">
        <w:t xml:space="preserve">у тому числі, що пов’язані із: </w:t>
      </w:r>
    </w:p>
    <w:p w:rsidR="002D1B55" w:rsidRPr="001A61D0" w:rsidRDefault="002D1B55" w:rsidP="00D96DA2">
      <w:pPr>
        <w:spacing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>1. Наявністю великої кількості промислових підприємств в області (близько 800). Серед них переважають підприємства вугільної, металургійної, коксохімічної, хімічної, машинобудівної галузей промисловості, які є найбільшими забруднювачами навколишнього природного середовища.</w:t>
      </w:r>
    </w:p>
    <w:p w:rsidR="002D1B55" w:rsidRPr="001A61D0" w:rsidRDefault="002D1B55" w:rsidP="005B3A93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>2. Використанням застарілих технологій виробництва.</w:t>
      </w:r>
    </w:p>
    <w:p w:rsidR="002D1B55" w:rsidRPr="001A61D0" w:rsidRDefault="002D1B55" w:rsidP="005B3A93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>3. Високою концентрацією автомобільного транспорту в регіоні - пересувних джерел забруднення довкілля.</w:t>
      </w:r>
    </w:p>
    <w:p w:rsidR="002D1B55" w:rsidRPr="001A61D0" w:rsidRDefault="002D1B55" w:rsidP="005B3A93">
      <w:pPr>
        <w:snapToGrid/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>4. Безконтрольним використанням природних ресурсів та забруднення довкілля в минулі десятиліття.</w:t>
      </w:r>
    </w:p>
    <w:p w:rsidR="002D1B55" w:rsidRPr="001A61D0" w:rsidRDefault="002D1B55">
      <w:pPr>
        <w:snapToGrid/>
        <w:spacing w:before="0" w:after="0"/>
        <w:jc w:val="both"/>
        <w:rPr>
          <w:noProof/>
          <w:sz w:val="28"/>
          <w:szCs w:val="28"/>
        </w:rPr>
      </w:pPr>
    </w:p>
    <w:p w:rsidR="002D1B55" w:rsidRPr="001A61D0" w:rsidRDefault="002D1B55" w:rsidP="000A3E47">
      <w:pPr>
        <w:pStyle w:val="Contents1"/>
      </w:pPr>
      <w:bookmarkStart w:id="30" w:name="_Toc330300870"/>
      <w:r w:rsidRPr="001A61D0">
        <w:t>21.2. Визначення найважливіших екологічних проблем:</w:t>
      </w:r>
      <w:bookmarkEnd w:id="30"/>
    </w:p>
    <w:p w:rsidR="002D1B55" w:rsidRPr="001A61D0" w:rsidRDefault="002D1B55" w:rsidP="000A3E47">
      <w:pPr>
        <w:pStyle w:val="Contents1"/>
      </w:pPr>
    </w:p>
    <w:p w:rsidR="002D1B55" w:rsidRPr="001A61D0" w:rsidRDefault="002D1B55" w:rsidP="000A3E47">
      <w:pPr>
        <w:spacing w:before="0" w:after="0"/>
        <w:ind w:firstLine="708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а) забруднення атмосферного повітря викидами забруднюючих речовин від промислових підприємств та автотранспорту.</w:t>
      </w:r>
    </w:p>
    <w:p w:rsidR="002D1B55" w:rsidRPr="001A61D0" w:rsidRDefault="002D1B55" w:rsidP="000A3E47">
      <w:pPr>
        <w:spacing w:before="0" w:after="0"/>
        <w:ind w:firstLine="708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Однією з екологічних проблем в Донецької області є забруднення атмосферного повітря. Основними забруднювачами атмосферного повітря в регіоні являються підприємства чорної металургії, теплові електростанції та підприємства вугільної промисловості.</w:t>
      </w:r>
    </w:p>
    <w:p w:rsidR="002D1B55" w:rsidRPr="001A61D0" w:rsidRDefault="002D1B55" w:rsidP="000A3E47">
      <w:pPr>
        <w:pStyle w:val="Normal1"/>
        <w:numPr>
          <w:ilvl w:val="12"/>
          <w:numId w:val="0"/>
        </w:numPr>
        <w:ind w:firstLine="708"/>
        <w:jc w:val="both"/>
        <w:rPr>
          <w:sz w:val="28"/>
          <w:szCs w:val="28"/>
          <w:lang w:val="uk-UA"/>
        </w:rPr>
      </w:pPr>
      <w:r w:rsidRPr="001A61D0">
        <w:rPr>
          <w:sz w:val="28"/>
          <w:szCs w:val="28"/>
          <w:shd w:val="clear" w:color="auto" w:fill="FFFFFF"/>
          <w:lang w:val="uk-UA"/>
        </w:rPr>
        <w:t>Основними проблемами, що вимагають подальшого рішення, є:</w:t>
      </w:r>
    </w:p>
    <w:p w:rsidR="002D1B55" w:rsidRPr="001A61D0" w:rsidRDefault="002D1B55" w:rsidP="00B07A0E">
      <w:pPr>
        <w:widowControl w:val="0"/>
        <w:numPr>
          <w:ilvl w:val="12"/>
          <w:numId w:val="0"/>
        </w:numPr>
        <w:autoSpaceDE w:val="0"/>
        <w:autoSpaceDN w:val="0"/>
        <w:spacing w:after="0"/>
        <w:ind w:firstLine="708"/>
        <w:jc w:val="both"/>
        <w:rPr>
          <w:sz w:val="28"/>
          <w:szCs w:val="28"/>
          <w:shd w:val="clear" w:color="auto" w:fill="FFFFFF"/>
        </w:rPr>
      </w:pPr>
      <w:r w:rsidRPr="001A61D0">
        <w:rPr>
          <w:sz w:val="28"/>
          <w:szCs w:val="28"/>
        </w:rPr>
        <w:t xml:space="preserve">Впровадження процесів видобутку вугілля без видачі відпрацьованої породи на поверхню, </w:t>
      </w:r>
      <w:r w:rsidRPr="001A61D0">
        <w:rPr>
          <w:sz w:val="28"/>
          <w:szCs w:val="28"/>
          <w:shd w:val="clear" w:color="auto" w:fill="FFFFFF"/>
        </w:rPr>
        <w:t>максимальне використання метану, що виділяється з вугільних пластів; забезпечення збагачення всього об'єму вугілля, що добувається для потреб енергетики; відновлення системи профілактики самозаймання і гасіння породних відвалів шахт і вуглезбагачувальних фабрик.</w:t>
      </w:r>
    </w:p>
    <w:p w:rsidR="002D1B55" w:rsidRPr="001A61D0" w:rsidRDefault="002D1B55" w:rsidP="000A3E47">
      <w:pPr>
        <w:spacing w:before="0" w:after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1A61D0">
        <w:rPr>
          <w:color w:val="000000"/>
          <w:sz w:val="28"/>
          <w:szCs w:val="28"/>
          <w:shd w:val="clear" w:color="auto" w:fill="FFFFFF"/>
        </w:rPr>
        <w:t>У енергетиці: розробка і впровадження комбінованих методів пригнічення оксидів азоту на котлоагрегатах; впровадження на підприємствах спалення палива в псевдозрідженому (киплячому) шарі; виробництво електроенергії шляхом будівництва вітроелектростанцій</w:t>
      </w:r>
    </w:p>
    <w:p w:rsidR="002D1B55" w:rsidRPr="001A61D0" w:rsidRDefault="002D1B55" w:rsidP="000A3E47">
      <w:pPr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Розробка та впровадження комбінованих методів пригнічення або очищення викидів оксидів азоту та двооксиду сірки від котлоагрегатів та іншого устаткування, що використовує вугільне паливо українських родовищ.</w:t>
      </w:r>
    </w:p>
    <w:p w:rsidR="002D1B55" w:rsidRPr="001A61D0" w:rsidRDefault="002D1B55" w:rsidP="000A3E47">
      <w:pPr>
        <w:spacing w:before="0" w:after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1A61D0">
        <w:rPr>
          <w:color w:val="000000"/>
          <w:sz w:val="28"/>
          <w:szCs w:val="28"/>
          <w:shd w:val="clear" w:color="auto" w:fill="FFFFFF"/>
        </w:rPr>
        <w:t>У металургії: перехід на електродуговий і конвертерний спосіб виробництва сталі; розширення застосування сухого способу гасіння коксу, а також гасіння коксу чистою (знефеноленою) водою; впровадження рециркуляції повітря, насамперед в агломераційному виробництві; заміна вагранок індукційними печами; повне очищення коксового газу від сірководню.</w:t>
      </w:r>
    </w:p>
    <w:p w:rsidR="002D1B55" w:rsidRPr="001A61D0" w:rsidRDefault="002D1B55" w:rsidP="00731550">
      <w:pPr>
        <w:spacing w:before="0"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A61D0">
        <w:rPr>
          <w:color w:val="000000"/>
          <w:sz w:val="28"/>
          <w:szCs w:val="28"/>
          <w:shd w:val="clear" w:color="auto" w:fill="FFFFFF"/>
        </w:rPr>
        <w:t>Також однією з основних причин надмірних викидів забруднюючих речовин в атмосферне повітря є моральне старіння та фізичне зношення технологічного та пилогазоочисного устаткування, що не відповідає сучасним вимогам щодо забезпечення встановлених законодавством нормативів граничнодопустимих викидів забруднюючих речовин в атмосферне повітря.</w:t>
      </w:r>
    </w:p>
    <w:p w:rsidR="002D1B55" w:rsidRPr="001A61D0" w:rsidRDefault="002D1B55" w:rsidP="00860C3F">
      <w:pPr>
        <w:pStyle w:val="Normal1"/>
        <w:numPr>
          <w:ilvl w:val="12"/>
          <w:numId w:val="0"/>
        </w:numPr>
        <w:ind w:firstLine="72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1A61D0">
        <w:rPr>
          <w:sz w:val="28"/>
          <w:szCs w:val="28"/>
          <w:lang w:val="uk-UA"/>
        </w:rPr>
        <w:t>Проведення комплексу заходів, зокрема регулювання двигунів, перехід на газоподібне паливо, виключення етилованого бензину, використання нейтралізаторів токсичних вихлопів, вдосконалення системи контролю за викидами автотранспорту.</w:t>
      </w:r>
    </w:p>
    <w:p w:rsidR="002D1B55" w:rsidRPr="001A61D0" w:rsidRDefault="002D1B55" w:rsidP="003E4C40">
      <w:pPr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а) забруднення водних об’єктів скидами забруднюючих речовин із зворотними водами промислових підприємств, підприємств житлово-комунального господарства, зливовими водами міст;</w:t>
      </w:r>
    </w:p>
    <w:p w:rsidR="002D1B55" w:rsidRPr="001A61D0" w:rsidRDefault="002D1B55" w:rsidP="003E4C40">
      <w:pPr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б) проблеми щодо умов скидання мінералізованих шахтних вод у водні об’єкти;</w:t>
      </w:r>
    </w:p>
    <w:p w:rsidR="002D1B55" w:rsidRPr="001A61D0" w:rsidRDefault="002D1B55" w:rsidP="003E4C40">
      <w:pPr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в) порушення гідрологічного та гідрохімічного режиму малих річок регіону;</w:t>
      </w:r>
    </w:p>
    <w:p w:rsidR="002D1B55" w:rsidRPr="001A61D0" w:rsidRDefault="002D1B55" w:rsidP="003E4C40">
      <w:pPr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г) підтоплення земель та населених пунктів регіону.</w:t>
      </w:r>
    </w:p>
    <w:p w:rsidR="002D1B55" w:rsidRPr="001A61D0" w:rsidRDefault="002D1B55" w:rsidP="00860C3F">
      <w:pPr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 xml:space="preserve">д) поводження з відходами І-ІІІ класів небезпеки; </w:t>
      </w:r>
    </w:p>
    <w:p w:rsidR="002D1B55" w:rsidRPr="001A61D0" w:rsidRDefault="002D1B55" w:rsidP="00860C3F">
      <w:pPr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є) проблеми щодо утилізації відходів гірничодобувної, металургійної, енергетичної та інших галузей промисловості;</w:t>
      </w:r>
    </w:p>
    <w:p w:rsidR="002D1B55" w:rsidRPr="001A61D0" w:rsidRDefault="002D1B55" w:rsidP="00860C3F">
      <w:pPr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ж)</w:t>
      </w:r>
      <w:r w:rsidRPr="001A61D0">
        <w:rPr>
          <w:sz w:val="28"/>
          <w:szCs w:val="28"/>
        </w:rPr>
        <w:t xml:space="preserve"> накопичення великих обсягів промислових і побутових відходів в області. Відсутність потужностей для іх знешкодження або утилізації. </w:t>
      </w:r>
    </w:p>
    <w:p w:rsidR="002D1B55" w:rsidRPr="001A61D0" w:rsidRDefault="002D1B55" w:rsidP="007B2171">
      <w:pPr>
        <w:ind w:firstLine="567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з) складання та затвердження Переліку видів тварин, що підлягають особливій охороні на території Донецької області;</w:t>
      </w:r>
    </w:p>
    <w:p w:rsidR="002D1B55" w:rsidRPr="001A61D0" w:rsidRDefault="002D1B55" w:rsidP="007B2171">
      <w:pPr>
        <w:ind w:firstLine="567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і) незацікавленість землевласників та землекористувачів у збільшенні площі природно-заповідного фонду.</w:t>
      </w:r>
    </w:p>
    <w:p w:rsidR="002D1B55" w:rsidRPr="001A61D0" w:rsidRDefault="002D1B55" w:rsidP="00C20D22">
      <w:pPr>
        <w:ind w:firstLine="720"/>
        <w:jc w:val="both"/>
        <w:rPr>
          <w:sz w:val="28"/>
          <w:szCs w:val="28"/>
        </w:rPr>
      </w:pPr>
    </w:p>
    <w:p w:rsidR="002D1B55" w:rsidRPr="001A61D0" w:rsidRDefault="002D1B55" w:rsidP="000A3E47">
      <w:pPr>
        <w:pStyle w:val="Contents1"/>
      </w:pPr>
      <w:bookmarkStart w:id="31" w:name="_Toc330300871"/>
      <w:r w:rsidRPr="001A61D0">
        <w:t>21.3. Аналіз найважливіших екологічних проблем:</w:t>
      </w:r>
      <w:bookmarkEnd w:id="31"/>
      <w:r w:rsidRPr="001A61D0">
        <w:br/>
      </w:r>
    </w:p>
    <w:p w:rsidR="002D1B55" w:rsidRPr="001A61D0" w:rsidRDefault="002D1B55" w:rsidP="00BA45CE">
      <w:pPr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color w:val="000000"/>
          <w:sz w:val="28"/>
          <w:szCs w:val="28"/>
        </w:rPr>
        <w:t>а) проблеми, що вимагають рішення на міждержавному рівні.</w:t>
      </w:r>
    </w:p>
    <w:p w:rsidR="002D1B55" w:rsidRPr="001A61D0" w:rsidRDefault="002D1B55" w:rsidP="00BA45CE">
      <w:pPr>
        <w:shd w:val="clear" w:color="auto" w:fill="FFFFFF"/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spacing w:val="1"/>
          <w:sz w:val="28"/>
          <w:szCs w:val="28"/>
        </w:rPr>
        <w:t>- вирішення питання</w:t>
      </w:r>
      <w:r w:rsidRPr="001A61D0">
        <w:rPr>
          <w:sz w:val="28"/>
          <w:szCs w:val="28"/>
        </w:rPr>
        <w:t xml:space="preserve"> оздоровлення басейну річки Сіверський Донець.</w:t>
      </w:r>
    </w:p>
    <w:p w:rsidR="002D1B55" w:rsidRPr="001A61D0" w:rsidRDefault="002D1B55" w:rsidP="00CA6340">
      <w:pPr>
        <w:snapToGrid/>
        <w:spacing w:before="0" w:after="0"/>
        <w:ind w:firstLine="720"/>
        <w:jc w:val="both"/>
        <w:outlineLvl w:val="0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>б) проблеми загальнодержавного значення.</w:t>
      </w:r>
    </w:p>
    <w:p w:rsidR="002D1B55" w:rsidRPr="001A61D0" w:rsidRDefault="002D1B55" w:rsidP="007B2171">
      <w:pPr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У тому, що частина річок області відноситься до категорії брудних і дуже брудних, «заслуга» не тільки підприємств області. До цього привело і скидання значної кількості неочищених зливових вод з територій населених пунктів і сільськогосподарських угідь, а також багаторічна акумуляція  забруднюючих речовин в донних відкладеннях.</w:t>
      </w:r>
    </w:p>
    <w:p w:rsidR="002D1B55" w:rsidRPr="001A61D0" w:rsidRDefault="002D1B55" w:rsidP="007B2171">
      <w:pPr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 xml:space="preserve">У населених пунктах області зливові каналізації, що знаходяться на балансі органів місцевого самоврядування, не обладнані очисними спорудами. Окрім забруднення вод це призводить до значного замулювання водних об'єктів, тобто погіршення </w:t>
      </w:r>
      <w:r w:rsidRPr="001A61D0">
        <w:rPr>
          <w:color w:val="000000"/>
          <w:sz w:val="28"/>
          <w:szCs w:val="28"/>
          <w:shd w:val="clear" w:color="auto" w:fill="FFFFFF"/>
        </w:rPr>
        <w:t>гідрологічного режиму і санітарного стану.</w:t>
      </w:r>
    </w:p>
    <w:p w:rsidR="002D1B55" w:rsidRPr="001A61D0" w:rsidRDefault="002D1B55" w:rsidP="007B2171">
      <w:pPr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 xml:space="preserve">Замулення водойм, в свою чергу, призводить до підтоплень прилеглих до них територій. Станом на 2016 рік підтоплено близько 815,00 га. </w:t>
      </w:r>
    </w:p>
    <w:p w:rsidR="002D1B55" w:rsidRPr="001A61D0" w:rsidRDefault="002D1B55" w:rsidP="007B2171">
      <w:pPr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 xml:space="preserve">Крім цього причинами незадовільного стану річок є: незадовільних стан об’єктів водопровідно-каналізаційного господарства, неналежне забезпечення очищення зворотних вод підприємствами вугільної та металургійної галузей промисловості, розташування об’єктів господарської діяльності, житлової забудови, розорювання земельних ділянок в межах водоохоронних зон та прибережних захисних смуг. </w:t>
      </w:r>
    </w:p>
    <w:p w:rsidR="002D1B55" w:rsidRPr="001A61D0" w:rsidRDefault="002D1B55" w:rsidP="007B2171">
      <w:pPr>
        <w:ind w:left="540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- після ліквідації територіальних органів Мінприроди України їх повноваження у сфері заповідної справи не передані іншим державним органам, що не дозволяє забезпечувати дотримання режимів їх охорони та регулювання використання територій та об’єктів природно-заповідного фонду;</w:t>
      </w:r>
    </w:p>
    <w:p w:rsidR="002D1B55" w:rsidRPr="001A61D0" w:rsidRDefault="002D1B55" w:rsidP="007B2171">
      <w:pPr>
        <w:ind w:left="540"/>
        <w:jc w:val="both"/>
        <w:rPr>
          <w:sz w:val="28"/>
        </w:rPr>
      </w:pPr>
      <w:r w:rsidRPr="001A61D0">
        <w:rPr>
          <w:sz w:val="28"/>
        </w:rPr>
        <w:t>- збільшення площі природно-заповідного фонду Донецької області до показників, визначених Державною стратегією регіонального розвитку на період до 2020 року.</w:t>
      </w:r>
    </w:p>
    <w:p w:rsidR="002D1B55" w:rsidRPr="001A61D0" w:rsidRDefault="002D1B55" w:rsidP="007B2171">
      <w:pPr>
        <w:spacing w:after="0"/>
        <w:ind w:firstLine="709"/>
        <w:jc w:val="both"/>
        <w:rPr>
          <w:color w:val="000000"/>
          <w:sz w:val="28"/>
          <w:szCs w:val="28"/>
        </w:rPr>
      </w:pPr>
      <w:r w:rsidRPr="001A61D0">
        <w:rPr>
          <w:color w:val="000000"/>
          <w:sz w:val="28"/>
          <w:szCs w:val="28"/>
        </w:rPr>
        <w:t>- в</w:t>
      </w:r>
      <w:r w:rsidRPr="001A61D0">
        <w:rPr>
          <w:sz w:val="28"/>
          <w:szCs w:val="28"/>
          <w:shd w:val="clear" w:color="auto" w:fill="FFFFFF"/>
        </w:rPr>
        <w:t xml:space="preserve">ідсутні затверджений Порядок </w:t>
      </w:r>
      <w:r w:rsidRPr="001A61D0">
        <w:rPr>
          <w:color w:val="000000"/>
          <w:sz w:val="28"/>
          <w:szCs w:val="28"/>
        </w:rPr>
        <w:t>надання дозволів на здійснення операцій у сфері поводження з відходами та форма дозволу;</w:t>
      </w:r>
    </w:p>
    <w:p w:rsidR="002D1B55" w:rsidRPr="001A61D0" w:rsidRDefault="002D1B55" w:rsidP="007B2171">
      <w:pPr>
        <w:spacing w:after="0"/>
        <w:ind w:firstLine="709"/>
        <w:jc w:val="both"/>
        <w:rPr>
          <w:sz w:val="28"/>
          <w:szCs w:val="28"/>
          <w:shd w:val="clear" w:color="auto" w:fill="FFFFFF"/>
        </w:rPr>
      </w:pPr>
      <w:r w:rsidRPr="001A61D0">
        <w:rPr>
          <w:color w:val="000000"/>
          <w:sz w:val="28"/>
          <w:szCs w:val="28"/>
        </w:rPr>
        <w:t>- а</w:t>
      </w:r>
      <w:r w:rsidRPr="001A61D0">
        <w:rPr>
          <w:sz w:val="28"/>
          <w:szCs w:val="28"/>
          <w:shd w:val="clear" w:color="auto" w:fill="FFFFFF"/>
        </w:rPr>
        <w:t>дміністративна послуга «Реєстрація декларації про відходи», передбачена постановою КМУ від 18.02.2016 № 118 відсутня у Переліку адміністративних послуг органів виконавчої влади, які надаються через центр надання адміністративних послуг, визначеному розпорядженням КМУ від 16.05.2014 № 523-р «Деякі питання надання адміністративних послуг органів виконавчої влади через центри надання адміністративних послуг»;</w:t>
      </w:r>
    </w:p>
    <w:p w:rsidR="002D1B55" w:rsidRPr="001A61D0" w:rsidRDefault="002D1B55" w:rsidP="007B2171">
      <w:pPr>
        <w:pStyle w:val="1f8"/>
        <w:numPr>
          <w:ilvl w:val="0"/>
          <w:numId w:val="5"/>
        </w:numPr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61D0">
        <w:rPr>
          <w:rFonts w:ascii="Times New Roman" w:hAnsi="Times New Roman"/>
          <w:sz w:val="28"/>
          <w:szCs w:val="28"/>
          <w:shd w:val="clear" w:color="auto" w:fill="FFFFFF"/>
        </w:rPr>
        <w:t xml:space="preserve">відсутні відповідні підзаконні акти для практичної реалізації положень ст.29 Закону України «Про відходи» </w:t>
      </w:r>
      <w:r w:rsidRPr="001A61D0">
        <w:rPr>
          <w:rFonts w:ascii="Times New Roman" w:hAnsi="Times New Roman"/>
          <w:sz w:val="28"/>
          <w:szCs w:val="28"/>
        </w:rPr>
        <w:t>про здійснення моніторингу місць утворення, зберігання і видалення відходів;</w:t>
      </w:r>
    </w:p>
    <w:p w:rsidR="002D1B55" w:rsidRPr="001A61D0" w:rsidRDefault="002D1B55" w:rsidP="007B2171">
      <w:pPr>
        <w:pStyle w:val="1f8"/>
        <w:numPr>
          <w:ilvl w:val="0"/>
          <w:numId w:val="5"/>
        </w:numPr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61D0">
        <w:rPr>
          <w:rFonts w:ascii="Times New Roman" w:hAnsi="Times New Roman"/>
          <w:sz w:val="28"/>
          <w:szCs w:val="28"/>
          <w:shd w:val="clear" w:color="auto" w:fill="FFFFFF"/>
        </w:rPr>
        <w:t>відсутність  відповідних законодавчих актів для регулювання відносин пов’язаних з поводженням та використанням відходів як вторинної сировини.</w:t>
      </w:r>
    </w:p>
    <w:p w:rsidR="002D1B55" w:rsidRPr="001A61D0" w:rsidRDefault="002D1B55" w:rsidP="00860C3F">
      <w:pPr>
        <w:spacing w:before="0" w:after="0"/>
        <w:ind w:firstLine="720"/>
        <w:jc w:val="both"/>
        <w:rPr>
          <w:noProof/>
          <w:sz w:val="28"/>
          <w:szCs w:val="28"/>
        </w:rPr>
      </w:pPr>
      <w:r w:rsidRPr="001A61D0">
        <w:rPr>
          <w:noProof/>
          <w:sz w:val="28"/>
          <w:szCs w:val="28"/>
        </w:rPr>
        <w:t xml:space="preserve">в) проблеми місцевого значення. </w:t>
      </w:r>
    </w:p>
    <w:p w:rsidR="002D1B55" w:rsidRPr="001A61D0" w:rsidRDefault="002D1B55" w:rsidP="007B2171">
      <w:pPr>
        <w:ind w:firstLine="540"/>
        <w:jc w:val="both"/>
        <w:rPr>
          <w:iCs/>
          <w:sz w:val="28"/>
          <w:szCs w:val="28"/>
        </w:rPr>
      </w:pPr>
      <w:r w:rsidRPr="001A61D0">
        <w:rPr>
          <w:sz w:val="28"/>
          <w:szCs w:val="28"/>
        </w:rPr>
        <w:t xml:space="preserve">Недостатня ефективність роботи споруд біологічної очистки господарсько-побутових стоків та незадовільний, а подекуди просто аварійний стан мереж водопостачання і водовідведення. </w:t>
      </w:r>
      <w:r w:rsidRPr="001A61D0">
        <w:rPr>
          <w:iCs/>
          <w:sz w:val="28"/>
          <w:szCs w:val="28"/>
        </w:rPr>
        <w:t>Втрати з мереж централізованого водопостачання у багатьох містах області сягають 60-70%. Обсяги зворотних вод, що надходять на очисні споруди міськводоканалів, у цих містах не перевищують 15-25% від об'ємів забраної води.</w:t>
      </w:r>
    </w:p>
    <w:p w:rsidR="002D1B55" w:rsidRPr="001A61D0" w:rsidRDefault="002D1B55" w:rsidP="007B2171">
      <w:pPr>
        <w:ind w:firstLine="540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Також однією з проблем є ураженість території Донецької області зсувами. Зсуви мають переважний розвиток на узбережжі Азовського моря. На сьогодні має місце відмив ґрунтів із руйнуванням берегової лінії та забрудненням акваторії Азовського моря відмитим матеріалом.</w:t>
      </w:r>
    </w:p>
    <w:p w:rsidR="002D1B55" w:rsidRPr="001A61D0" w:rsidRDefault="002D1B55" w:rsidP="007B2171">
      <w:pPr>
        <w:spacing w:after="0"/>
        <w:ind w:firstLine="709"/>
        <w:jc w:val="both"/>
        <w:rPr>
          <w:sz w:val="28"/>
          <w:szCs w:val="28"/>
        </w:rPr>
      </w:pPr>
      <w:r w:rsidRPr="001A61D0">
        <w:rPr>
          <w:color w:val="000000"/>
          <w:sz w:val="28"/>
          <w:szCs w:val="28"/>
        </w:rPr>
        <w:t>- н</w:t>
      </w:r>
      <w:r w:rsidRPr="001A61D0">
        <w:rPr>
          <w:sz w:val="28"/>
          <w:szCs w:val="28"/>
        </w:rPr>
        <w:t>аявність в області великих обсягів накопичених промислових відходів: відсутність умов, технологій, потужностей для їх знешкодження чи утилізації, а також незадовільний стан місць для їх розміщення;</w:t>
      </w:r>
    </w:p>
    <w:p w:rsidR="002D1B55" w:rsidRPr="001A61D0" w:rsidRDefault="002D1B55" w:rsidP="007B2171">
      <w:pPr>
        <w:spacing w:after="0"/>
        <w:ind w:firstLine="709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- н</w:t>
      </w:r>
      <w:r w:rsidRPr="001A61D0">
        <w:rPr>
          <w:iCs/>
          <w:sz w:val="28"/>
          <w:szCs w:val="28"/>
        </w:rPr>
        <w:t>езадовільне поводження з побутовими відходами, яких, щорічно утворюється більше 1,2 млн. т., а саме: в</w:t>
      </w:r>
      <w:r w:rsidRPr="001A61D0">
        <w:rPr>
          <w:rStyle w:val="hps"/>
          <w:sz w:val="28"/>
          <w:szCs w:val="28"/>
        </w:rPr>
        <w:t xml:space="preserve">ідсутність перероблення відходів, відсутність сортування ТПВ, відсутність роздільного збирання ТПВ. Більша частина звалищ та полігонів ТПВ не забезпечена інженерними системами захисту навколишнього природного середовища та </w:t>
      </w:r>
      <w:r w:rsidRPr="001A61D0">
        <w:rPr>
          <w:sz w:val="28"/>
          <w:szCs w:val="28"/>
        </w:rPr>
        <w:t>майже вичерпала свій потенціал;</w:t>
      </w:r>
    </w:p>
    <w:p w:rsidR="002D1B55" w:rsidRPr="001A61D0" w:rsidRDefault="002D1B55" w:rsidP="007B2171">
      <w:pPr>
        <w:spacing w:after="0"/>
        <w:ind w:firstLine="539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- рекультивація полігонів твердих побутових відходів, що вичерпали свій ресурс;</w:t>
      </w:r>
    </w:p>
    <w:p w:rsidR="002D1B55" w:rsidRPr="001A61D0" w:rsidRDefault="002D1B55" w:rsidP="007B2171">
      <w:pPr>
        <w:spacing w:after="0"/>
        <w:ind w:firstLine="539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- ліквідація несанкціонованих сміттєзвалищ;</w:t>
      </w:r>
    </w:p>
    <w:p w:rsidR="002D1B55" w:rsidRPr="001A61D0" w:rsidRDefault="002D1B55" w:rsidP="007B2171">
      <w:pPr>
        <w:spacing w:after="0"/>
        <w:ind w:firstLine="539"/>
        <w:jc w:val="both"/>
        <w:rPr>
          <w:sz w:val="28"/>
          <w:szCs w:val="28"/>
        </w:rPr>
      </w:pPr>
      <w:r w:rsidRPr="001A61D0">
        <w:rPr>
          <w:color w:val="000000"/>
          <w:sz w:val="28"/>
          <w:szCs w:val="28"/>
        </w:rPr>
        <w:t>- наявність на території Донецької області приблизно 14,908 т непридатних або заборонених до використання хімічних засобів захисту рослин;</w:t>
      </w:r>
    </w:p>
    <w:p w:rsidR="002D1B55" w:rsidRPr="001A61D0" w:rsidRDefault="002D1B55" w:rsidP="007B2171">
      <w:pPr>
        <w:spacing w:after="0"/>
        <w:ind w:firstLine="539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- незадовільний стан екологічної освіти населення, зокрема екологічно безпечного поводження з твердими побутовими відходами;</w:t>
      </w:r>
    </w:p>
    <w:p w:rsidR="002D1B55" w:rsidRPr="001A61D0" w:rsidRDefault="002D1B55" w:rsidP="00860C3F">
      <w:pPr>
        <w:spacing w:before="0" w:after="0"/>
        <w:ind w:firstLine="720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г) проблеми, вирішення яких не вимагає залучення значних матеріальних (фінансових) ресурсів.</w:t>
      </w:r>
    </w:p>
    <w:p w:rsidR="002D1B55" w:rsidRPr="001A61D0" w:rsidRDefault="002D1B55" w:rsidP="00860C3F">
      <w:pPr>
        <w:spacing w:before="0" w:after="0"/>
        <w:ind w:firstLine="720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CA6340">
      <w:pPr>
        <w:spacing w:before="0" w:after="0"/>
        <w:ind w:firstLine="539"/>
        <w:jc w:val="both"/>
        <w:rPr>
          <w:iCs/>
          <w:sz w:val="28"/>
          <w:szCs w:val="28"/>
        </w:rPr>
      </w:pPr>
    </w:p>
    <w:p w:rsidR="002D1B55" w:rsidRPr="001A61D0" w:rsidRDefault="002D1B55" w:rsidP="00AF5D81">
      <w:pPr>
        <w:spacing w:before="0" w:after="0"/>
        <w:ind w:firstLine="539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 xml:space="preserve">Відповідальні виконавці розділів Екологічного паспорту Донецької </w:t>
      </w:r>
    </w:p>
    <w:p w:rsidR="002D1B55" w:rsidRPr="001A61D0" w:rsidRDefault="002D1B55" w:rsidP="00AF5D81">
      <w:pPr>
        <w:spacing w:before="0" w:after="0"/>
        <w:ind w:firstLine="539"/>
        <w:jc w:val="center"/>
        <w:rPr>
          <w:i/>
          <w:iCs/>
          <w:sz w:val="28"/>
          <w:szCs w:val="28"/>
        </w:rPr>
      </w:pPr>
      <w:r w:rsidRPr="001A61D0">
        <w:rPr>
          <w:i/>
          <w:iCs/>
          <w:sz w:val="28"/>
          <w:szCs w:val="28"/>
        </w:rPr>
        <w:t>області за 2016 рік</w:t>
      </w:r>
    </w:p>
    <w:p w:rsidR="002D1B55" w:rsidRPr="001A61D0" w:rsidRDefault="002D1B55" w:rsidP="00AF5D81">
      <w:pPr>
        <w:spacing w:before="0" w:after="0"/>
        <w:ind w:firstLine="539"/>
        <w:jc w:val="center"/>
        <w:rPr>
          <w:iCs/>
          <w:sz w:val="28"/>
          <w:szCs w:val="28"/>
        </w:rPr>
      </w:pPr>
    </w:p>
    <w:p w:rsidR="002D1B55" w:rsidRPr="001A61D0" w:rsidRDefault="002D1B55" w:rsidP="005B1D54">
      <w:pPr>
        <w:spacing w:before="0" w:after="0"/>
        <w:ind w:firstLine="720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1. Головний спеціаліст відділу регуляторної політики та екологічної експертизи Бойко В. В., (050)103-0-103.</w:t>
      </w:r>
    </w:p>
    <w:p w:rsidR="002D1B55" w:rsidRPr="001A61D0" w:rsidRDefault="002D1B55" w:rsidP="005B1D54">
      <w:pPr>
        <w:spacing w:before="0" w:after="0"/>
        <w:ind w:firstLine="720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2. Начальник відділу регуляторної політики та екологічної експертизи Алексеєв В. В., (050)833-54-74.</w:t>
      </w:r>
    </w:p>
    <w:p w:rsidR="002D1B55" w:rsidRPr="001A61D0" w:rsidRDefault="002D1B55" w:rsidP="00731550">
      <w:pPr>
        <w:spacing w:before="0" w:after="0"/>
        <w:ind w:firstLine="720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3. Начальник відділу атмосферного повітря управління з видачі документів дозвільного характеру Стригіна М. В., (095)223-65-02.</w:t>
      </w:r>
    </w:p>
    <w:p w:rsidR="002D1B55" w:rsidRPr="001A61D0" w:rsidRDefault="002D1B55" w:rsidP="004E162E">
      <w:pPr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iCs/>
          <w:sz w:val="28"/>
          <w:szCs w:val="28"/>
        </w:rPr>
        <w:t xml:space="preserve">4. Начальник відділу поводження з відходами </w:t>
      </w:r>
      <w:r w:rsidRPr="001A61D0">
        <w:rPr>
          <w:sz w:val="28"/>
          <w:szCs w:val="28"/>
        </w:rPr>
        <w:t xml:space="preserve">управління з видачі документів дозвільного характеру Гончаренко С. В., (050)428-48-00. </w:t>
      </w:r>
    </w:p>
    <w:p w:rsidR="002D1B55" w:rsidRPr="001A61D0" w:rsidRDefault="002D1B55" w:rsidP="004E162E">
      <w:pPr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sz w:val="28"/>
          <w:szCs w:val="28"/>
        </w:rPr>
        <w:t>5. Начальник відділу природно-заповідних територій та лісового господарства управління природно-заповідних територій, лісового господарства та регуляторної політики Залевський В. Д., (095)861-76-79.</w:t>
      </w:r>
    </w:p>
    <w:p w:rsidR="002D1B55" w:rsidRPr="001A61D0" w:rsidRDefault="002D1B55" w:rsidP="0048677A">
      <w:pPr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iCs/>
          <w:sz w:val="28"/>
          <w:szCs w:val="28"/>
        </w:rPr>
        <w:t xml:space="preserve">6. Начальник відділу правової та кадрової роботи Черевкова О. С., </w:t>
      </w:r>
      <w:r w:rsidRPr="001A61D0">
        <w:rPr>
          <w:sz w:val="28"/>
          <w:szCs w:val="28"/>
        </w:rPr>
        <w:t>(095)898-85-17.</w:t>
      </w:r>
    </w:p>
    <w:p w:rsidR="002D1B55" w:rsidRPr="001A61D0" w:rsidRDefault="002D1B55" w:rsidP="0048677A">
      <w:pPr>
        <w:spacing w:before="0" w:after="0"/>
        <w:ind w:firstLine="720"/>
        <w:jc w:val="both"/>
        <w:rPr>
          <w:sz w:val="28"/>
          <w:szCs w:val="28"/>
        </w:rPr>
      </w:pPr>
      <w:r w:rsidRPr="001A61D0">
        <w:rPr>
          <w:iCs/>
          <w:sz w:val="28"/>
          <w:szCs w:val="28"/>
        </w:rPr>
        <w:t xml:space="preserve">7. Начальник відділу економіки природокористування </w:t>
      </w:r>
      <w:r w:rsidRPr="001A61D0">
        <w:rPr>
          <w:sz w:val="28"/>
          <w:szCs w:val="28"/>
        </w:rPr>
        <w:t>Єрісов Є. О. (050)806-40-00.</w:t>
      </w:r>
    </w:p>
    <w:p w:rsidR="002D1B55" w:rsidRPr="001A61D0" w:rsidRDefault="002D1B55" w:rsidP="0048677A">
      <w:pPr>
        <w:spacing w:before="0" w:after="0"/>
        <w:ind w:firstLine="713"/>
        <w:jc w:val="both"/>
        <w:rPr>
          <w:iCs/>
          <w:sz w:val="28"/>
          <w:szCs w:val="28"/>
        </w:rPr>
      </w:pPr>
      <w:r w:rsidRPr="001A61D0">
        <w:rPr>
          <w:iCs/>
          <w:sz w:val="28"/>
          <w:szCs w:val="28"/>
        </w:rPr>
        <w:t>8. Начальник відділу земельних відносин, надр та водних ресурсів управління з видачі документів дозвільного характеру Рєзнікова Г. І.               (095)294-22-93.</w:t>
      </w:r>
    </w:p>
    <w:p w:rsidR="002D1B55" w:rsidRPr="001A61D0" w:rsidRDefault="002D1B55" w:rsidP="006F4E68">
      <w:pPr>
        <w:pStyle w:val="Char1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1D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9. </w:t>
      </w:r>
      <w:r w:rsidRPr="001A61D0">
        <w:rPr>
          <w:rFonts w:ascii="Times New Roman" w:hAnsi="Times New Roman" w:cs="Times New Roman"/>
          <w:sz w:val="28"/>
          <w:szCs w:val="28"/>
          <w:lang w:val="uk-UA"/>
        </w:rPr>
        <w:t>Заступник директора департаменту - начальник управління природо-заповідних територій, лісового господарства та регуляторної політики           Неклеса О. І., (066)380-97-15.</w:t>
      </w:r>
    </w:p>
    <w:p w:rsidR="002D1B55" w:rsidRPr="001A61D0" w:rsidRDefault="002D1B55" w:rsidP="006F4E68">
      <w:pPr>
        <w:spacing w:before="0" w:after="0"/>
        <w:ind w:firstLine="720"/>
        <w:jc w:val="both"/>
        <w:rPr>
          <w:sz w:val="28"/>
          <w:szCs w:val="28"/>
        </w:rPr>
      </w:pPr>
    </w:p>
    <w:p w:rsidR="002D1B55" w:rsidRPr="001A61D0" w:rsidRDefault="002D1B55" w:rsidP="00B038EC">
      <w:pPr>
        <w:pStyle w:val="Char1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D1B55" w:rsidRPr="001A61D0" w:rsidRDefault="002D1B55" w:rsidP="00026A6A">
      <w:pPr>
        <w:spacing w:before="0" w:after="0"/>
        <w:jc w:val="both"/>
        <w:rPr>
          <w:iCs/>
          <w:sz w:val="28"/>
          <w:szCs w:val="28"/>
        </w:rPr>
      </w:pPr>
    </w:p>
    <w:p w:rsidR="002D1B55" w:rsidRPr="001A61D0" w:rsidRDefault="002D1B55" w:rsidP="00026A6A">
      <w:pPr>
        <w:spacing w:before="0" w:after="0"/>
        <w:jc w:val="both"/>
        <w:rPr>
          <w:iCs/>
          <w:sz w:val="28"/>
          <w:szCs w:val="28"/>
        </w:rPr>
      </w:pPr>
    </w:p>
    <w:p w:rsidR="002D1B55" w:rsidRDefault="002D1B55"/>
    <w:sectPr w:rsidR="002D1B55" w:rsidSect="00C2733E">
      <w:pgSz w:w="11906" w:h="16838"/>
      <w:pgMar w:top="1134" w:right="850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2D4" w:rsidRDefault="006142D4">
      <w:pPr>
        <w:snapToGrid/>
        <w:spacing w:before="0" w:after="0"/>
      </w:pPr>
      <w:r>
        <w:separator/>
      </w:r>
    </w:p>
  </w:endnote>
  <w:endnote w:type="continuationSeparator" w:id="0">
    <w:p w:rsidR="006142D4" w:rsidRDefault="006142D4">
      <w:pPr>
        <w:snapToGrid/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B55" w:rsidRDefault="002D1B55" w:rsidP="00203289">
    <w:pPr>
      <w:pStyle w:val="a9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2D1B55" w:rsidRDefault="002D1B55" w:rsidP="00203289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B55" w:rsidRDefault="002D1B55" w:rsidP="00203289">
    <w:pPr>
      <w:pStyle w:val="a9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E121D8">
      <w:rPr>
        <w:rStyle w:val="af5"/>
        <w:noProof/>
      </w:rPr>
      <w:t>2</w:t>
    </w:r>
    <w:r>
      <w:rPr>
        <w:rStyle w:val="af5"/>
      </w:rPr>
      <w:fldChar w:fldCharType="end"/>
    </w:r>
  </w:p>
  <w:p w:rsidR="002D1B55" w:rsidRDefault="002D1B55" w:rsidP="0020328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2D4" w:rsidRDefault="006142D4">
      <w:pPr>
        <w:snapToGrid/>
        <w:spacing w:before="0" w:after="0"/>
      </w:pPr>
      <w:r>
        <w:separator/>
      </w:r>
    </w:p>
  </w:footnote>
  <w:footnote w:type="continuationSeparator" w:id="0">
    <w:p w:rsidR="006142D4" w:rsidRDefault="006142D4">
      <w:pPr>
        <w:snapToGrid/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929D0"/>
    <w:multiLevelType w:val="hybridMultilevel"/>
    <w:tmpl w:val="2FDC8AD0"/>
    <w:lvl w:ilvl="0" w:tplc="65CE009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0305B57"/>
    <w:multiLevelType w:val="hybridMultilevel"/>
    <w:tmpl w:val="1C66C466"/>
    <w:lvl w:ilvl="0" w:tplc="1AACC152">
      <w:start w:val="1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E822194"/>
    <w:multiLevelType w:val="hybridMultilevel"/>
    <w:tmpl w:val="DBC49CC0"/>
    <w:lvl w:ilvl="0" w:tplc="D5EA2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A165CD"/>
    <w:multiLevelType w:val="hybridMultilevel"/>
    <w:tmpl w:val="480EB59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A511ECD"/>
    <w:multiLevelType w:val="hybridMultilevel"/>
    <w:tmpl w:val="132AA4D4"/>
    <w:lvl w:ilvl="0" w:tplc="FF9EDD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F1"/>
    <w:rsid w:val="00000A23"/>
    <w:rsid w:val="00001E4C"/>
    <w:rsid w:val="0000315A"/>
    <w:rsid w:val="00004EE9"/>
    <w:rsid w:val="00016268"/>
    <w:rsid w:val="000169C4"/>
    <w:rsid w:val="00016BC2"/>
    <w:rsid w:val="0001736D"/>
    <w:rsid w:val="00017690"/>
    <w:rsid w:val="00024604"/>
    <w:rsid w:val="00025744"/>
    <w:rsid w:val="0002681D"/>
    <w:rsid w:val="00026A6A"/>
    <w:rsid w:val="000313AA"/>
    <w:rsid w:val="00033835"/>
    <w:rsid w:val="000354D7"/>
    <w:rsid w:val="00041B53"/>
    <w:rsid w:val="00042297"/>
    <w:rsid w:val="00042745"/>
    <w:rsid w:val="00042E6D"/>
    <w:rsid w:val="00045365"/>
    <w:rsid w:val="000454E5"/>
    <w:rsid w:val="0004619B"/>
    <w:rsid w:val="00046ACC"/>
    <w:rsid w:val="00051454"/>
    <w:rsid w:val="00056445"/>
    <w:rsid w:val="00057529"/>
    <w:rsid w:val="00057B6C"/>
    <w:rsid w:val="00057D07"/>
    <w:rsid w:val="00061135"/>
    <w:rsid w:val="00061698"/>
    <w:rsid w:val="00061C33"/>
    <w:rsid w:val="00063D8A"/>
    <w:rsid w:val="0006602C"/>
    <w:rsid w:val="000710AE"/>
    <w:rsid w:val="000729EC"/>
    <w:rsid w:val="000731F8"/>
    <w:rsid w:val="00075F44"/>
    <w:rsid w:val="000800D7"/>
    <w:rsid w:val="0008260C"/>
    <w:rsid w:val="00084F4A"/>
    <w:rsid w:val="00087990"/>
    <w:rsid w:val="00091972"/>
    <w:rsid w:val="000923CD"/>
    <w:rsid w:val="000959B9"/>
    <w:rsid w:val="0009785B"/>
    <w:rsid w:val="000A06E8"/>
    <w:rsid w:val="000A11A0"/>
    <w:rsid w:val="000A249A"/>
    <w:rsid w:val="000A2750"/>
    <w:rsid w:val="000A3158"/>
    <w:rsid w:val="000A3C57"/>
    <w:rsid w:val="000A3E47"/>
    <w:rsid w:val="000A4424"/>
    <w:rsid w:val="000A502C"/>
    <w:rsid w:val="000A667E"/>
    <w:rsid w:val="000B31E7"/>
    <w:rsid w:val="000B4EC3"/>
    <w:rsid w:val="000B59B9"/>
    <w:rsid w:val="000B610C"/>
    <w:rsid w:val="000B7FA1"/>
    <w:rsid w:val="000C0193"/>
    <w:rsid w:val="000C077E"/>
    <w:rsid w:val="000C19BF"/>
    <w:rsid w:val="000C3FD2"/>
    <w:rsid w:val="000C4D56"/>
    <w:rsid w:val="000C7959"/>
    <w:rsid w:val="000D115C"/>
    <w:rsid w:val="000D256D"/>
    <w:rsid w:val="000D3FDB"/>
    <w:rsid w:val="000D439C"/>
    <w:rsid w:val="000D4917"/>
    <w:rsid w:val="000D4A02"/>
    <w:rsid w:val="000E10B2"/>
    <w:rsid w:val="000E1BE2"/>
    <w:rsid w:val="000E486E"/>
    <w:rsid w:val="000F0CE4"/>
    <w:rsid w:val="000F12E9"/>
    <w:rsid w:val="000F16C3"/>
    <w:rsid w:val="000F3880"/>
    <w:rsid w:val="000F47E4"/>
    <w:rsid w:val="000F484A"/>
    <w:rsid w:val="000F71B7"/>
    <w:rsid w:val="000F7B11"/>
    <w:rsid w:val="00100CC2"/>
    <w:rsid w:val="00102A9F"/>
    <w:rsid w:val="00103B67"/>
    <w:rsid w:val="00107C28"/>
    <w:rsid w:val="001139D7"/>
    <w:rsid w:val="00114294"/>
    <w:rsid w:val="00117A73"/>
    <w:rsid w:val="00121D8A"/>
    <w:rsid w:val="001231F3"/>
    <w:rsid w:val="00123787"/>
    <w:rsid w:val="00124834"/>
    <w:rsid w:val="00125A64"/>
    <w:rsid w:val="00126630"/>
    <w:rsid w:val="0013414A"/>
    <w:rsid w:val="00134B33"/>
    <w:rsid w:val="00135A53"/>
    <w:rsid w:val="00135B9A"/>
    <w:rsid w:val="00136EA9"/>
    <w:rsid w:val="001371F8"/>
    <w:rsid w:val="0013786D"/>
    <w:rsid w:val="00140C90"/>
    <w:rsid w:val="00141F81"/>
    <w:rsid w:val="001421B2"/>
    <w:rsid w:val="001442AA"/>
    <w:rsid w:val="0014433F"/>
    <w:rsid w:val="0014622E"/>
    <w:rsid w:val="0014626B"/>
    <w:rsid w:val="00150A4A"/>
    <w:rsid w:val="00152EA1"/>
    <w:rsid w:val="00153AA9"/>
    <w:rsid w:val="001571E7"/>
    <w:rsid w:val="00164512"/>
    <w:rsid w:val="00165897"/>
    <w:rsid w:val="00171CC1"/>
    <w:rsid w:val="00172AFB"/>
    <w:rsid w:val="00173986"/>
    <w:rsid w:val="00173DD9"/>
    <w:rsid w:val="001747C6"/>
    <w:rsid w:val="0017757E"/>
    <w:rsid w:val="00177FC3"/>
    <w:rsid w:val="00180024"/>
    <w:rsid w:val="00180F6E"/>
    <w:rsid w:val="00182808"/>
    <w:rsid w:val="001838C4"/>
    <w:rsid w:val="00186E10"/>
    <w:rsid w:val="0018778C"/>
    <w:rsid w:val="00190829"/>
    <w:rsid w:val="00192907"/>
    <w:rsid w:val="00193DFB"/>
    <w:rsid w:val="00194724"/>
    <w:rsid w:val="00195144"/>
    <w:rsid w:val="001967A0"/>
    <w:rsid w:val="00196F93"/>
    <w:rsid w:val="00197D96"/>
    <w:rsid w:val="001A0C98"/>
    <w:rsid w:val="001A1F50"/>
    <w:rsid w:val="001A2128"/>
    <w:rsid w:val="001A31B2"/>
    <w:rsid w:val="001A3D55"/>
    <w:rsid w:val="001A61D0"/>
    <w:rsid w:val="001A799E"/>
    <w:rsid w:val="001B39F7"/>
    <w:rsid w:val="001B4E8D"/>
    <w:rsid w:val="001B5D49"/>
    <w:rsid w:val="001B63E0"/>
    <w:rsid w:val="001C137C"/>
    <w:rsid w:val="001C1FA9"/>
    <w:rsid w:val="001C2FA9"/>
    <w:rsid w:val="001C4FCF"/>
    <w:rsid w:val="001C5EC8"/>
    <w:rsid w:val="001C7EB1"/>
    <w:rsid w:val="001D173F"/>
    <w:rsid w:val="001D19A5"/>
    <w:rsid w:val="001D1F9F"/>
    <w:rsid w:val="001D28FC"/>
    <w:rsid w:val="001E19C2"/>
    <w:rsid w:val="001E3AF9"/>
    <w:rsid w:val="001E4F2D"/>
    <w:rsid w:val="001E6AFE"/>
    <w:rsid w:val="001E749B"/>
    <w:rsid w:val="001E7B8D"/>
    <w:rsid w:val="001F088D"/>
    <w:rsid w:val="001F3828"/>
    <w:rsid w:val="001F6BD9"/>
    <w:rsid w:val="001F7791"/>
    <w:rsid w:val="002001C2"/>
    <w:rsid w:val="00203289"/>
    <w:rsid w:val="0020502C"/>
    <w:rsid w:val="00206A1C"/>
    <w:rsid w:val="00210896"/>
    <w:rsid w:val="00212B4E"/>
    <w:rsid w:val="002131D4"/>
    <w:rsid w:val="00213260"/>
    <w:rsid w:val="00214D2B"/>
    <w:rsid w:val="002151C3"/>
    <w:rsid w:val="00216162"/>
    <w:rsid w:val="00217983"/>
    <w:rsid w:val="00220D32"/>
    <w:rsid w:val="0022141B"/>
    <w:rsid w:val="00222776"/>
    <w:rsid w:val="002235A8"/>
    <w:rsid w:val="00224070"/>
    <w:rsid w:val="00226DAE"/>
    <w:rsid w:val="00235B47"/>
    <w:rsid w:val="00241804"/>
    <w:rsid w:val="00243841"/>
    <w:rsid w:val="002438EF"/>
    <w:rsid w:val="0024624A"/>
    <w:rsid w:val="00252FDA"/>
    <w:rsid w:val="002535CB"/>
    <w:rsid w:val="00253DE2"/>
    <w:rsid w:val="00253DE6"/>
    <w:rsid w:val="00253F24"/>
    <w:rsid w:val="00254A9B"/>
    <w:rsid w:val="00255DF5"/>
    <w:rsid w:val="00256454"/>
    <w:rsid w:val="00261859"/>
    <w:rsid w:val="00262AA5"/>
    <w:rsid w:val="002649DE"/>
    <w:rsid w:val="002653F3"/>
    <w:rsid w:val="0026613F"/>
    <w:rsid w:val="002666E8"/>
    <w:rsid w:val="00266CB6"/>
    <w:rsid w:val="00275236"/>
    <w:rsid w:val="0027616A"/>
    <w:rsid w:val="0027778F"/>
    <w:rsid w:val="002810B1"/>
    <w:rsid w:val="00281167"/>
    <w:rsid w:val="002817E9"/>
    <w:rsid w:val="0028379B"/>
    <w:rsid w:val="002867E5"/>
    <w:rsid w:val="0029071F"/>
    <w:rsid w:val="002920B9"/>
    <w:rsid w:val="00294513"/>
    <w:rsid w:val="00295407"/>
    <w:rsid w:val="00297D7A"/>
    <w:rsid w:val="002A1175"/>
    <w:rsid w:val="002A239E"/>
    <w:rsid w:val="002C181C"/>
    <w:rsid w:val="002C1948"/>
    <w:rsid w:val="002C2F3C"/>
    <w:rsid w:val="002C4B5D"/>
    <w:rsid w:val="002D05AA"/>
    <w:rsid w:val="002D193D"/>
    <w:rsid w:val="002D1B55"/>
    <w:rsid w:val="002D2575"/>
    <w:rsid w:val="002D310D"/>
    <w:rsid w:val="002E1FE6"/>
    <w:rsid w:val="002E33C0"/>
    <w:rsid w:val="002F0368"/>
    <w:rsid w:val="002F212E"/>
    <w:rsid w:val="002F3945"/>
    <w:rsid w:val="002F3CD0"/>
    <w:rsid w:val="002F5E3A"/>
    <w:rsid w:val="002F6480"/>
    <w:rsid w:val="002F6DEC"/>
    <w:rsid w:val="002F741A"/>
    <w:rsid w:val="003029D6"/>
    <w:rsid w:val="00303571"/>
    <w:rsid w:val="00304513"/>
    <w:rsid w:val="00306146"/>
    <w:rsid w:val="003072AD"/>
    <w:rsid w:val="0031039B"/>
    <w:rsid w:val="003118B3"/>
    <w:rsid w:val="00315A8A"/>
    <w:rsid w:val="003205D0"/>
    <w:rsid w:val="00320B71"/>
    <w:rsid w:val="00322F1E"/>
    <w:rsid w:val="00323796"/>
    <w:rsid w:val="00325454"/>
    <w:rsid w:val="0032581F"/>
    <w:rsid w:val="00325E5E"/>
    <w:rsid w:val="003264C3"/>
    <w:rsid w:val="00327DF7"/>
    <w:rsid w:val="00330B75"/>
    <w:rsid w:val="003319D8"/>
    <w:rsid w:val="00331B17"/>
    <w:rsid w:val="00334E6F"/>
    <w:rsid w:val="00335E71"/>
    <w:rsid w:val="003375C9"/>
    <w:rsid w:val="00337ADC"/>
    <w:rsid w:val="00341142"/>
    <w:rsid w:val="00341D15"/>
    <w:rsid w:val="003432A7"/>
    <w:rsid w:val="00345054"/>
    <w:rsid w:val="0034665E"/>
    <w:rsid w:val="003470C3"/>
    <w:rsid w:val="003509E9"/>
    <w:rsid w:val="00350D38"/>
    <w:rsid w:val="00351D3E"/>
    <w:rsid w:val="00354D08"/>
    <w:rsid w:val="003552CB"/>
    <w:rsid w:val="00363D0D"/>
    <w:rsid w:val="0036719A"/>
    <w:rsid w:val="003711FB"/>
    <w:rsid w:val="00372450"/>
    <w:rsid w:val="00372A10"/>
    <w:rsid w:val="00374770"/>
    <w:rsid w:val="00376617"/>
    <w:rsid w:val="003804CB"/>
    <w:rsid w:val="00380EA9"/>
    <w:rsid w:val="003851A7"/>
    <w:rsid w:val="00385CDF"/>
    <w:rsid w:val="00387252"/>
    <w:rsid w:val="003916FA"/>
    <w:rsid w:val="00391CBC"/>
    <w:rsid w:val="00392D67"/>
    <w:rsid w:val="00397DA7"/>
    <w:rsid w:val="003A0785"/>
    <w:rsid w:val="003A0A95"/>
    <w:rsid w:val="003A0ACE"/>
    <w:rsid w:val="003A2278"/>
    <w:rsid w:val="003A3EEC"/>
    <w:rsid w:val="003A42FB"/>
    <w:rsid w:val="003A62DB"/>
    <w:rsid w:val="003A7C41"/>
    <w:rsid w:val="003B06F5"/>
    <w:rsid w:val="003B35C9"/>
    <w:rsid w:val="003B692F"/>
    <w:rsid w:val="003C0FDE"/>
    <w:rsid w:val="003C138C"/>
    <w:rsid w:val="003C3985"/>
    <w:rsid w:val="003C4DD3"/>
    <w:rsid w:val="003D4F9A"/>
    <w:rsid w:val="003D51A2"/>
    <w:rsid w:val="003D7611"/>
    <w:rsid w:val="003E05FA"/>
    <w:rsid w:val="003E3194"/>
    <w:rsid w:val="003E3875"/>
    <w:rsid w:val="003E4C40"/>
    <w:rsid w:val="003E6977"/>
    <w:rsid w:val="003E6ACF"/>
    <w:rsid w:val="003F2595"/>
    <w:rsid w:val="003F4AC9"/>
    <w:rsid w:val="003F63DC"/>
    <w:rsid w:val="003F6CA1"/>
    <w:rsid w:val="003F745E"/>
    <w:rsid w:val="003F7E43"/>
    <w:rsid w:val="003F7FBF"/>
    <w:rsid w:val="00405664"/>
    <w:rsid w:val="00407808"/>
    <w:rsid w:val="00413F01"/>
    <w:rsid w:val="004172D5"/>
    <w:rsid w:val="00417B1C"/>
    <w:rsid w:val="00417DEB"/>
    <w:rsid w:val="00420056"/>
    <w:rsid w:val="004220F1"/>
    <w:rsid w:val="00423BAD"/>
    <w:rsid w:val="00424A44"/>
    <w:rsid w:val="00425F3D"/>
    <w:rsid w:val="00426394"/>
    <w:rsid w:val="00430ED4"/>
    <w:rsid w:val="00430F0D"/>
    <w:rsid w:val="00431533"/>
    <w:rsid w:val="00431BE2"/>
    <w:rsid w:val="0043251D"/>
    <w:rsid w:val="004329DB"/>
    <w:rsid w:val="00433444"/>
    <w:rsid w:val="0043364A"/>
    <w:rsid w:val="004347FC"/>
    <w:rsid w:val="004349DB"/>
    <w:rsid w:val="00440D34"/>
    <w:rsid w:val="004423EE"/>
    <w:rsid w:val="00442AE1"/>
    <w:rsid w:val="0044449B"/>
    <w:rsid w:val="004462B1"/>
    <w:rsid w:val="0045180A"/>
    <w:rsid w:val="004528C2"/>
    <w:rsid w:val="0045402E"/>
    <w:rsid w:val="004568D9"/>
    <w:rsid w:val="00457B71"/>
    <w:rsid w:val="0046548F"/>
    <w:rsid w:val="00466628"/>
    <w:rsid w:val="004707F6"/>
    <w:rsid w:val="00471FFF"/>
    <w:rsid w:val="004744B1"/>
    <w:rsid w:val="00474EAD"/>
    <w:rsid w:val="00475380"/>
    <w:rsid w:val="00477A1E"/>
    <w:rsid w:val="004817AE"/>
    <w:rsid w:val="00485930"/>
    <w:rsid w:val="0048601D"/>
    <w:rsid w:val="0048677A"/>
    <w:rsid w:val="0048741F"/>
    <w:rsid w:val="00490135"/>
    <w:rsid w:val="004924A4"/>
    <w:rsid w:val="004932F2"/>
    <w:rsid w:val="0049354C"/>
    <w:rsid w:val="00493D90"/>
    <w:rsid w:val="004978FC"/>
    <w:rsid w:val="00497C83"/>
    <w:rsid w:val="004A1285"/>
    <w:rsid w:val="004A13D9"/>
    <w:rsid w:val="004A1CD0"/>
    <w:rsid w:val="004A4EEE"/>
    <w:rsid w:val="004A6466"/>
    <w:rsid w:val="004A77D7"/>
    <w:rsid w:val="004A79C1"/>
    <w:rsid w:val="004A7B97"/>
    <w:rsid w:val="004B4E5F"/>
    <w:rsid w:val="004B6F2F"/>
    <w:rsid w:val="004C2814"/>
    <w:rsid w:val="004C4874"/>
    <w:rsid w:val="004C5030"/>
    <w:rsid w:val="004C6D6C"/>
    <w:rsid w:val="004C6EDB"/>
    <w:rsid w:val="004C7D3B"/>
    <w:rsid w:val="004D0D52"/>
    <w:rsid w:val="004D15C1"/>
    <w:rsid w:val="004D1D43"/>
    <w:rsid w:val="004D696B"/>
    <w:rsid w:val="004D773E"/>
    <w:rsid w:val="004E162E"/>
    <w:rsid w:val="004E234C"/>
    <w:rsid w:val="004E3D89"/>
    <w:rsid w:val="004E585B"/>
    <w:rsid w:val="004E59DC"/>
    <w:rsid w:val="004F050E"/>
    <w:rsid w:val="004F163A"/>
    <w:rsid w:val="004F2B2B"/>
    <w:rsid w:val="004F3EED"/>
    <w:rsid w:val="004F7FBE"/>
    <w:rsid w:val="005002FC"/>
    <w:rsid w:val="005008F0"/>
    <w:rsid w:val="005020C1"/>
    <w:rsid w:val="0050409D"/>
    <w:rsid w:val="005062A8"/>
    <w:rsid w:val="0050645B"/>
    <w:rsid w:val="00506D0E"/>
    <w:rsid w:val="00514F80"/>
    <w:rsid w:val="0051674A"/>
    <w:rsid w:val="0051700C"/>
    <w:rsid w:val="00522CC2"/>
    <w:rsid w:val="00522FA7"/>
    <w:rsid w:val="00523039"/>
    <w:rsid w:val="0052315C"/>
    <w:rsid w:val="0052736E"/>
    <w:rsid w:val="00530D76"/>
    <w:rsid w:val="005310CC"/>
    <w:rsid w:val="00531FE6"/>
    <w:rsid w:val="005330FB"/>
    <w:rsid w:val="005354B1"/>
    <w:rsid w:val="0053673A"/>
    <w:rsid w:val="005401D7"/>
    <w:rsid w:val="00541324"/>
    <w:rsid w:val="00542934"/>
    <w:rsid w:val="00543463"/>
    <w:rsid w:val="005437BD"/>
    <w:rsid w:val="005444AF"/>
    <w:rsid w:val="00544DE6"/>
    <w:rsid w:val="0054540A"/>
    <w:rsid w:val="00546AA1"/>
    <w:rsid w:val="005511E5"/>
    <w:rsid w:val="0055203E"/>
    <w:rsid w:val="00552A5B"/>
    <w:rsid w:val="00553CBE"/>
    <w:rsid w:val="0055496A"/>
    <w:rsid w:val="0055554D"/>
    <w:rsid w:val="00562DCD"/>
    <w:rsid w:val="0056589D"/>
    <w:rsid w:val="00572ADF"/>
    <w:rsid w:val="00572F36"/>
    <w:rsid w:val="005739E4"/>
    <w:rsid w:val="00576B7D"/>
    <w:rsid w:val="00576FD5"/>
    <w:rsid w:val="005803A8"/>
    <w:rsid w:val="0058131A"/>
    <w:rsid w:val="00582240"/>
    <w:rsid w:val="00582B5A"/>
    <w:rsid w:val="00584582"/>
    <w:rsid w:val="005859F0"/>
    <w:rsid w:val="00587D5F"/>
    <w:rsid w:val="00591B24"/>
    <w:rsid w:val="00591EC8"/>
    <w:rsid w:val="0059203F"/>
    <w:rsid w:val="00592824"/>
    <w:rsid w:val="00593B7A"/>
    <w:rsid w:val="005960A0"/>
    <w:rsid w:val="00596891"/>
    <w:rsid w:val="00596D63"/>
    <w:rsid w:val="005A1E5F"/>
    <w:rsid w:val="005A2237"/>
    <w:rsid w:val="005A3666"/>
    <w:rsid w:val="005A486B"/>
    <w:rsid w:val="005A5D18"/>
    <w:rsid w:val="005A6E96"/>
    <w:rsid w:val="005B118E"/>
    <w:rsid w:val="005B1932"/>
    <w:rsid w:val="005B1D54"/>
    <w:rsid w:val="005B2B10"/>
    <w:rsid w:val="005B3667"/>
    <w:rsid w:val="005B3A93"/>
    <w:rsid w:val="005B47C0"/>
    <w:rsid w:val="005B50E6"/>
    <w:rsid w:val="005B7DF6"/>
    <w:rsid w:val="005C5833"/>
    <w:rsid w:val="005C5F89"/>
    <w:rsid w:val="005D2439"/>
    <w:rsid w:val="005D3707"/>
    <w:rsid w:val="005D644F"/>
    <w:rsid w:val="005D6E7E"/>
    <w:rsid w:val="005D6F84"/>
    <w:rsid w:val="005E0CE8"/>
    <w:rsid w:val="005E35A2"/>
    <w:rsid w:val="005E41DE"/>
    <w:rsid w:val="005E6931"/>
    <w:rsid w:val="005E6BDD"/>
    <w:rsid w:val="005F2BAF"/>
    <w:rsid w:val="005F511E"/>
    <w:rsid w:val="00600EFD"/>
    <w:rsid w:val="00603DC2"/>
    <w:rsid w:val="006055D3"/>
    <w:rsid w:val="00606ADC"/>
    <w:rsid w:val="0061022C"/>
    <w:rsid w:val="00613EDA"/>
    <w:rsid w:val="006142D4"/>
    <w:rsid w:val="0061633A"/>
    <w:rsid w:val="00616F95"/>
    <w:rsid w:val="00617E4B"/>
    <w:rsid w:val="00621E03"/>
    <w:rsid w:val="0062245C"/>
    <w:rsid w:val="00623F70"/>
    <w:rsid w:val="00624A3A"/>
    <w:rsid w:val="00625B26"/>
    <w:rsid w:val="00626419"/>
    <w:rsid w:val="00631518"/>
    <w:rsid w:val="00631532"/>
    <w:rsid w:val="0063247A"/>
    <w:rsid w:val="00632E91"/>
    <w:rsid w:val="00633FAA"/>
    <w:rsid w:val="00635FA1"/>
    <w:rsid w:val="00643AC4"/>
    <w:rsid w:val="00644E67"/>
    <w:rsid w:val="00645F2E"/>
    <w:rsid w:val="00654A9C"/>
    <w:rsid w:val="006559C7"/>
    <w:rsid w:val="006571C3"/>
    <w:rsid w:val="00663D79"/>
    <w:rsid w:val="00665371"/>
    <w:rsid w:val="00666356"/>
    <w:rsid w:val="00667572"/>
    <w:rsid w:val="00667930"/>
    <w:rsid w:val="00670849"/>
    <w:rsid w:val="00671BA1"/>
    <w:rsid w:val="00671CE9"/>
    <w:rsid w:val="0067540E"/>
    <w:rsid w:val="00682B23"/>
    <w:rsid w:val="0068659E"/>
    <w:rsid w:val="0069202E"/>
    <w:rsid w:val="00692C2D"/>
    <w:rsid w:val="0069647C"/>
    <w:rsid w:val="0069657F"/>
    <w:rsid w:val="00696FF8"/>
    <w:rsid w:val="006973BA"/>
    <w:rsid w:val="006A020B"/>
    <w:rsid w:val="006A0748"/>
    <w:rsid w:val="006A12E3"/>
    <w:rsid w:val="006A2D6A"/>
    <w:rsid w:val="006A2FA9"/>
    <w:rsid w:val="006A6D63"/>
    <w:rsid w:val="006B0037"/>
    <w:rsid w:val="006B044A"/>
    <w:rsid w:val="006B0E96"/>
    <w:rsid w:val="006C1406"/>
    <w:rsid w:val="006C1558"/>
    <w:rsid w:val="006C3D2F"/>
    <w:rsid w:val="006C3EC4"/>
    <w:rsid w:val="006C5FE7"/>
    <w:rsid w:val="006C72F4"/>
    <w:rsid w:val="006D0325"/>
    <w:rsid w:val="006D16FE"/>
    <w:rsid w:val="006D227C"/>
    <w:rsid w:val="006D58C7"/>
    <w:rsid w:val="006D5999"/>
    <w:rsid w:val="006D69A8"/>
    <w:rsid w:val="006D70D7"/>
    <w:rsid w:val="006E12E3"/>
    <w:rsid w:val="006E1CB0"/>
    <w:rsid w:val="006E2717"/>
    <w:rsid w:val="006E502B"/>
    <w:rsid w:val="006E6CF1"/>
    <w:rsid w:val="006E6FE6"/>
    <w:rsid w:val="006E7111"/>
    <w:rsid w:val="006F0FE8"/>
    <w:rsid w:val="006F1570"/>
    <w:rsid w:val="006F2AD6"/>
    <w:rsid w:val="006F3877"/>
    <w:rsid w:val="006F4A4C"/>
    <w:rsid w:val="006F4CE0"/>
    <w:rsid w:val="006F4E68"/>
    <w:rsid w:val="006F534E"/>
    <w:rsid w:val="006F5E5E"/>
    <w:rsid w:val="006F672B"/>
    <w:rsid w:val="006F787E"/>
    <w:rsid w:val="00700F3A"/>
    <w:rsid w:val="00701E6B"/>
    <w:rsid w:val="00702E01"/>
    <w:rsid w:val="007041EE"/>
    <w:rsid w:val="007066B6"/>
    <w:rsid w:val="00713597"/>
    <w:rsid w:val="00714022"/>
    <w:rsid w:val="00714A07"/>
    <w:rsid w:val="00715046"/>
    <w:rsid w:val="007200D6"/>
    <w:rsid w:val="00720385"/>
    <w:rsid w:val="007204E4"/>
    <w:rsid w:val="00722982"/>
    <w:rsid w:val="00724ED5"/>
    <w:rsid w:val="00730A03"/>
    <w:rsid w:val="00731550"/>
    <w:rsid w:val="00732E0B"/>
    <w:rsid w:val="00732F26"/>
    <w:rsid w:val="00737EE0"/>
    <w:rsid w:val="00740FA2"/>
    <w:rsid w:val="00741D97"/>
    <w:rsid w:val="007466CD"/>
    <w:rsid w:val="00746C3A"/>
    <w:rsid w:val="00750930"/>
    <w:rsid w:val="007512F1"/>
    <w:rsid w:val="00751397"/>
    <w:rsid w:val="00751D54"/>
    <w:rsid w:val="0075457C"/>
    <w:rsid w:val="00761FE0"/>
    <w:rsid w:val="00765897"/>
    <w:rsid w:val="00770CCA"/>
    <w:rsid w:val="007736D7"/>
    <w:rsid w:val="00773E71"/>
    <w:rsid w:val="007768FD"/>
    <w:rsid w:val="00776D2F"/>
    <w:rsid w:val="00777445"/>
    <w:rsid w:val="00780074"/>
    <w:rsid w:val="00781704"/>
    <w:rsid w:val="00782B24"/>
    <w:rsid w:val="007855CD"/>
    <w:rsid w:val="0078602E"/>
    <w:rsid w:val="0078693B"/>
    <w:rsid w:val="007875D8"/>
    <w:rsid w:val="00790021"/>
    <w:rsid w:val="00790B5A"/>
    <w:rsid w:val="00790FE3"/>
    <w:rsid w:val="0079165F"/>
    <w:rsid w:val="00791D3C"/>
    <w:rsid w:val="007920CF"/>
    <w:rsid w:val="00793AA3"/>
    <w:rsid w:val="00794CB6"/>
    <w:rsid w:val="007A11D9"/>
    <w:rsid w:val="007A13EB"/>
    <w:rsid w:val="007A1879"/>
    <w:rsid w:val="007A2484"/>
    <w:rsid w:val="007A2748"/>
    <w:rsid w:val="007A548E"/>
    <w:rsid w:val="007A54C3"/>
    <w:rsid w:val="007B1525"/>
    <w:rsid w:val="007B2171"/>
    <w:rsid w:val="007B4B19"/>
    <w:rsid w:val="007B7004"/>
    <w:rsid w:val="007B72D5"/>
    <w:rsid w:val="007B7E74"/>
    <w:rsid w:val="007C1577"/>
    <w:rsid w:val="007C1DE5"/>
    <w:rsid w:val="007C21D9"/>
    <w:rsid w:val="007C340B"/>
    <w:rsid w:val="007C499D"/>
    <w:rsid w:val="007C5DC2"/>
    <w:rsid w:val="007C63E5"/>
    <w:rsid w:val="007D2154"/>
    <w:rsid w:val="007D39E6"/>
    <w:rsid w:val="007D4314"/>
    <w:rsid w:val="007D763A"/>
    <w:rsid w:val="007D763B"/>
    <w:rsid w:val="007E18B5"/>
    <w:rsid w:val="007E34AC"/>
    <w:rsid w:val="007E6216"/>
    <w:rsid w:val="007F243E"/>
    <w:rsid w:val="007F4912"/>
    <w:rsid w:val="007F6664"/>
    <w:rsid w:val="007F7B47"/>
    <w:rsid w:val="00804639"/>
    <w:rsid w:val="00804AC9"/>
    <w:rsid w:val="00804AFF"/>
    <w:rsid w:val="008069B3"/>
    <w:rsid w:val="0081186F"/>
    <w:rsid w:val="00811FE4"/>
    <w:rsid w:val="0081493D"/>
    <w:rsid w:val="008173DE"/>
    <w:rsid w:val="008174CC"/>
    <w:rsid w:val="0082046B"/>
    <w:rsid w:val="008207B6"/>
    <w:rsid w:val="00822FFA"/>
    <w:rsid w:val="00823BF0"/>
    <w:rsid w:val="008243EA"/>
    <w:rsid w:val="008243F8"/>
    <w:rsid w:val="00830AEB"/>
    <w:rsid w:val="00835AED"/>
    <w:rsid w:val="00836776"/>
    <w:rsid w:val="008369E2"/>
    <w:rsid w:val="00841647"/>
    <w:rsid w:val="008428A2"/>
    <w:rsid w:val="0084379D"/>
    <w:rsid w:val="008438D9"/>
    <w:rsid w:val="00847068"/>
    <w:rsid w:val="008519BB"/>
    <w:rsid w:val="00857C50"/>
    <w:rsid w:val="00860884"/>
    <w:rsid w:val="00860C3F"/>
    <w:rsid w:val="008614B8"/>
    <w:rsid w:val="00861B43"/>
    <w:rsid w:val="00862CB5"/>
    <w:rsid w:val="0086329A"/>
    <w:rsid w:val="00863E49"/>
    <w:rsid w:val="00867175"/>
    <w:rsid w:val="008704D8"/>
    <w:rsid w:val="0087143D"/>
    <w:rsid w:val="00875FB9"/>
    <w:rsid w:val="00876427"/>
    <w:rsid w:val="008809D2"/>
    <w:rsid w:val="008814C9"/>
    <w:rsid w:val="0088580C"/>
    <w:rsid w:val="00892B7C"/>
    <w:rsid w:val="00892E76"/>
    <w:rsid w:val="0089389A"/>
    <w:rsid w:val="00894CF4"/>
    <w:rsid w:val="008A5EFA"/>
    <w:rsid w:val="008A7330"/>
    <w:rsid w:val="008A7E12"/>
    <w:rsid w:val="008B3E87"/>
    <w:rsid w:val="008B433E"/>
    <w:rsid w:val="008B5522"/>
    <w:rsid w:val="008C3AF1"/>
    <w:rsid w:val="008C41F6"/>
    <w:rsid w:val="008C567A"/>
    <w:rsid w:val="008C5CF6"/>
    <w:rsid w:val="008C7908"/>
    <w:rsid w:val="008D3645"/>
    <w:rsid w:val="008D4074"/>
    <w:rsid w:val="008D6C06"/>
    <w:rsid w:val="008E01E4"/>
    <w:rsid w:val="008E55AD"/>
    <w:rsid w:val="008E611A"/>
    <w:rsid w:val="008F4107"/>
    <w:rsid w:val="008F50DE"/>
    <w:rsid w:val="008F55CD"/>
    <w:rsid w:val="00906443"/>
    <w:rsid w:val="009073CC"/>
    <w:rsid w:val="0091152D"/>
    <w:rsid w:val="00912FE1"/>
    <w:rsid w:val="00912FE5"/>
    <w:rsid w:val="00913FCD"/>
    <w:rsid w:val="009150C4"/>
    <w:rsid w:val="0091515F"/>
    <w:rsid w:val="009153F9"/>
    <w:rsid w:val="0091607D"/>
    <w:rsid w:val="00920081"/>
    <w:rsid w:val="0092343E"/>
    <w:rsid w:val="00923D8C"/>
    <w:rsid w:val="00924AE1"/>
    <w:rsid w:val="00924EAC"/>
    <w:rsid w:val="00924FC6"/>
    <w:rsid w:val="00925122"/>
    <w:rsid w:val="00925153"/>
    <w:rsid w:val="0092634B"/>
    <w:rsid w:val="00926F5A"/>
    <w:rsid w:val="00927376"/>
    <w:rsid w:val="009302C1"/>
    <w:rsid w:val="00930DD0"/>
    <w:rsid w:val="00933BD8"/>
    <w:rsid w:val="00935533"/>
    <w:rsid w:val="00935A88"/>
    <w:rsid w:val="00937389"/>
    <w:rsid w:val="009422A8"/>
    <w:rsid w:val="00944977"/>
    <w:rsid w:val="009464B6"/>
    <w:rsid w:val="00951CD2"/>
    <w:rsid w:val="00951D0A"/>
    <w:rsid w:val="00952419"/>
    <w:rsid w:val="00952900"/>
    <w:rsid w:val="00953301"/>
    <w:rsid w:val="00954052"/>
    <w:rsid w:val="00954EEC"/>
    <w:rsid w:val="00960520"/>
    <w:rsid w:val="00962466"/>
    <w:rsid w:val="00963765"/>
    <w:rsid w:val="009641DE"/>
    <w:rsid w:val="00965C01"/>
    <w:rsid w:val="00967D1D"/>
    <w:rsid w:val="0097064B"/>
    <w:rsid w:val="0097423E"/>
    <w:rsid w:val="00974F1C"/>
    <w:rsid w:val="009750D6"/>
    <w:rsid w:val="00980220"/>
    <w:rsid w:val="0098279D"/>
    <w:rsid w:val="0098421E"/>
    <w:rsid w:val="00985BB7"/>
    <w:rsid w:val="00986B99"/>
    <w:rsid w:val="0098774D"/>
    <w:rsid w:val="0098781C"/>
    <w:rsid w:val="009916C6"/>
    <w:rsid w:val="00991990"/>
    <w:rsid w:val="00993B5A"/>
    <w:rsid w:val="0099511D"/>
    <w:rsid w:val="0099674F"/>
    <w:rsid w:val="00996B00"/>
    <w:rsid w:val="00997498"/>
    <w:rsid w:val="009A1228"/>
    <w:rsid w:val="009A2A0F"/>
    <w:rsid w:val="009A44C4"/>
    <w:rsid w:val="009A6E0C"/>
    <w:rsid w:val="009B2DFC"/>
    <w:rsid w:val="009B4EBA"/>
    <w:rsid w:val="009B4FFD"/>
    <w:rsid w:val="009B524E"/>
    <w:rsid w:val="009B5D51"/>
    <w:rsid w:val="009B7163"/>
    <w:rsid w:val="009C0CE4"/>
    <w:rsid w:val="009C366B"/>
    <w:rsid w:val="009C38A6"/>
    <w:rsid w:val="009C48A2"/>
    <w:rsid w:val="009C4B42"/>
    <w:rsid w:val="009C4C27"/>
    <w:rsid w:val="009C4E9C"/>
    <w:rsid w:val="009C6C2C"/>
    <w:rsid w:val="009D07D4"/>
    <w:rsid w:val="009D6734"/>
    <w:rsid w:val="009E04D2"/>
    <w:rsid w:val="009E14FD"/>
    <w:rsid w:val="009E5278"/>
    <w:rsid w:val="009F0EE7"/>
    <w:rsid w:val="009F493B"/>
    <w:rsid w:val="009F59D9"/>
    <w:rsid w:val="009F75AF"/>
    <w:rsid w:val="00A00AFB"/>
    <w:rsid w:val="00A019AF"/>
    <w:rsid w:val="00A01E18"/>
    <w:rsid w:val="00A0276D"/>
    <w:rsid w:val="00A049F0"/>
    <w:rsid w:val="00A05CBB"/>
    <w:rsid w:val="00A05F3B"/>
    <w:rsid w:val="00A062B7"/>
    <w:rsid w:val="00A0662A"/>
    <w:rsid w:val="00A1088F"/>
    <w:rsid w:val="00A11400"/>
    <w:rsid w:val="00A13725"/>
    <w:rsid w:val="00A16B0D"/>
    <w:rsid w:val="00A16B83"/>
    <w:rsid w:val="00A205C5"/>
    <w:rsid w:val="00A211B6"/>
    <w:rsid w:val="00A226A8"/>
    <w:rsid w:val="00A25E0A"/>
    <w:rsid w:val="00A307D5"/>
    <w:rsid w:val="00A331AA"/>
    <w:rsid w:val="00A33649"/>
    <w:rsid w:val="00A33E74"/>
    <w:rsid w:val="00A34854"/>
    <w:rsid w:val="00A376FE"/>
    <w:rsid w:val="00A439A6"/>
    <w:rsid w:val="00A445A3"/>
    <w:rsid w:val="00A46FA2"/>
    <w:rsid w:val="00A47640"/>
    <w:rsid w:val="00A51D65"/>
    <w:rsid w:val="00A53C7B"/>
    <w:rsid w:val="00A56011"/>
    <w:rsid w:val="00A56EFA"/>
    <w:rsid w:val="00A5730F"/>
    <w:rsid w:val="00A57436"/>
    <w:rsid w:val="00A6080B"/>
    <w:rsid w:val="00A60951"/>
    <w:rsid w:val="00A63083"/>
    <w:rsid w:val="00A64861"/>
    <w:rsid w:val="00A65DF4"/>
    <w:rsid w:val="00A67321"/>
    <w:rsid w:val="00A6787A"/>
    <w:rsid w:val="00A67A3B"/>
    <w:rsid w:val="00A67EC9"/>
    <w:rsid w:val="00A7055B"/>
    <w:rsid w:val="00A71C1B"/>
    <w:rsid w:val="00A71CC8"/>
    <w:rsid w:val="00A75476"/>
    <w:rsid w:val="00A766FB"/>
    <w:rsid w:val="00A767EE"/>
    <w:rsid w:val="00A808FD"/>
    <w:rsid w:val="00A82E1C"/>
    <w:rsid w:val="00A86384"/>
    <w:rsid w:val="00A91F1A"/>
    <w:rsid w:val="00A926EA"/>
    <w:rsid w:val="00A93691"/>
    <w:rsid w:val="00A9424E"/>
    <w:rsid w:val="00A960A2"/>
    <w:rsid w:val="00A9771B"/>
    <w:rsid w:val="00AA2793"/>
    <w:rsid w:val="00AA37DB"/>
    <w:rsid w:val="00AA38DC"/>
    <w:rsid w:val="00AA3E47"/>
    <w:rsid w:val="00AA4F96"/>
    <w:rsid w:val="00AA5DCE"/>
    <w:rsid w:val="00AA7450"/>
    <w:rsid w:val="00AB1CF0"/>
    <w:rsid w:val="00AB6958"/>
    <w:rsid w:val="00AB6E8C"/>
    <w:rsid w:val="00AC0AF1"/>
    <w:rsid w:val="00AC2817"/>
    <w:rsid w:val="00AC3A78"/>
    <w:rsid w:val="00AC5176"/>
    <w:rsid w:val="00AC540E"/>
    <w:rsid w:val="00AC7323"/>
    <w:rsid w:val="00AD040D"/>
    <w:rsid w:val="00AD47E8"/>
    <w:rsid w:val="00AD6175"/>
    <w:rsid w:val="00AD6E4E"/>
    <w:rsid w:val="00AD7AE8"/>
    <w:rsid w:val="00AE01CA"/>
    <w:rsid w:val="00AE3821"/>
    <w:rsid w:val="00AE547E"/>
    <w:rsid w:val="00AE67CA"/>
    <w:rsid w:val="00AE70E9"/>
    <w:rsid w:val="00AF3384"/>
    <w:rsid w:val="00AF33CD"/>
    <w:rsid w:val="00AF3565"/>
    <w:rsid w:val="00AF5003"/>
    <w:rsid w:val="00AF5D81"/>
    <w:rsid w:val="00AF6244"/>
    <w:rsid w:val="00B00549"/>
    <w:rsid w:val="00B00BAA"/>
    <w:rsid w:val="00B00F3F"/>
    <w:rsid w:val="00B038EC"/>
    <w:rsid w:val="00B03ED1"/>
    <w:rsid w:val="00B07A0E"/>
    <w:rsid w:val="00B10773"/>
    <w:rsid w:val="00B11A3C"/>
    <w:rsid w:val="00B12760"/>
    <w:rsid w:val="00B12B47"/>
    <w:rsid w:val="00B136E2"/>
    <w:rsid w:val="00B16375"/>
    <w:rsid w:val="00B20956"/>
    <w:rsid w:val="00B22104"/>
    <w:rsid w:val="00B221D2"/>
    <w:rsid w:val="00B22CAB"/>
    <w:rsid w:val="00B2328F"/>
    <w:rsid w:val="00B24921"/>
    <w:rsid w:val="00B24BD8"/>
    <w:rsid w:val="00B26793"/>
    <w:rsid w:val="00B27C8E"/>
    <w:rsid w:val="00B30A51"/>
    <w:rsid w:val="00B30FC1"/>
    <w:rsid w:val="00B3138C"/>
    <w:rsid w:val="00B33BE2"/>
    <w:rsid w:val="00B346EA"/>
    <w:rsid w:val="00B34F1D"/>
    <w:rsid w:val="00B403E4"/>
    <w:rsid w:val="00B413F2"/>
    <w:rsid w:val="00B42F9E"/>
    <w:rsid w:val="00B430AB"/>
    <w:rsid w:val="00B43398"/>
    <w:rsid w:val="00B45469"/>
    <w:rsid w:val="00B50194"/>
    <w:rsid w:val="00B52801"/>
    <w:rsid w:val="00B52A73"/>
    <w:rsid w:val="00B56B90"/>
    <w:rsid w:val="00B60903"/>
    <w:rsid w:val="00B61D8A"/>
    <w:rsid w:val="00B64BEE"/>
    <w:rsid w:val="00B66A89"/>
    <w:rsid w:val="00B67B57"/>
    <w:rsid w:val="00B7642D"/>
    <w:rsid w:val="00B77120"/>
    <w:rsid w:val="00B77A78"/>
    <w:rsid w:val="00B77CBE"/>
    <w:rsid w:val="00B77EBB"/>
    <w:rsid w:val="00B82DCB"/>
    <w:rsid w:val="00B9310E"/>
    <w:rsid w:val="00B935A6"/>
    <w:rsid w:val="00B939FB"/>
    <w:rsid w:val="00B94249"/>
    <w:rsid w:val="00B958C7"/>
    <w:rsid w:val="00B97952"/>
    <w:rsid w:val="00BA0CDC"/>
    <w:rsid w:val="00BA45CE"/>
    <w:rsid w:val="00BA7E4B"/>
    <w:rsid w:val="00BB34C4"/>
    <w:rsid w:val="00BB3B49"/>
    <w:rsid w:val="00BB490F"/>
    <w:rsid w:val="00BB6DBA"/>
    <w:rsid w:val="00BB6F0E"/>
    <w:rsid w:val="00BB7FA3"/>
    <w:rsid w:val="00BC0EE5"/>
    <w:rsid w:val="00BC1C2D"/>
    <w:rsid w:val="00BC1CCD"/>
    <w:rsid w:val="00BC3523"/>
    <w:rsid w:val="00BC39D3"/>
    <w:rsid w:val="00BC432C"/>
    <w:rsid w:val="00BC4C2F"/>
    <w:rsid w:val="00BC4C84"/>
    <w:rsid w:val="00BC4EBE"/>
    <w:rsid w:val="00BC6566"/>
    <w:rsid w:val="00BD0985"/>
    <w:rsid w:val="00BD1520"/>
    <w:rsid w:val="00BD1EEC"/>
    <w:rsid w:val="00BD3EB7"/>
    <w:rsid w:val="00BD6D12"/>
    <w:rsid w:val="00BD77EB"/>
    <w:rsid w:val="00BD78C3"/>
    <w:rsid w:val="00BE0B69"/>
    <w:rsid w:val="00BE0E4D"/>
    <w:rsid w:val="00BE2815"/>
    <w:rsid w:val="00BE4A1D"/>
    <w:rsid w:val="00BE4B25"/>
    <w:rsid w:val="00BE7F93"/>
    <w:rsid w:val="00BF0451"/>
    <w:rsid w:val="00BF0C90"/>
    <w:rsid w:val="00BF1803"/>
    <w:rsid w:val="00BF373A"/>
    <w:rsid w:val="00BF76C1"/>
    <w:rsid w:val="00C00A03"/>
    <w:rsid w:val="00C016B2"/>
    <w:rsid w:val="00C029D5"/>
    <w:rsid w:val="00C05F9C"/>
    <w:rsid w:val="00C1500D"/>
    <w:rsid w:val="00C15196"/>
    <w:rsid w:val="00C154E4"/>
    <w:rsid w:val="00C1730B"/>
    <w:rsid w:val="00C1766D"/>
    <w:rsid w:val="00C20D22"/>
    <w:rsid w:val="00C233A9"/>
    <w:rsid w:val="00C24F4A"/>
    <w:rsid w:val="00C2733E"/>
    <w:rsid w:val="00C31109"/>
    <w:rsid w:val="00C36646"/>
    <w:rsid w:val="00C3719F"/>
    <w:rsid w:val="00C42A62"/>
    <w:rsid w:val="00C43EFC"/>
    <w:rsid w:val="00C441F7"/>
    <w:rsid w:val="00C44E8D"/>
    <w:rsid w:val="00C45707"/>
    <w:rsid w:val="00C472CB"/>
    <w:rsid w:val="00C4731E"/>
    <w:rsid w:val="00C5355E"/>
    <w:rsid w:val="00C54451"/>
    <w:rsid w:val="00C54FC5"/>
    <w:rsid w:val="00C55C8D"/>
    <w:rsid w:val="00C56BDC"/>
    <w:rsid w:val="00C61CBF"/>
    <w:rsid w:val="00C62816"/>
    <w:rsid w:val="00C63EE8"/>
    <w:rsid w:val="00C65742"/>
    <w:rsid w:val="00C66345"/>
    <w:rsid w:val="00C722FC"/>
    <w:rsid w:val="00C72D4D"/>
    <w:rsid w:val="00C730C6"/>
    <w:rsid w:val="00C743A8"/>
    <w:rsid w:val="00C74449"/>
    <w:rsid w:val="00C75BA0"/>
    <w:rsid w:val="00C80469"/>
    <w:rsid w:val="00C817CA"/>
    <w:rsid w:val="00C841DE"/>
    <w:rsid w:val="00C8611F"/>
    <w:rsid w:val="00C862C1"/>
    <w:rsid w:val="00C928FB"/>
    <w:rsid w:val="00C97020"/>
    <w:rsid w:val="00CA0558"/>
    <w:rsid w:val="00CA2A67"/>
    <w:rsid w:val="00CA6340"/>
    <w:rsid w:val="00CA7227"/>
    <w:rsid w:val="00CB00D1"/>
    <w:rsid w:val="00CB1C99"/>
    <w:rsid w:val="00CB4EEF"/>
    <w:rsid w:val="00CB5731"/>
    <w:rsid w:val="00CB5E48"/>
    <w:rsid w:val="00CC0822"/>
    <w:rsid w:val="00CC09A5"/>
    <w:rsid w:val="00CC1A2C"/>
    <w:rsid w:val="00CC3577"/>
    <w:rsid w:val="00CC56EB"/>
    <w:rsid w:val="00CC6A54"/>
    <w:rsid w:val="00CC6D41"/>
    <w:rsid w:val="00CD0861"/>
    <w:rsid w:val="00CD0EA0"/>
    <w:rsid w:val="00CD0EE9"/>
    <w:rsid w:val="00CD17FB"/>
    <w:rsid w:val="00CD21FF"/>
    <w:rsid w:val="00CD52F4"/>
    <w:rsid w:val="00CD58CC"/>
    <w:rsid w:val="00CD7822"/>
    <w:rsid w:val="00CE29D2"/>
    <w:rsid w:val="00CE5526"/>
    <w:rsid w:val="00CE68D9"/>
    <w:rsid w:val="00CE7F0C"/>
    <w:rsid w:val="00CF3853"/>
    <w:rsid w:val="00CF6F22"/>
    <w:rsid w:val="00CF7AEC"/>
    <w:rsid w:val="00D01B1C"/>
    <w:rsid w:val="00D021FC"/>
    <w:rsid w:val="00D0302C"/>
    <w:rsid w:val="00D0544D"/>
    <w:rsid w:val="00D10FB9"/>
    <w:rsid w:val="00D149B4"/>
    <w:rsid w:val="00D15BA8"/>
    <w:rsid w:val="00D15C3F"/>
    <w:rsid w:val="00D15F1C"/>
    <w:rsid w:val="00D17EF9"/>
    <w:rsid w:val="00D25248"/>
    <w:rsid w:val="00D255B5"/>
    <w:rsid w:val="00D25D6A"/>
    <w:rsid w:val="00D30BCD"/>
    <w:rsid w:val="00D35D5C"/>
    <w:rsid w:val="00D36075"/>
    <w:rsid w:val="00D363DB"/>
    <w:rsid w:val="00D37323"/>
    <w:rsid w:val="00D37379"/>
    <w:rsid w:val="00D37B1B"/>
    <w:rsid w:val="00D413C0"/>
    <w:rsid w:val="00D422CA"/>
    <w:rsid w:val="00D42B50"/>
    <w:rsid w:val="00D51448"/>
    <w:rsid w:val="00D52A75"/>
    <w:rsid w:val="00D546A4"/>
    <w:rsid w:val="00D565E2"/>
    <w:rsid w:val="00D611F3"/>
    <w:rsid w:val="00D632F3"/>
    <w:rsid w:val="00D64992"/>
    <w:rsid w:val="00D64D52"/>
    <w:rsid w:val="00D670A2"/>
    <w:rsid w:val="00D75CA9"/>
    <w:rsid w:val="00D75CFE"/>
    <w:rsid w:val="00D80673"/>
    <w:rsid w:val="00D828A9"/>
    <w:rsid w:val="00D82D29"/>
    <w:rsid w:val="00D855E3"/>
    <w:rsid w:val="00D93C6A"/>
    <w:rsid w:val="00D93F27"/>
    <w:rsid w:val="00D96554"/>
    <w:rsid w:val="00D96CF9"/>
    <w:rsid w:val="00D96DA2"/>
    <w:rsid w:val="00DA0551"/>
    <w:rsid w:val="00DA2EFA"/>
    <w:rsid w:val="00DA50F9"/>
    <w:rsid w:val="00DA622C"/>
    <w:rsid w:val="00DA7415"/>
    <w:rsid w:val="00DB0D78"/>
    <w:rsid w:val="00DB1335"/>
    <w:rsid w:val="00DB1736"/>
    <w:rsid w:val="00DB2F9C"/>
    <w:rsid w:val="00DB494E"/>
    <w:rsid w:val="00DB5CA3"/>
    <w:rsid w:val="00DB5FDD"/>
    <w:rsid w:val="00DB6CF6"/>
    <w:rsid w:val="00DC0567"/>
    <w:rsid w:val="00DC2EA9"/>
    <w:rsid w:val="00DC543F"/>
    <w:rsid w:val="00DC5DD1"/>
    <w:rsid w:val="00DD0494"/>
    <w:rsid w:val="00DD6223"/>
    <w:rsid w:val="00DE0405"/>
    <w:rsid w:val="00DE1859"/>
    <w:rsid w:val="00DE1C0D"/>
    <w:rsid w:val="00DE4790"/>
    <w:rsid w:val="00DE4FF7"/>
    <w:rsid w:val="00DE5B7C"/>
    <w:rsid w:val="00DE5FF7"/>
    <w:rsid w:val="00DE7783"/>
    <w:rsid w:val="00DF0E44"/>
    <w:rsid w:val="00DF1E2F"/>
    <w:rsid w:val="00DF28E2"/>
    <w:rsid w:val="00DF29D4"/>
    <w:rsid w:val="00DF2CD2"/>
    <w:rsid w:val="00DF473B"/>
    <w:rsid w:val="00DF5590"/>
    <w:rsid w:val="00DF7587"/>
    <w:rsid w:val="00DF77AA"/>
    <w:rsid w:val="00E00031"/>
    <w:rsid w:val="00E014B0"/>
    <w:rsid w:val="00E01E4C"/>
    <w:rsid w:val="00E046AC"/>
    <w:rsid w:val="00E04C9D"/>
    <w:rsid w:val="00E05D94"/>
    <w:rsid w:val="00E104A8"/>
    <w:rsid w:val="00E12150"/>
    <w:rsid w:val="00E121D8"/>
    <w:rsid w:val="00E1411D"/>
    <w:rsid w:val="00E15832"/>
    <w:rsid w:val="00E15D16"/>
    <w:rsid w:val="00E160CC"/>
    <w:rsid w:val="00E17B42"/>
    <w:rsid w:val="00E210B4"/>
    <w:rsid w:val="00E26898"/>
    <w:rsid w:val="00E26ED0"/>
    <w:rsid w:val="00E3155F"/>
    <w:rsid w:val="00E35693"/>
    <w:rsid w:val="00E37417"/>
    <w:rsid w:val="00E41265"/>
    <w:rsid w:val="00E46139"/>
    <w:rsid w:val="00E461DB"/>
    <w:rsid w:val="00E4782C"/>
    <w:rsid w:val="00E52C64"/>
    <w:rsid w:val="00E54966"/>
    <w:rsid w:val="00E54DC1"/>
    <w:rsid w:val="00E562A4"/>
    <w:rsid w:val="00E56FCD"/>
    <w:rsid w:val="00E573BD"/>
    <w:rsid w:val="00E576D3"/>
    <w:rsid w:val="00E65650"/>
    <w:rsid w:val="00E657C9"/>
    <w:rsid w:val="00E65D25"/>
    <w:rsid w:val="00E70C2B"/>
    <w:rsid w:val="00E722A1"/>
    <w:rsid w:val="00E72B68"/>
    <w:rsid w:val="00E756E5"/>
    <w:rsid w:val="00E7766C"/>
    <w:rsid w:val="00E77E94"/>
    <w:rsid w:val="00E80E10"/>
    <w:rsid w:val="00E81CCF"/>
    <w:rsid w:val="00E83A5F"/>
    <w:rsid w:val="00E86081"/>
    <w:rsid w:val="00E87ECB"/>
    <w:rsid w:val="00E90BDE"/>
    <w:rsid w:val="00E917F7"/>
    <w:rsid w:val="00E91A4F"/>
    <w:rsid w:val="00E92042"/>
    <w:rsid w:val="00E92918"/>
    <w:rsid w:val="00E92C62"/>
    <w:rsid w:val="00E94A26"/>
    <w:rsid w:val="00E94E96"/>
    <w:rsid w:val="00E95248"/>
    <w:rsid w:val="00EA1CE0"/>
    <w:rsid w:val="00EA56E8"/>
    <w:rsid w:val="00EA68A5"/>
    <w:rsid w:val="00EC1CA9"/>
    <w:rsid w:val="00EC23FA"/>
    <w:rsid w:val="00EC2455"/>
    <w:rsid w:val="00EC27C1"/>
    <w:rsid w:val="00EC2E22"/>
    <w:rsid w:val="00EC44AF"/>
    <w:rsid w:val="00EC471B"/>
    <w:rsid w:val="00EC5609"/>
    <w:rsid w:val="00ED0521"/>
    <w:rsid w:val="00ED238D"/>
    <w:rsid w:val="00ED2408"/>
    <w:rsid w:val="00ED525C"/>
    <w:rsid w:val="00ED7ED4"/>
    <w:rsid w:val="00EE1551"/>
    <w:rsid w:val="00EE276D"/>
    <w:rsid w:val="00EE2DA9"/>
    <w:rsid w:val="00EE3A3F"/>
    <w:rsid w:val="00EE417A"/>
    <w:rsid w:val="00EE7F4D"/>
    <w:rsid w:val="00EF152E"/>
    <w:rsid w:val="00EF7EDF"/>
    <w:rsid w:val="00F0398C"/>
    <w:rsid w:val="00F04FED"/>
    <w:rsid w:val="00F05447"/>
    <w:rsid w:val="00F05627"/>
    <w:rsid w:val="00F07361"/>
    <w:rsid w:val="00F07D4F"/>
    <w:rsid w:val="00F14A2C"/>
    <w:rsid w:val="00F17364"/>
    <w:rsid w:val="00F17802"/>
    <w:rsid w:val="00F20FA1"/>
    <w:rsid w:val="00F22025"/>
    <w:rsid w:val="00F24CA2"/>
    <w:rsid w:val="00F25950"/>
    <w:rsid w:val="00F30DA1"/>
    <w:rsid w:val="00F31438"/>
    <w:rsid w:val="00F34D77"/>
    <w:rsid w:val="00F35CA3"/>
    <w:rsid w:val="00F4327D"/>
    <w:rsid w:val="00F4374D"/>
    <w:rsid w:val="00F43B26"/>
    <w:rsid w:val="00F445A1"/>
    <w:rsid w:val="00F51293"/>
    <w:rsid w:val="00F54825"/>
    <w:rsid w:val="00F55E86"/>
    <w:rsid w:val="00F55F46"/>
    <w:rsid w:val="00F56F5A"/>
    <w:rsid w:val="00F579E8"/>
    <w:rsid w:val="00F60AE7"/>
    <w:rsid w:val="00F61695"/>
    <w:rsid w:val="00F62417"/>
    <w:rsid w:val="00F64505"/>
    <w:rsid w:val="00F670F7"/>
    <w:rsid w:val="00F7024C"/>
    <w:rsid w:val="00F70C82"/>
    <w:rsid w:val="00F7121E"/>
    <w:rsid w:val="00F719AE"/>
    <w:rsid w:val="00F72928"/>
    <w:rsid w:val="00F7317F"/>
    <w:rsid w:val="00F81184"/>
    <w:rsid w:val="00F82625"/>
    <w:rsid w:val="00F85B48"/>
    <w:rsid w:val="00F87F50"/>
    <w:rsid w:val="00F945BF"/>
    <w:rsid w:val="00F948A8"/>
    <w:rsid w:val="00F94CF6"/>
    <w:rsid w:val="00F95033"/>
    <w:rsid w:val="00F97218"/>
    <w:rsid w:val="00F9748D"/>
    <w:rsid w:val="00FA06B2"/>
    <w:rsid w:val="00FA0ACE"/>
    <w:rsid w:val="00FA27C6"/>
    <w:rsid w:val="00FA51B2"/>
    <w:rsid w:val="00FA52DF"/>
    <w:rsid w:val="00FA7095"/>
    <w:rsid w:val="00FB0C13"/>
    <w:rsid w:val="00FB2456"/>
    <w:rsid w:val="00FB2D43"/>
    <w:rsid w:val="00FB2EA3"/>
    <w:rsid w:val="00FB3423"/>
    <w:rsid w:val="00FB35B1"/>
    <w:rsid w:val="00FB5490"/>
    <w:rsid w:val="00FB5AAF"/>
    <w:rsid w:val="00FB7F92"/>
    <w:rsid w:val="00FC50AF"/>
    <w:rsid w:val="00FC5D53"/>
    <w:rsid w:val="00FC6333"/>
    <w:rsid w:val="00FC6FE0"/>
    <w:rsid w:val="00FD0B0A"/>
    <w:rsid w:val="00FD33CD"/>
    <w:rsid w:val="00FD3A85"/>
    <w:rsid w:val="00FD3B55"/>
    <w:rsid w:val="00FE2E08"/>
    <w:rsid w:val="00FE3A80"/>
    <w:rsid w:val="00FE6F50"/>
    <w:rsid w:val="00FE73A3"/>
    <w:rsid w:val="00FE7ED8"/>
    <w:rsid w:val="00FF18FE"/>
    <w:rsid w:val="00FF1F93"/>
    <w:rsid w:val="00FF4144"/>
    <w:rsid w:val="00FF5B5C"/>
    <w:rsid w:val="00FF7423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6954492-B2F2-4E27-B84F-29E64504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9A6"/>
    <w:pPr>
      <w:snapToGrid w:val="0"/>
      <w:spacing w:before="100" w:after="100"/>
    </w:pPr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A439A6"/>
    <w:pPr>
      <w:keepNext/>
      <w:snapToGrid/>
      <w:spacing w:before="0" w:after="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39A6"/>
    <w:pPr>
      <w:keepNext/>
      <w:keepLines/>
      <w:snapToGrid/>
      <w:spacing w:before="240" w:after="60"/>
      <w:jc w:val="center"/>
      <w:outlineLvl w:val="1"/>
    </w:pPr>
    <w:rPr>
      <w:rFonts w:ascii="Arial" w:hAnsi="Arial"/>
      <w:b/>
      <w:bCs/>
      <w:i/>
      <w:iCs/>
      <w:color w:val="00FF00"/>
      <w:sz w:val="28"/>
      <w:szCs w:val="28"/>
      <w:lang w:val="en-GB"/>
    </w:rPr>
  </w:style>
  <w:style w:type="paragraph" w:styleId="3">
    <w:name w:val="heading 3"/>
    <w:basedOn w:val="a"/>
    <w:next w:val="a"/>
    <w:link w:val="30"/>
    <w:uiPriority w:val="99"/>
    <w:qFormat/>
    <w:rsid w:val="00A439A6"/>
    <w:pPr>
      <w:keepNext/>
      <w:autoSpaceDE w:val="0"/>
      <w:autoSpaceDN w:val="0"/>
      <w:snapToGrid/>
      <w:spacing w:before="0" w:after="0"/>
      <w:outlineLvl w:val="2"/>
    </w:pPr>
    <w:rPr>
      <w:b/>
      <w:bCs/>
      <w:lang w:val="ru-RU"/>
    </w:rPr>
  </w:style>
  <w:style w:type="paragraph" w:styleId="4">
    <w:name w:val="heading 4"/>
    <w:aliases w:val="Таблица"/>
    <w:basedOn w:val="a"/>
    <w:next w:val="a"/>
    <w:link w:val="40"/>
    <w:uiPriority w:val="99"/>
    <w:qFormat/>
    <w:rsid w:val="00A439A6"/>
    <w:pPr>
      <w:keepNext/>
      <w:keepLines/>
      <w:snapToGrid/>
      <w:spacing w:before="240" w:after="60"/>
      <w:jc w:val="center"/>
      <w:outlineLvl w:val="3"/>
    </w:pPr>
    <w:rPr>
      <w:rFonts w:ascii="Arial" w:hAnsi="Arial"/>
      <w:b/>
      <w:bCs/>
      <w:color w:val="FF00FF"/>
      <w:sz w:val="20"/>
      <w:szCs w:val="20"/>
      <w:lang w:val="en-GB"/>
    </w:rPr>
  </w:style>
  <w:style w:type="paragraph" w:styleId="5">
    <w:name w:val="heading 5"/>
    <w:basedOn w:val="a"/>
    <w:next w:val="a"/>
    <w:link w:val="50"/>
    <w:uiPriority w:val="99"/>
    <w:qFormat/>
    <w:rsid w:val="00A439A6"/>
    <w:pPr>
      <w:keepNext/>
      <w:keepLines/>
      <w:snapToGrid/>
      <w:spacing w:before="120" w:after="60"/>
      <w:outlineLvl w:val="4"/>
    </w:pPr>
    <w:rPr>
      <w:rFonts w:ascii="Arial" w:hAnsi="Arial"/>
      <w:b/>
      <w:sz w:val="20"/>
      <w:szCs w:val="20"/>
      <w:lang w:val="en-GB"/>
    </w:rPr>
  </w:style>
  <w:style w:type="paragraph" w:styleId="6">
    <w:name w:val="heading 6"/>
    <w:aliases w:val="Заг таб"/>
    <w:basedOn w:val="1"/>
    <w:next w:val="a"/>
    <w:link w:val="60"/>
    <w:uiPriority w:val="99"/>
    <w:qFormat/>
    <w:rsid w:val="00A439A6"/>
    <w:pPr>
      <w:keepLines/>
      <w:spacing w:before="240" w:after="60"/>
      <w:outlineLvl w:val="5"/>
    </w:pPr>
    <w:rPr>
      <w:rFonts w:ascii="Arial" w:hAnsi="Arial"/>
      <w:caps/>
      <w:color w:val="FF0000"/>
      <w:kern w:val="32"/>
      <w:sz w:val="32"/>
      <w:szCs w:val="32"/>
      <w:lang w:val="en-GB"/>
    </w:rPr>
  </w:style>
  <w:style w:type="paragraph" w:styleId="7">
    <w:name w:val="heading 7"/>
    <w:aliases w:val="Таблиця"/>
    <w:basedOn w:val="2"/>
    <w:next w:val="a"/>
    <w:link w:val="70"/>
    <w:uiPriority w:val="99"/>
    <w:qFormat/>
    <w:rsid w:val="00A439A6"/>
    <w:pPr>
      <w:outlineLvl w:val="6"/>
    </w:pPr>
  </w:style>
  <w:style w:type="paragraph" w:styleId="8">
    <w:name w:val="heading 8"/>
    <w:basedOn w:val="3"/>
    <w:next w:val="a"/>
    <w:link w:val="80"/>
    <w:uiPriority w:val="99"/>
    <w:qFormat/>
    <w:rsid w:val="00A439A6"/>
    <w:pPr>
      <w:keepLines/>
      <w:autoSpaceDE/>
      <w:autoSpaceDN/>
      <w:jc w:val="center"/>
      <w:outlineLvl w:val="7"/>
    </w:pPr>
    <w:rPr>
      <w:rFonts w:ascii="Arial" w:hAnsi="Arial"/>
      <w:color w:val="0000FF"/>
      <w:lang w:val="uk-UA"/>
    </w:rPr>
  </w:style>
  <w:style w:type="paragraph" w:styleId="9">
    <w:name w:val="heading 9"/>
    <w:basedOn w:val="4"/>
    <w:next w:val="a"/>
    <w:link w:val="90"/>
    <w:uiPriority w:val="99"/>
    <w:qFormat/>
    <w:rsid w:val="00A439A6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FE8"/>
    <w:rPr>
      <w:rFonts w:cs="Times New Roman"/>
      <w:b/>
      <w:sz w:val="28"/>
      <w:lang w:val="uk-UA"/>
    </w:rPr>
  </w:style>
  <w:style w:type="character" w:customStyle="1" w:styleId="20">
    <w:name w:val="Заголовок 2 Знак"/>
    <w:basedOn w:val="a0"/>
    <w:link w:val="2"/>
    <w:uiPriority w:val="99"/>
    <w:locked/>
    <w:rsid w:val="006F0FE8"/>
    <w:rPr>
      <w:rFonts w:ascii="Arial" w:hAnsi="Arial" w:cs="Times New Roman"/>
      <w:b/>
      <w:i/>
      <w:color w:val="00FF00"/>
      <w:sz w:val="28"/>
      <w:lang w:val="en-GB"/>
    </w:rPr>
  </w:style>
  <w:style w:type="character" w:customStyle="1" w:styleId="30">
    <w:name w:val="Заголовок 3 Знак"/>
    <w:basedOn w:val="a0"/>
    <w:link w:val="3"/>
    <w:uiPriority w:val="99"/>
    <w:locked/>
    <w:rsid w:val="006F0FE8"/>
    <w:rPr>
      <w:rFonts w:cs="Times New Roman"/>
      <w:b/>
      <w:sz w:val="24"/>
    </w:rPr>
  </w:style>
  <w:style w:type="character" w:customStyle="1" w:styleId="40">
    <w:name w:val="Заголовок 4 Знак"/>
    <w:aliases w:val="Таблица Знак"/>
    <w:basedOn w:val="a0"/>
    <w:link w:val="4"/>
    <w:uiPriority w:val="99"/>
    <w:locked/>
    <w:rsid w:val="006F0FE8"/>
    <w:rPr>
      <w:rFonts w:ascii="Arial" w:hAnsi="Arial" w:cs="Times New Roman"/>
      <w:b/>
      <w:color w:val="FF00FF"/>
      <w:lang w:val="en-GB"/>
    </w:rPr>
  </w:style>
  <w:style w:type="character" w:customStyle="1" w:styleId="Heading5Char">
    <w:name w:val="Heading 5 Char"/>
    <w:basedOn w:val="a0"/>
    <w:uiPriority w:val="99"/>
    <w:locked/>
    <w:rsid w:val="00930DD0"/>
    <w:rPr>
      <w:rFonts w:ascii="Arial" w:hAnsi="Arial" w:cs="Times New Roman"/>
      <w:b/>
      <w:lang w:val="en-GB" w:eastAsia="ru-RU"/>
    </w:rPr>
  </w:style>
  <w:style w:type="character" w:customStyle="1" w:styleId="60">
    <w:name w:val="Заголовок 6 Знак"/>
    <w:aliases w:val="Заг таб Знак"/>
    <w:basedOn w:val="a0"/>
    <w:link w:val="6"/>
    <w:uiPriority w:val="99"/>
    <w:locked/>
    <w:rsid w:val="006F0FE8"/>
    <w:rPr>
      <w:rFonts w:ascii="Arial" w:hAnsi="Arial" w:cs="Times New Roman"/>
      <w:b/>
      <w:caps/>
      <w:color w:val="FF0000"/>
      <w:kern w:val="32"/>
      <w:sz w:val="32"/>
      <w:lang w:val="en-GB"/>
    </w:rPr>
  </w:style>
  <w:style w:type="character" w:customStyle="1" w:styleId="70">
    <w:name w:val="Заголовок 7 Знак"/>
    <w:aliases w:val="Таблиця Знак"/>
    <w:basedOn w:val="a0"/>
    <w:link w:val="7"/>
    <w:uiPriority w:val="99"/>
    <w:locked/>
    <w:rsid w:val="006F0FE8"/>
    <w:rPr>
      <w:rFonts w:ascii="Arial" w:hAnsi="Arial" w:cs="Times New Roman"/>
      <w:b/>
      <w:i/>
      <w:color w:val="00FF00"/>
      <w:sz w:val="28"/>
      <w:lang w:val="en-GB"/>
    </w:rPr>
  </w:style>
  <w:style w:type="character" w:customStyle="1" w:styleId="80">
    <w:name w:val="Заголовок 8 Знак"/>
    <w:basedOn w:val="a0"/>
    <w:link w:val="8"/>
    <w:uiPriority w:val="99"/>
    <w:locked/>
    <w:rsid w:val="006F0FE8"/>
    <w:rPr>
      <w:rFonts w:ascii="Arial" w:hAnsi="Arial" w:cs="Times New Roman"/>
      <w:b/>
      <w:color w:val="0000FF"/>
      <w:sz w:val="24"/>
      <w:lang w:val="uk-UA"/>
    </w:rPr>
  </w:style>
  <w:style w:type="character" w:customStyle="1" w:styleId="90">
    <w:name w:val="Заголовок 9 Знак"/>
    <w:basedOn w:val="a0"/>
    <w:link w:val="9"/>
    <w:uiPriority w:val="99"/>
    <w:locked/>
    <w:rsid w:val="006F0FE8"/>
    <w:rPr>
      <w:rFonts w:ascii="Arial" w:hAnsi="Arial" w:cs="Times New Roman"/>
      <w:b/>
      <w:color w:val="FF00FF"/>
      <w:lang w:val="en-GB"/>
    </w:rPr>
  </w:style>
  <w:style w:type="character" w:styleId="a3">
    <w:name w:val="Hyperlink"/>
    <w:basedOn w:val="a0"/>
    <w:uiPriority w:val="99"/>
    <w:rsid w:val="00A439A6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A439A6"/>
    <w:rPr>
      <w:rFonts w:cs="Times New Roman"/>
      <w:color w:val="800080"/>
      <w:u w:val="single"/>
    </w:rPr>
  </w:style>
  <w:style w:type="paragraph" w:styleId="a5">
    <w:name w:val="footnote text"/>
    <w:basedOn w:val="a"/>
    <w:link w:val="a6"/>
    <w:uiPriority w:val="99"/>
    <w:semiHidden/>
    <w:rsid w:val="00A439A6"/>
    <w:pPr>
      <w:snapToGrid/>
      <w:spacing w:before="0" w:after="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6F0FE8"/>
    <w:rPr>
      <w:rFonts w:cs="Times New Roman"/>
      <w:lang w:val="uk-UA"/>
    </w:rPr>
  </w:style>
  <w:style w:type="paragraph" w:styleId="a7">
    <w:name w:val="header"/>
    <w:basedOn w:val="a"/>
    <w:link w:val="a8"/>
    <w:uiPriority w:val="99"/>
    <w:rsid w:val="00A439A6"/>
    <w:pPr>
      <w:tabs>
        <w:tab w:val="center" w:pos="4153"/>
        <w:tab w:val="right" w:pos="8306"/>
      </w:tabs>
      <w:snapToGrid/>
      <w:spacing w:before="0" w:after="0"/>
    </w:pPr>
    <w:rPr>
      <w:sz w:val="20"/>
      <w:szCs w:val="20"/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6F0FE8"/>
    <w:rPr>
      <w:rFonts w:cs="Times New Roman"/>
    </w:rPr>
  </w:style>
  <w:style w:type="paragraph" w:styleId="a9">
    <w:name w:val="footer"/>
    <w:basedOn w:val="a"/>
    <w:link w:val="aa"/>
    <w:uiPriority w:val="99"/>
    <w:rsid w:val="00A439A6"/>
    <w:pPr>
      <w:tabs>
        <w:tab w:val="center" w:pos="4819"/>
        <w:tab w:val="right" w:pos="9639"/>
      </w:tabs>
      <w:snapToGrid/>
      <w:spacing w:before="0" w:after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6F0FE8"/>
    <w:rPr>
      <w:rFonts w:cs="Times New Roman"/>
      <w:sz w:val="28"/>
      <w:lang w:val="uk-UA"/>
    </w:rPr>
  </w:style>
  <w:style w:type="paragraph" w:styleId="ab">
    <w:name w:val="Body Text"/>
    <w:basedOn w:val="a"/>
    <w:link w:val="21"/>
    <w:uiPriority w:val="99"/>
    <w:rsid w:val="00A439A6"/>
    <w:pPr>
      <w:tabs>
        <w:tab w:val="left" w:pos="9923"/>
      </w:tabs>
      <w:autoSpaceDE w:val="0"/>
      <w:autoSpaceDN w:val="0"/>
      <w:snapToGrid/>
      <w:spacing w:before="0" w:after="0"/>
      <w:ind w:right="23"/>
      <w:jc w:val="center"/>
    </w:pPr>
    <w:rPr>
      <w:b/>
      <w:sz w:val="28"/>
      <w:szCs w:val="20"/>
      <w:lang w:val="ru-RU"/>
    </w:rPr>
  </w:style>
  <w:style w:type="character" w:customStyle="1" w:styleId="BodyTextChar">
    <w:name w:val="Body Text Char"/>
    <w:basedOn w:val="a0"/>
    <w:uiPriority w:val="99"/>
    <w:semiHidden/>
    <w:locked/>
    <w:rsid w:val="00E35693"/>
    <w:rPr>
      <w:rFonts w:ascii="Times New Roman" w:hAnsi="Times New Roman" w:cs="Times New Roman"/>
      <w:b/>
      <w:sz w:val="28"/>
    </w:rPr>
  </w:style>
  <w:style w:type="paragraph" w:styleId="ac">
    <w:name w:val="Body Text Indent"/>
    <w:basedOn w:val="a"/>
    <w:link w:val="ad"/>
    <w:uiPriority w:val="99"/>
    <w:rsid w:val="00A439A6"/>
    <w:pPr>
      <w:snapToGrid/>
      <w:spacing w:before="0" w:after="0"/>
      <w:jc w:val="both"/>
    </w:pPr>
    <w:rPr>
      <w:b/>
      <w:sz w:val="28"/>
      <w:szCs w:val="20"/>
    </w:rPr>
  </w:style>
  <w:style w:type="character" w:customStyle="1" w:styleId="BodyTextIndentChar">
    <w:name w:val="Body Text Indent Char"/>
    <w:basedOn w:val="a0"/>
    <w:uiPriority w:val="99"/>
    <w:locked/>
    <w:rsid w:val="00E35693"/>
    <w:rPr>
      <w:rFonts w:ascii="Times New Roman" w:hAnsi="Times New Roman" w:cs="Times New Roman"/>
      <w:sz w:val="28"/>
    </w:rPr>
  </w:style>
  <w:style w:type="paragraph" w:styleId="31">
    <w:name w:val="Body Text 3"/>
    <w:basedOn w:val="a"/>
    <w:link w:val="32"/>
    <w:uiPriority w:val="99"/>
    <w:rsid w:val="00A439A6"/>
    <w:pPr>
      <w:snapToGrid/>
      <w:spacing w:before="0" w:after="0"/>
      <w:jc w:val="center"/>
    </w:pPr>
    <w:rPr>
      <w:i/>
      <w:i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6F0FE8"/>
    <w:rPr>
      <w:rFonts w:cs="Times New Roman"/>
      <w:i/>
      <w:sz w:val="28"/>
      <w:lang w:val="uk-UA"/>
    </w:rPr>
  </w:style>
  <w:style w:type="paragraph" w:styleId="22">
    <w:name w:val="Body Text Indent 2"/>
    <w:basedOn w:val="a"/>
    <w:link w:val="23"/>
    <w:uiPriority w:val="99"/>
    <w:rsid w:val="00A439A6"/>
    <w:pPr>
      <w:snapToGrid/>
      <w:spacing w:before="0" w:after="0"/>
      <w:ind w:firstLine="360"/>
      <w:jc w:val="both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FE8"/>
    <w:rPr>
      <w:rFonts w:cs="Times New Roman"/>
      <w:sz w:val="28"/>
      <w:lang w:val="uk-UA"/>
    </w:rPr>
  </w:style>
  <w:style w:type="paragraph" w:styleId="33">
    <w:name w:val="Body Text Indent 3"/>
    <w:basedOn w:val="a"/>
    <w:link w:val="310"/>
    <w:uiPriority w:val="99"/>
    <w:rsid w:val="00A439A6"/>
    <w:pPr>
      <w:snapToGrid/>
      <w:spacing w:before="0"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3"/>
    <w:uiPriority w:val="99"/>
    <w:locked/>
    <w:rsid w:val="006F0FE8"/>
    <w:rPr>
      <w:rFonts w:cs="Times New Roman"/>
      <w:sz w:val="16"/>
      <w:lang w:val="uk-UA"/>
    </w:rPr>
  </w:style>
  <w:style w:type="paragraph" w:styleId="ae">
    <w:name w:val="Block Text"/>
    <w:basedOn w:val="a"/>
    <w:uiPriority w:val="99"/>
    <w:rsid w:val="00A439A6"/>
    <w:pPr>
      <w:snapToGrid/>
      <w:spacing w:before="0" w:after="0"/>
      <w:ind w:left="-108" w:right="-108"/>
      <w:jc w:val="center"/>
    </w:pPr>
    <w:rPr>
      <w:b/>
      <w:bCs/>
      <w:sz w:val="28"/>
      <w:szCs w:val="28"/>
    </w:rPr>
  </w:style>
  <w:style w:type="paragraph" w:customStyle="1" w:styleId="51">
    <w:name w:val="заголовок 5"/>
    <w:basedOn w:val="a"/>
    <w:next w:val="a"/>
    <w:uiPriority w:val="99"/>
    <w:rsid w:val="00A439A6"/>
    <w:pPr>
      <w:keepNext/>
      <w:autoSpaceDE w:val="0"/>
      <w:autoSpaceDN w:val="0"/>
      <w:snapToGrid/>
      <w:spacing w:before="0" w:after="0"/>
      <w:jc w:val="both"/>
      <w:outlineLvl w:val="4"/>
    </w:pPr>
    <w:rPr>
      <w:i/>
      <w:iCs/>
    </w:rPr>
  </w:style>
  <w:style w:type="paragraph" w:customStyle="1" w:styleId="af">
    <w:name w:val="обычный"/>
    <w:basedOn w:val="a"/>
    <w:autoRedefine/>
    <w:uiPriority w:val="99"/>
    <w:rsid w:val="00D565E2"/>
    <w:pPr>
      <w:widowControl w:val="0"/>
      <w:autoSpaceDE w:val="0"/>
      <w:autoSpaceDN w:val="0"/>
      <w:snapToGrid/>
      <w:spacing w:before="0" w:after="0"/>
      <w:ind w:firstLine="6"/>
    </w:pPr>
    <w:rPr>
      <w:sz w:val="22"/>
      <w:szCs w:val="22"/>
      <w:lang w:val="ru-RU"/>
    </w:rPr>
  </w:style>
  <w:style w:type="paragraph" w:customStyle="1" w:styleId="DefinitionList">
    <w:name w:val="Definition List"/>
    <w:basedOn w:val="a"/>
    <w:next w:val="DefinitionTerm"/>
    <w:uiPriority w:val="99"/>
    <w:rsid w:val="00A439A6"/>
    <w:pPr>
      <w:snapToGrid/>
      <w:spacing w:before="0" w:after="0"/>
      <w:ind w:left="360"/>
    </w:pPr>
  </w:style>
  <w:style w:type="paragraph" w:customStyle="1" w:styleId="DefinitionTerm">
    <w:name w:val="Definition Term"/>
    <w:basedOn w:val="a"/>
    <w:next w:val="DefinitionList"/>
    <w:uiPriority w:val="99"/>
    <w:rsid w:val="00A439A6"/>
    <w:pPr>
      <w:snapToGrid/>
      <w:spacing w:before="0" w:after="0"/>
    </w:pPr>
  </w:style>
  <w:style w:type="paragraph" w:customStyle="1" w:styleId="af0">
    <w:name w:val="Готовый"/>
    <w:basedOn w:val="a"/>
    <w:uiPriority w:val="99"/>
    <w:rsid w:val="00A439A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 w:cs="Courier New"/>
      <w:sz w:val="20"/>
      <w:szCs w:val="20"/>
    </w:rPr>
  </w:style>
  <w:style w:type="character" w:styleId="af1">
    <w:name w:val="footnote reference"/>
    <w:basedOn w:val="a0"/>
    <w:uiPriority w:val="99"/>
    <w:semiHidden/>
    <w:rsid w:val="00A439A6"/>
    <w:rPr>
      <w:rFonts w:cs="Times New Roman"/>
      <w:vertAlign w:val="superscript"/>
    </w:rPr>
  </w:style>
  <w:style w:type="paragraph" w:customStyle="1" w:styleId="af2">
    <w:name w:val="Знак Знак Знак Знак Знак Знак Знак Знак Знак"/>
    <w:basedOn w:val="a"/>
    <w:uiPriority w:val="99"/>
    <w:rsid w:val="00A439A6"/>
    <w:pPr>
      <w:snapToGrid/>
      <w:spacing w:before="0" w:after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">
    <w:name w:val="Char Знак"/>
    <w:basedOn w:val="a"/>
    <w:uiPriority w:val="99"/>
    <w:rsid w:val="00A439A6"/>
    <w:pPr>
      <w:snapToGrid/>
      <w:spacing w:before="0" w:after="0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Balloon Text"/>
    <w:basedOn w:val="a"/>
    <w:link w:val="af4"/>
    <w:uiPriority w:val="99"/>
    <w:semiHidden/>
    <w:rsid w:val="00A439A6"/>
    <w:pPr>
      <w:snapToGrid/>
      <w:spacing w:before="0" w:after="0"/>
    </w:pPr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6F0FE8"/>
    <w:rPr>
      <w:rFonts w:ascii="Tahoma" w:hAnsi="Tahoma" w:cs="Times New Roman"/>
      <w:sz w:val="16"/>
      <w:lang w:val="uk-UA"/>
    </w:rPr>
  </w:style>
  <w:style w:type="character" w:styleId="af5">
    <w:name w:val="page number"/>
    <w:basedOn w:val="a0"/>
    <w:uiPriority w:val="99"/>
    <w:rsid w:val="00A439A6"/>
    <w:rPr>
      <w:rFonts w:cs="Times New Roman"/>
    </w:rPr>
  </w:style>
  <w:style w:type="paragraph" w:customStyle="1" w:styleId="Contents">
    <w:name w:val="Contents"/>
    <w:basedOn w:val="ab"/>
    <w:uiPriority w:val="99"/>
    <w:rsid w:val="00F34D77"/>
    <w:rPr>
      <w:color w:val="000000"/>
    </w:rPr>
  </w:style>
  <w:style w:type="paragraph" w:customStyle="1" w:styleId="Contents1">
    <w:name w:val="Contents1"/>
    <w:basedOn w:val="a"/>
    <w:link w:val="Contents10"/>
    <w:autoRedefine/>
    <w:uiPriority w:val="99"/>
    <w:rsid w:val="000A3E47"/>
    <w:pPr>
      <w:snapToGrid/>
      <w:spacing w:before="0" w:after="0"/>
      <w:outlineLvl w:val="0"/>
    </w:pPr>
    <w:rPr>
      <w:noProof/>
      <w:sz w:val="28"/>
      <w:szCs w:val="20"/>
    </w:rPr>
  </w:style>
  <w:style w:type="character" w:customStyle="1" w:styleId="Contents10">
    <w:name w:val="Contents1 Знак"/>
    <w:link w:val="Contents1"/>
    <w:uiPriority w:val="99"/>
    <w:locked/>
    <w:rsid w:val="000A3E47"/>
    <w:rPr>
      <w:noProof/>
      <w:sz w:val="28"/>
      <w:lang w:val="uk-UA" w:eastAsia="ru-RU"/>
    </w:rPr>
  </w:style>
  <w:style w:type="paragraph" w:styleId="11">
    <w:name w:val="toc 1"/>
    <w:basedOn w:val="a"/>
    <w:next w:val="a"/>
    <w:autoRedefine/>
    <w:uiPriority w:val="99"/>
    <w:rsid w:val="00A71CC8"/>
    <w:pPr>
      <w:tabs>
        <w:tab w:val="right" w:leader="dot" w:pos="9627"/>
      </w:tabs>
      <w:spacing w:before="0" w:after="0"/>
    </w:pPr>
  </w:style>
  <w:style w:type="paragraph" w:styleId="24">
    <w:name w:val="toc 2"/>
    <w:basedOn w:val="a"/>
    <w:next w:val="a"/>
    <w:autoRedefine/>
    <w:uiPriority w:val="99"/>
    <w:rsid w:val="004A77D7"/>
    <w:pPr>
      <w:tabs>
        <w:tab w:val="right" w:leader="dot" w:pos="9627"/>
      </w:tabs>
      <w:spacing w:before="0" w:after="0"/>
    </w:pPr>
  </w:style>
  <w:style w:type="paragraph" w:styleId="af6">
    <w:name w:val="Document Map"/>
    <w:basedOn w:val="a"/>
    <w:link w:val="af7"/>
    <w:uiPriority w:val="99"/>
    <w:semiHidden/>
    <w:rsid w:val="00CC6D41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locked/>
    <w:rsid w:val="006F0FE8"/>
    <w:rPr>
      <w:rFonts w:ascii="Tahoma" w:hAnsi="Tahoma" w:cs="Times New Roman"/>
      <w:shd w:val="clear" w:color="auto" w:fill="000080"/>
      <w:lang w:val="uk-UA"/>
    </w:rPr>
  </w:style>
  <w:style w:type="paragraph" w:styleId="25">
    <w:name w:val="Body Text 2"/>
    <w:basedOn w:val="a"/>
    <w:link w:val="26"/>
    <w:uiPriority w:val="99"/>
    <w:rsid w:val="00B958C7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a0"/>
    <w:uiPriority w:val="99"/>
    <w:semiHidden/>
    <w:locked/>
    <w:rsid w:val="00E35693"/>
    <w:rPr>
      <w:rFonts w:ascii="Times New Roman" w:hAnsi="Times New Roman" w:cs="Times New Roman"/>
      <w:b/>
      <w:sz w:val="28"/>
    </w:rPr>
  </w:style>
  <w:style w:type="table" w:styleId="af8">
    <w:name w:val="Table Grid"/>
    <w:basedOn w:val="a1"/>
    <w:uiPriority w:val="99"/>
    <w:rsid w:val="00BB7F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uiPriority w:val="99"/>
    <w:rsid w:val="00BB7FA3"/>
    <w:rPr>
      <w:sz w:val="24"/>
      <w:szCs w:val="20"/>
      <w:lang w:val="uk-UA"/>
    </w:rPr>
  </w:style>
  <w:style w:type="paragraph" w:customStyle="1" w:styleId="af9">
    <w:name w:val="Знак Знак Знак Знак"/>
    <w:basedOn w:val="a"/>
    <w:uiPriority w:val="99"/>
    <w:rsid w:val="00BB7FA3"/>
    <w:pPr>
      <w:snapToGrid/>
      <w:spacing w:before="0" w:after="0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Стиль2"/>
    <w:basedOn w:val="a"/>
    <w:autoRedefine/>
    <w:uiPriority w:val="99"/>
    <w:rsid w:val="00F56F5A"/>
    <w:pPr>
      <w:keepNext/>
      <w:snapToGrid/>
      <w:spacing w:before="240" w:after="60"/>
      <w:jc w:val="center"/>
      <w:outlineLvl w:val="0"/>
    </w:pPr>
    <w:rPr>
      <w:rFonts w:eastAsia="MS Mincho"/>
      <w:bCs/>
      <w:i/>
      <w:kern w:val="32"/>
      <w:sz w:val="28"/>
      <w:szCs w:val="28"/>
      <w:lang w:val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a">
    <w:name w:val="Заголовок Знак"/>
    <w:link w:val="afb"/>
    <w:uiPriority w:val="99"/>
    <w:locked/>
    <w:rsid w:val="00485930"/>
    <w:rPr>
      <w:b/>
      <w:sz w:val="28"/>
    </w:rPr>
  </w:style>
  <w:style w:type="paragraph" w:customStyle="1" w:styleId="afb">
    <w:name w:val="Заголовок"/>
    <w:basedOn w:val="a"/>
    <w:link w:val="afa"/>
    <w:uiPriority w:val="99"/>
    <w:rsid w:val="00485930"/>
    <w:pPr>
      <w:snapToGrid/>
      <w:spacing w:before="0" w:after="0"/>
      <w:jc w:val="center"/>
    </w:pPr>
    <w:rPr>
      <w:b/>
      <w:sz w:val="28"/>
      <w:szCs w:val="20"/>
      <w:lang w:val="ru-RU"/>
    </w:rPr>
  </w:style>
  <w:style w:type="character" w:customStyle="1" w:styleId="afc">
    <w:name w:val="Подзаголовок Знак"/>
    <w:link w:val="afd"/>
    <w:uiPriority w:val="99"/>
    <w:locked/>
    <w:rsid w:val="00485930"/>
    <w:rPr>
      <w:b/>
      <w:sz w:val="28"/>
    </w:rPr>
  </w:style>
  <w:style w:type="paragraph" w:styleId="afd">
    <w:name w:val="Subtitle"/>
    <w:basedOn w:val="a"/>
    <w:link w:val="afc"/>
    <w:uiPriority w:val="99"/>
    <w:qFormat/>
    <w:rsid w:val="00485930"/>
    <w:pPr>
      <w:snapToGrid/>
      <w:spacing w:before="0" w:after="0"/>
      <w:jc w:val="both"/>
    </w:pPr>
    <w:rPr>
      <w:b/>
      <w:sz w:val="28"/>
      <w:szCs w:val="20"/>
      <w:lang w:val="ru-RU"/>
    </w:rPr>
  </w:style>
  <w:style w:type="character" w:customStyle="1" w:styleId="SubtitleChar1">
    <w:name w:val="Subtitle Char1"/>
    <w:basedOn w:val="a0"/>
    <w:uiPriority w:val="99"/>
    <w:locked/>
    <w:rsid w:val="003F7FBF"/>
    <w:rPr>
      <w:rFonts w:ascii="Cambria" w:hAnsi="Cambria" w:cs="Times New Roman"/>
      <w:sz w:val="24"/>
      <w:szCs w:val="24"/>
      <w:lang w:val="uk-UA"/>
    </w:rPr>
  </w:style>
  <w:style w:type="paragraph" w:styleId="afe">
    <w:name w:val="List"/>
    <w:basedOn w:val="a"/>
    <w:uiPriority w:val="99"/>
    <w:rsid w:val="00485930"/>
    <w:pPr>
      <w:snapToGrid/>
      <w:spacing w:before="0" w:after="0"/>
      <w:ind w:left="283" w:hanging="283"/>
    </w:pPr>
    <w:rPr>
      <w:sz w:val="20"/>
      <w:szCs w:val="20"/>
      <w:lang w:val="ru-RU"/>
    </w:rPr>
  </w:style>
  <w:style w:type="paragraph" w:styleId="aff">
    <w:name w:val="caption"/>
    <w:basedOn w:val="a"/>
    <w:next w:val="a"/>
    <w:uiPriority w:val="99"/>
    <w:qFormat/>
    <w:rsid w:val="00485930"/>
    <w:pPr>
      <w:snapToGrid/>
      <w:spacing w:before="0" w:after="0"/>
    </w:pPr>
    <w:rPr>
      <w:i/>
      <w:sz w:val="28"/>
      <w:szCs w:val="20"/>
    </w:rPr>
  </w:style>
  <w:style w:type="character" w:customStyle="1" w:styleId="21">
    <w:name w:val="Основной текст Знак2"/>
    <w:link w:val="ab"/>
    <w:uiPriority w:val="99"/>
    <w:locked/>
    <w:rsid w:val="00330B75"/>
    <w:rPr>
      <w:b/>
      <w:sz w:val="28"/>
    </w:rPr>
  </w:style>
  <w:style w:type="character" w:customStyle="1" w:styleId="50">
    <w:name w:val="Заголовок 5 Знак"/>
    <w:link w:val="5"/>
    <w:uiPriority w:val="99"/>
    <w:locked/>
    <w:rsid w:val="006F0FE8"/>
    <w:rPr>
      <w:rFonts w:ascii="Arial" w:hAnsi="Arial"/>
      <w:b/>
      <w:lang w:val="en-GB"/>
    </w:rPr>
  </w:style>
  <w:style w:type="character" w:customStyle="1" w:styleId="ad">
    <w:name w:val="Основной текст с отступом Знак"/>
    <w:link w:val="ac"/>
    <w:uiPriority w:val="99"/>
    <w:locked/>
    <w:rsid w:val="006F0FE8"/>
    <w:rPr>
      <w:b/>
      <w:sz w:val="28"/>
      <w:lang w:val="uk-UA"/>
    </w:rPr>
  </w:style>
  <w:style w:type="character" w:customStyle="1" w:styleId="26">
    <w:name w:val="Основной текст 2 Знак"/>
    <w:link w:val="25"/>
    <w:uiPriority w:val="99"/>
    <w:locked/>
    <w:rsid w:val="006F0FE8"/>
    <w:rPr>
      <w:sz w:val="24"/>
      <w:lang w:val="uk-UA"/>
    </w:rPr>
  </w:style>
  <w:style w:type="character" w:customStyle="1" w:styleId="variant">
    <w:name w:val="variant"/>
    <w:basedOn w:val="a0"/>
    <w:uiPriority w:val="99"/>
    <w:rsid w:val="00E562A4"/>
    <w:rPr>
      <w:rFonts w:cs="Times New Roman"/>
    </w:rPr>
  </w:style>
  <w:style w:type="paragraph" w:customStyle="1" w:styleId="311">
    <w:name w:val="Основной текст 31"/>
    <w:basedOn w:val="a"/>
    <w:uiPriority w:val="99"/>
    <w:rsid w:val="00543463"/>
    <w:pPr>
      <w:widowControl w:val="0"/>
      <w:snapToGrid/>
      <w:spacing w:before="0" w:after="0"/>
      <w:jc w:val="both"/>
    </w:pPr>
    <w:rPr>
      <w:sz w:val="28"/>
      <w:szCs w:val="20"/>
      <w:lang w:val="ru-RU"/>
    </w:rPr>
  </w:style>
  <w:style w:type="character" w:styleId="aff0">
    <w:name w:val="Emphasis"/>
    <w:basedOn w:val="a0"/>
    <w:uiPriority w:val="99"/>
    <w:qFormat/>
    <w:rsid w:val="00C72D4D"/>
    <w:rPr>
      <w:rFonts w:cs="Times New Roman"/>
      <w:i/>
    </w:rPr>
  </w:style>
  <w:style w:type="paragraph" w:customStyle="1" w:styleId="320">
    <w:name w:val="Основной текст 32"/>
    <w:basedOn w:val="a"/>
    <w:uiPriority w:val="99"/>
    <w:rsid w:val="00C43EFC"/>
    <w:pPr>
      <w:widowControl w:val="0"/>
      <w:snapToGrid/>
      <w:spacing w:before="0" w:after="0"/>
      <w:jc w:val="both"/>
    </w:pPr>
    <w:rPr>
      <w:sz w:val="28"/>
      <w:szCs w:val="20"/>
      <w:lang w:val="ru-RU"/>
    </w:rPr>
  </w:style>
  <w:style w:type="paragraph" w:customStyle="1" w:styleId="aff1">
    <w:name w:val="Знак"/>
    <w:basedOn w:val="a"/>
    <w:autoRedefine/>
    <w:uiPriority w:val="99"/>
    <w:rsid w:val="00606ADC"/>
    <w:pPr>
      <w:snapToGrid/>
      <w:spacing w:before="0" w:after="0"/>
      <w:jc w:val="center"/>
    </w:pPr>
    <w:rPr>
      <w:sz w:val="28"/>
      <w:szCs w:val="20"/>
      <w:lang w:val="en-US" w:eastAsia="en-US"/>
    </w:rPr>
  </w:style>
  <w:style w:type="table" w:customStyle="1" w:styleId="13">
    <w:name w:val="Сетка таблицы1"/>
    <w:uiPriority w:val="99"/>
    <w:rsid w:val="00606ADC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нак Знак21"/>
    <w:uiPriority w:val="99"/>
    <w:locked/>
    <w:rsid w:val="005A3666"/>
    <w:rPr>
      <w:b/>
      <w:sz w:val="28"/>
      <w:lang w:val="uk-UA" w:eastAsia="ru-RU"/>
    </w:rPr>
  </w:style>
  <w:style w:type="character" w:customStyle="1" w:styleId="200">
    <w:name w:val="Знак Знак20"/>
    <w:uiPriority w:val="99"/>
    <w:locked/>
    <w:rsid w:val="005A3666"/>
    <w:rPr>
      <w:rFonts w:ascii="Arial" w:hAnsi="Arial"/>
      <w:b/>
      <w:i/>
      <w:color w:val="00FF00"/>
      <w:sz w:val="28"/>
      <w:lang w:val="en-GB" w:eastAsia="ru-RU"/>
    </w:rPr>
  </w:style>
  <w:style w:type="character" w:customStyle="1" w:styleId="19">
    <w:name w:val="Знак Знак19"/>
    <w:uiPriority w:val="99"/>
    <w:locked/>
    <w:rsid w:val="005A3666"/>
    <w:rPr>
      <w:b/>
      <w:sz w:val="24"/>
      <w:lang w:val="ru-RU" w:eastAsia="ru-RU"/>
    </w:rPr>
  </w:style>
  <w:style w:type="character" w:customStyle="1" w:styleId="18">
    <w:name w:val="Знак Знак18"/>
    <w:uiPriority w:val="99"/>
    <w:locked/>
    <w:rsid w:val="005A3666"/>
    <w:rPr>
      <w:rFonts w:ascii="Arial" w:hAnsi="Arial"/>
      <w:b/>
      <w:color w:val="FF00FF"/>
      <w:lang w:val="en-GB" w:eastAsia="ru-RU"/>
    </w:rPr>
  </w:style>
  <w:style w:type="character" w:customStyle="1" w:styleId="17">
    <w:name w:val="Знак Знак17"/>
    <w:uiPriority w:val="99"/>
    <w:locked/>
    <w:rsid w:val="005A3666"/>
    <w:rPr>
      <w:rFonts w:ascii="Arial" w:hAnsi="Arial"/>
      <w:b/>
      <w:lang w:val="en-GB" w:eastAsia="ru-RU"/>
    </w:rPr>
  </w:style>
  <w:style w:type="character" w:customStyle="1" w:styleId="16">
    <w:name w:val="Знак Знак16"/>
    <w:uiPriority w:val="99"/>
    <w:locked/>
    <w:rsid w:val="005A3666"/>
    <w:rPr>
      <w:rFonts w:ascii="Arial" w:hAnsi="Arial"/>
      <w:b/>
      <w:caps/>
      <w:color w:val="FF0000"/>
      <w:kern w:val="32"/>
      <w:sz w:val="32"/>
      <w:lang w:val="en-GB" w:eastAsia="ru-RU"/>
    </w:rPr>
  </w:style>
  <w:style w:type="character" w:customStyle="1" w:styleId="15">
    <w:name w:val="Знак Знак15"/>
    <w:uiPriority w:val="99"/>
    <w:locked/>
    <w:rsid w:val="005A3666"/>
    <w:rPr>
      <w:rFonts w:ascii="Arial" w:hAnsi="Arial"/>
      <w:b/>
      <w:i/>
      <w:color w:val="00FF00"/>
      <w:sz w:val="28"/>
      <w:lang w:val="en-GB" w:eastAsia="ru-RU"/>
    </w:rPr>
  </w:style>
  <w:style w:type="character" w:customStyle="1" w:styleId="14">
    <w:name w:val="Знак Знак14"/>
    <w:uiPriority w:val="99"/>
    <w:locked/>
    <w:rsid w:val="005A3666"/>
    <w:rPr>
      <w:rFonts w:ascii="Arial" w:hAnsi="Arial"/>
      <w:b/>
      <w:color w:val="0000FF"/>
      <w:sz w:val="24"/>
      <w:lang w:val="uk-UA" w:eastAsia="ru-RU"/>
    </w:rPr>
  </w:style>
  <w:style w:type="character" w:customStyle="1" w:styleId="130">
    <w:name w:val="Знак Знак13"/>
    <w:uiPriority w:val="99"/>
    <w:locked/>
    <w:rsid w:val="005A3666"/>
    <w:rPr>
      <w:rFonts w:ascii="Arial" w:hAnsi="Arial"/>
      <w:b/>
      <w:color w:val="FF00FF"/>
      <w:lang w:val="en-GB" w:eastAsia="ru-RU"/>
    </w:rPr>
  </w:style>
  <w:style w:type="character" w:customStyle="1" w:styleId="120">
    <w:name w:val="Знак Знак12"/>
    <w:uiPriority w:val="99"/>
    <w:semiHidden/>
    <w:locked/>
    <w:rsid w:val="005A3666"/>
    <w:rPr>
      <w:lang w:val="uk-UA" w:eastAsia="ru-RU"/>
    </w:rPr>
  </w:style>
  <w:style w:type="character" w:customStyle="1" w:styleId="110">
    <w:name w:val="Знак Знак11"/>
    <w:uiPriority w:val="99"/>
    <w:locked/>
    <w:rsid w:val="005A3666"/>
    <w:rPr>
      <w:lang w:val="ru-RU" w:eastAsia="ru-RU"/>
    </w:rPr>
  </w:style>
  <w:style w:type="character" w:customStyle="1" w:styleId="100">
    <w:name w:val="Знак Знак10"/>
    <w:uiPriority w:val="99"/>
    <w:locked/>
    <w:rsid w:val="005A3666"/>
    <w:rPr>
      <w:sz w:val="28"/>
      <w:lang w:val="uk-UA" w:eastAsia="ru-RU"/>
    </w:rPr>
  </w:style>
  <w:style w:type="character" w:customStyle="1" w:styleId="1a">
    <w:name w:val="Знак Знак1"/>
    <w:uiPriority w:val="99"/>
    <w:locked/>
    <w:rsid w:val="005A3666"/>
    <w:rPr>
      <w:b/>
      <w:sz w:val="28"/>
    </w:rPr>
  </w:style>
  <w:style w:type="character" w:customStyle="1" w:styleId="91">
    <w:name w:val="Знак Знак9"/>
    <w:uiPriority w:val="99"/>
    <w:locked/>
    <w:rsid w:val="005A3666"/>
    <w:rPr>
      <w:b/>
      <w:sz w:val="28"/>
      <w:lang w:val="ru-RU" w:eastAsia="ru-RU"/>
    </w:rPr>
  </w:style>
  <w:style w:type="character" w:customStyle="1" w:styleId="81">
    <w:name w:val="Знак Знак8"/>
    <w:uiPriority w:val="99"/>
    <w:locked/>
    <w:rsid w:val="005A3666"/>
    <w:rPr>
      <w:b/>
      <w:sz w:val="28"/>
      <w:lang w:val="uk-UA" w:eastAsia="ru-RU"/>
    </w:rPr>
  </w:style>
  <w:style w:type="character" w:customStyle="1" w:styleId="aff2">
    <w:name w:val="Знак Знак"/>
    <w:uiPriority w:val="99"/>
    <w:locked/>
    <w:rsid w:val="005A3666"/>
    <w:rPr>
      <w:b/>
      <w:sz w:val="28"/>
    </w:rPr>
  </w:style>
  <w:style w:type="character" w:customStyle="1" w:styleId="28">
    <w:name w:val="Знак Знак2"/>
    <w:uiPriority w:val="99"/>
    <w:locked/>
    <w:rsid w:val="005A3666"/>
    <w:rPr>
      <w:sz w:val="24"/>
      <w:lang w:val="uk-UA" w:eastAsia="ru-RU"/>
    </w:rPr>
  </w:style>
  <w:style w:type="character" w:customStyle="1" w:styleId="71">
    <w:name w:val="Знак Знак7"/>
    <w:uiPriority w:val="99"/>
    <w:locked/>
    <w:rsid w:val="005A3666"/>
    <w:rPr>
      <w:i/>
      <w:sz w:val="28"/>
      <w:lang w:val="uk-UA" w:eastAsia="ru-RU"/>
    </w:rPr>
  </w:style>
  <w:style w:type="character" w:customStyle="1" w:styleId="61">
    <w:name w:val="Знак Знак6"/>
    <w:uiPriority w:val="99"/>
    <w:locked/>
    <w:rsid w:val="005A3666"/>
    <w:rPr>
      <w:sz w:val="28"/>
      <w:lang w:val="uk-UA" w:eastAsia="ru-RU"/>
    </w:rPr>
  </w:style>
  <w:style w:type="character" w:customStyle="1" w:styleId="52">
    <w:name w:val="Знак Знак5"/>
    <w:uiPriority w:val="99"/>
    <w:locked/>
    <w:rsid w:val="005A3666"/>
    <w:rPr>
      <w:sz w:val="16"/>
      <w:lang w:val="uk-UA" w:eastAsia="ru-RU"/>
    </w:rPr>
  </w:style>
  <w:style w:type="character" w:customStyle="1" w:styleId="34">
    <w:name w:val="Знак Знак3"/>
    <w:uiPriority w:val="99"/>
    <w:semiHidden/>
    <w:locked/>
    <w:rsid w:val="005A3666"/>
    <w:rPr>
      <w:rFonts w:ascii="Tahoma" w:hAnsi="Tahoma"/>
      <w:lang w:val="uk-UA" w:eastAsia="ru-RU"/>
    </w:rPr>
  </w:style>
  <w:style w:type="character" w:customStyle="1" w:styleId="41">
    <w:name w:val="Знак Знак4"/>
    <w:uiPriority w:val="99"/>
    <w:semiHidden/>
    <w:locked/>
    <w:rsid w:val="005A3666"/>
    <w:rPr>
      <w:rFonts w:ascii="Tahoma" w:hAnsi="Tahoma"/>
      <w:sz w:val="16"/>
      <w:lang w:val="uk-UA" w:eastAsia="ru-RU"/>
    </w:rPr>
  </w:style>
  <w:style w:type="paragraph" w:customStyle="1" w:styleId="1b">
    <w:name w:val="Знак Знак Знак Знак1"/>
    <w:basedOn w:val="a"/>
    <w:uiPriority w:val="99"/>
    <w:rsid w:val="005A3666"/>
    <w:pPr>
      <w:snapToGrid/>
      <w:spacing w:before="0" w:after="0"/>
    </w:pPr>
    <w:rPr>
      <w:rFonts w:ascii="Verdana" w:hAnsi="Verdana"/>
      <w:sz w:val="20"/>
      <w:szCs w:val="20"/>
      <w:lang w:val="en-US" w:eastAsia="en-US"/>
    </w:rPr>
  </w:style>
  <w:style w:type="paragraph" w:customStyle="1" w:styleId="Normal1">
    <w:name w:val="Normal1"/>
    <w:uiPriority w:val="99"/>
    <w:rsid w:val="000A3E47"/>
    <w:pPr>
      <w:widowControl w:val="0"/>
      <w:autoSpaceDE w:val="0"/>
      <w:autoSpaceDN w:val="0"/>
    </w:pPr>
    <w:rPr>
      <w:sz w:val="20"/>
      <w:szCs w:val="20"/>
    </w:rPr>
  </w:style>
  <w:style w:type="character" w:customStyle="1" w:styleId="230">
    <w:name w:val="Знак Знак23"/>
    <w:uiPriority w:val="99"/>
    <w:rsid w:val="00017690"/>
    <w:rPr>
      <w:b/>
      <w:sz w:val="28"/>
      <w:lang w:eastAsia="ru-RU"/>
    </w:rPr>
  </w:style>
  <w:style w:type="character" w:customStyle="1" w:styleId="220">
    <w:name w:val="Знак Знак22"/>
    <w:uiPriority w:val="99"/>
    <w:rsid w:val="00017690"/>
    <w:rPr>
      <w:rFonts w:ascii="Arial" w:hAnsi="Arial"/>
      <w:b/>
      <w:i/>
      <w:color w:val="00FF00"/>
      <w:sz w:val="28"/>
      <w:lang w:val="en-GB" w:eastAsia="ru-RU"/>
    </w:rPr>
  </w:style>
  <w:style w:type="paragraph" w:customStyle="1" w:styleId="aff3">
    <w:name w:val="Знак Знак Знак Знак Знак Знак Знак Знак Знак Знак"/>
    <w:basedOn w:val="a"/>
    <w:uiPriority w:val="99"/>
    <w:rsid w:val="00017690"/>
    <w:pPr>
      <w:snapToGrid/>
      <w:spacing w:before="0" w:after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 Знак1"/>
    <w:basedOn w:val="a"/>
    <w:uiPriority w:val="99"/>
    <w:rsid w:val="00017690"/>
    <w:pPr>
      <w:snapToGrid/>
      <w:spacing w:before="0" w:after="0"/>
    </w:pPr>
    <w:rPr>
      <w:rFonts w:ascii="Verdana" w:hAnsi="Verdana" w:cs="Verdana"/>
      <w:sz w:val="20"/>
      <w:szCs w:val="20"/>
      <w:lang w:val="en-US" w:eastAsia="en-US"/>
    </w:rPr>
  </w:style>
  <w:style w:type="table" w:styleId="1c">
    <w:name w:val="Table Grid 1"/>
    <w:basedOn w:val="a1"/>
    <w:uiPriority w:val="99"/>
    <w:rsid w:val="00017690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d">
    <w:name w:val="Знак Знак Знак Знак Знак Знак1 Знак Знак Знак Знак"/>
    <w:basedOn w:val="a"/>
    <w:uiPriority w:val="99"/>
    <w:rsid w:val="00017690"/>
    <w:pPr>
      <w:snapToGrid/>
      <w:spacing w:before="0" w:after="0"/>
    </w:pPr>
    <w:rPr>
      <w:rFonts w:ascii="Verdana" w:eastAsia="Batang" w:hAnsi="Verdana" w:cs="Verdana"/>
      <w:sz w:val="20"/>
      <w:szCs w:val="20"/>
      <w:lang w:val="en-US" w:eastAsia="en-US"/>
    </w:rPr>
  </w:style>
  <w:style w:type="character" w:customStyle="1" w:styleId="1e">
    <w:name w:val="Название Знак1"/>
    <w:uiPriority w:val="99"/>
    <w:rsid w:val="00017690"/>
    <w:rPr>
      <w:rFonts w:ascii="Cambria" w:hAnsi="Cambria"/>
      <w:b/>
      <w:kern w:val="28"/>
      <w:sz w:val="32"/>
      <w:lang w:val="uk-UA"/>
    </w:rPr>
  </w:style>
  <w:style w:type="character" w:customStyle="1" w:styleId="1f">
    <w:name w:val="Подзаголовок Знак1"/>
    <w:uiPriority w:val="99"/>
    <w:rsid w:val="00017690"/>
    <w:rPr>
      <w:rFonts w:ascii="Cambria" w:hAnsi="Cambria"/>
      <w:sz w:val="24"/>
      <w:lang w:val="uk-UA"/>
    </w:rPr>
  </w:style>
  <w:style w:type="paragraph" w:customStyle="1" w:styleId="1f0">
    <w:name w:val="Знак1"/>
    <w:basedOn w:val="a"/>
    <w:uiPriority w:val="99"/>
    <w:rsid w:val="00430ED4"/>
    <w:pPr>
      <w:snapToGrid/>
      <w:spacing w:before="0" w:after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24">
    <w:name w:val="p24"/>
    <w:basedOn w:val="a"/>
    <w:uiPriority w:val="99"/>
    <w:rsid w:val="00363D0D"/>
    <w:pPr>
      <w:snapToGrid/>
      <w:spacing w:beforeAutospacing="1" w:afterAutospacing="1"/>
    </w:pPr>
    <w:rPr>
      <w:lang w:val="ru-RU"/>
    </w:rPr>
  </w:style>
  <w:style w:type="character" w:customStyle="1" w:styleId="s4">
    <w:name w:val="s4"/>
    <w:uiPriority w:val="99"/>
    <w:rsid w:val="00363D0D"/>
  </w:style>
  <w:style w:type="character" w:customStyle="1" w:styleId="apple-converted-space">
    <w:name w:val="apple-converted-space"/>
    <w:uiPriority w:val="99"/>
    <w:rsid w:val="006C3D2F"/>
  </w:style>
  <w:style w:type="paragraph" w:customStyle="1" w:styleId="xl65">
    <w:name w:val="xl65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</w:pPr>
    <w:rPr>
      <w:lang w:val="ru-RU"/>
    </w:rPr>
  </w:style>
  <w:style w:type="paragraph" w:customStyle="1" w:styleId="xl66">
    <w:name w:val="xl66"/>
    <w:basedOn w:val="a"/>
    <w:uiPriority w:val="99"/>
    <w:rsid w:val="00203289"/>
    <w:pPr>
      <w:snapToGrid/>
      <w:spacing w:beforeAutospacing="1" w:afterAutospacing="1"/>
    </w:pPr>
    <w:rPr>
      <w:lang w:val="ru-RU"/>
    </w:rPr>
  </w:style>
  <w:style w:type="paragraph" w:customStyle="1" w:styleId="xl67">
    <w:name w:val="xl67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center"/>
    </w:pPr>
    <w:rPr>
      <w:lang w:val="ru-RU"/>
    </w:rPr>
  </w:style>
  <w:style w:type="paragraph" w:customStyle="1" w:styleId="xl68">
    <w:name w:val="xl68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textAlignment w:val="top"/>
    </w:pPr>
    <w:rPr>
      <w:rFonts w:ascii="Times New Roman CYR" w:hAnsi="Times New Roman CYR" w:cs="Times New Roman CYR"/>
      <w:sz w:val="18"/>
      <w:szCs w:val="18"/>
      <w:lang w:val="ru-RU"/>
    </w:rPr>
  </w:style>
  <w:style w:type="paragraph" w:customStyle="1" w:styleId="xl69">
    <w:name w:val="xl69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textAlignment w:val="top"/>
    </w:pPr>
    <w:rPr>
      <w:rFonts w:ascii="Times New Roman CYR" w:hAnsi="Times New Roman CYR" w:cs="Times New Roman CYR"/>
      <w:b/>
      <w:bCs/>
      <w:sz w:val="18"/>
      <w:szCs w:val="18"/>
      <w:lang w:val="ru-RU"/>
    </w:rPr>
  </w:style>
  <w:style w:type="paragraph" w:customStyle="1" w:styleId="xl70">
    <w:name w:val="xl70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top"/>
    </w:pPr>
    <w:rPr>
      <w:rFonts w:ascii="Times New Roman CYR" w:hAnsi="Times New Roman CYR" w:cs="Times New Roman CYR"/>
      <w:sz w:val="18"/>
      <w:szCs w:val="18"/>
      <w:lang w:val="ru-RU"/>
    </w:rPr>
  </w:style>
  <w:style w:type="paragraph" w:customStyle="1" w:styleId="xl71">
    <w:name w:val="xl71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</w:pPr>
    <w:rPr>
      <w:sz w:val="18"/>
      <w:szCs w:val="18"/>
      <w:lang w:val="ru-RU"/>
    </w:rPr>
  </w:style>
  <w:style w:type="paragraph" w:customStyle="1" w:styleId="xl72">
    <w:name w:val="xl72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top"/>
    </w:pPr>
    <w:rPr>
      <w:rFonts w:ascii="Times New Roman CYR" w:hAnsi="Times New Roman CYR" w:cs="Times New Roman CYR"/>
      <w:b/>
      <w:bCs/>
      <w:sz w:val="18"/>
      <w:szCs w:val="18"/>
      <w:lang w:val="ru-RU"/>
    </w:rPr>
  </w:style>
  <w:style w:type="paragraph" w:customStyle="1" w:styleId="xl73">
    <w:name w:val="xl73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top"/>
    </w:pPr>
    <w:rPr>
      <w:rFonts w:ascii="Times New Roman CYR" w:hAnsi="Times New Roman CYR" w:cs="Times New Roman CYR"/>
      <w:b/>
      <w:bCs/>
      <w:sz w:val="18"/>
      <w:szCs w:val="18"/>
      <w:lang w:val="ru-RU"/>
    </w:rPr>
  </w:style>
  <w:style w:type="paragraph" w:customStyle="1" w:styleId="xl74">
    <w:name w:val="xl74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</w:pPr>
    <w:rPr>
      <w:b/>
      <w:bCs/>
      <w:sz w:val="18"/>
      <w:szCs w:val="18"/>
      <w:lang w:val="ru-RU"/>
    </w:rPr>
  </w:style>
  <w:style w:type="paragraph" w:customStyle="1" w:styleId="xl75">
    <w:name w:val="xl75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textAlignment w:val="top"/>
    </w:pPr>
    <w:rPr>
      <w:rFonts w:ascii="Times New Roman CYR" w:hAnsi="Times New Roman CYR" w:cs="Times New Roman CYR"/>
      <w:sz w:val="18"/>
      <w:szCs w:val="18"/>
      <w:lang w:val="ru-RU"/>
    </w:rPr>
  </w:style>
  <w:style w:type="paragraph" w:customStyle="1" w:styleId="xl76">
    <w:name w:val="xl76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top"/>
    </w:pPr>
    <w:rPr>
      <w:rFonts w:ascii="Times New Roman CYR" w:hAnsi="Times New Roman CYR" w:cs="Times New Roman CYR"/>
      <w:sz w:val="18"/>
      <w:szCs w:val="18"/>
      <w:lang w:val="ru-RU"/>
    </w:rPr>
  </w:style>
  <w:style w:type="paragraph" w:customStyle="1" w:styleId="xl77">
    <w:name w:val="xl77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</w:pPr>
    <w:rPr>
      <w:sz w:val="18"/>
      <w:szCs w:val="18"/>
      <w:lang w:val="ru-RU"/>
    </w:rPr>
  </w:style>
  <w:style w:type="paragraph" w:customStyle="1" w:styleId="xl78">
    <w:name w:val="xl78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right"/>
      <w:textAlignment w:val="top"/>
    </w:pPr>
    <w:rPr>
      <w:rFonts w:ascii="Times New Roman CYR" w:hAnsi="Times New Roman CYR" w:cs="Times New Roman CYR"/>
      <w:sz w:val="18"/>
      <w:szCs w:val="18"/>
      <w:lang w:val="ru-RU"/>
    </w:rPr>
  </w:style>
  <w:style w:type="paragraph" w:customStyle="1" w:styleId="xl79">
    <w:name w:val="xl79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right"/>
      <w:textAlignment w:val="top"/>
    </w:pPr>
    <w:rPr>
      <w:rFonts w:ascii="Times New Roman CYR" w:hAnsi="Times New Roman CYR" w:cs="Times New Roman CYR"/>
      <w:b/>
      <w:bCs/>
      <w:sz w:val="18"/>
      <w:szCs w:val="18"/>
      <w:lang w:val="ru-RU"/>
    </w:rPr>
  </w:style>
  <w:style w:type="paragraph" w:customStyle="1" w:styleId="xl80">
    <w:name w:val="xl80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top"/>
    </w:pPr>
    <w:rPr>
      <w:rFonts w:ascii="Times New Roman CYR" w:hAnsi="Times New Roman CYR" w:cs="Times New Roman CYR"/>
      <w:b/>
      <w:bCs/>
      <w:sz w:val="18"/>
      <w:szCs w:val="18"/>
      <w:lang w:val="ru-RU"/>
    </w:rPr>
  </w:style>
  <w:style w:type="paragraph" w:customStyle="1" w:styleId="xl81">
    <w:name w:val="xl81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right"/>
      <w:textAlignment w:val="top"/>
    </w:pPr>
    <w:rPr>
      <w:rFonts w:ascii="Times New Roman CYR" w:hAnsi="Times New Roman CYR" w:cs="Times New Roman CYR"/>
      <w:sz w:val="18"/>
      <w:szCs w:val="18"/>
      <w:lang w:val="ru-RU"/>
    </w:rPr>
  </w:style>
  <w:style w:type="paragraph" w:customStyle="1" w:styleId="xl82">
    <w:name w:val="xl82"/>
    <w:basedOn w:val="a"/>
    <w:uiPriority w:val="99"/>
    <w:rsid w:val="00203289"/>
    <w:pPr>
      <w:snapToGrid/>
      <w:spacing w:beforeAutospacing="1" w:afterAutospacing="1"/>
    </w:pPr>
    <w:rPr>
      <w:lang w:val="ru-RU"/>
    </w:rPr>
  </w:style>
  <w:style w:type="paragraph" w:customStyle="1" w:styleId="xl83">
    <w:name w:val="xl83"/>
    <w:basedOn w:val="a"/>
    <w:uiPriority w:val="99"/>
    <w:rsid w:val="00203289"/>
    <w:pPr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Autospacing="1" w:afterAutospacing="1"/>
      <w:jc w:val="center"/>
      <w:textAlignment w:val="center"/>
    </w:pPr>
    <w:rPr>
      <w:lang w:val="ru-RU"/>
    </w:rPr>
  </w:style>
  <w:style w:type="paragraph" w:customStyle="1" w:styleId="xl84">
    <w:name w:val="xl84"/>
    <w:basedOn w:val="a"/>
    <w:uiPriority w:val="99"/>
    <w:rsid w:val="00203289"/>
    <w:pPr>
      <w:pBdr>
        <w:top w:val="single" w:sz="4" w:space="0" w:color="auto"/>
        <w:bottom w:val="single" w:sz="4" w:space="0" w:color="auto"/>
      </w:pBdr>
      <w:snapToGrid/>
      <w:spacing w:beforeAutospacing="1" w:afterAutospacing="1"/>
      <w:jc w:val="center"/>
      <w:textAlignment w:val="center"/>
    </w:pPr>
    <w:rPr>
      <w:lang w:val="ru-RU"/>
    </w:rPr>
  </w:style>
  <w:style w:type="paragraph" w:customStyle="1" w:styleId="xl85">
    <w:name w:val="xl85"/>
    <w:basedOn w:val="a"/>
    <w:uiPriority w:val="99"/>
    <w:rsid w:val="00203289"/>
    <w:pPr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center"/>
    </w:pPr>
    <w:rPr>
      <w:lang w:val="ru-RU"/>
    </w:rPr>
  </w:style>
  <w:style w:type="paragraph" w:customStyle="1" w:styleId="xl86">
    <w:name w:val="xl86"/>
    <w:basedOn w:val="a"/>
    <w:uiPriority w:val="99"/>
    <w:rsid w:val="00203289"/>
    <w:pPr>
      <w:pBdr>
        <w:top w:val="single" w:sz="4" w:space="0" w:color="auto"/>
        <w:left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center"/>
    </w:pPr>
    <w:rPr>
      <w:lang w:val="ru-RU"/>
    </w:rPr>
  </w:style>
  <w:style w:type="paragraph" w:customStyle="1" w:styleId="xl87">
    <w:name w:val="xl87"/>
    <w:basedOn w:val="a"/>
    <w:uiPriority w:val="99"/>
    <w:rsid w:val="00203289"/>
    <w:pPr>
      <w:pBdr>
        <w:left w:val="single" w:sz="4" w:space="0" w:color="auto"/>
        <w:bottom w:val="single" w:sz="4" w:space="0" w:color="auto"/>
        <w:right w:val="single" w:sz="4" w:space="0" w:color="auto"/>
      </w:pBdr>
      <w:snapToGrid/>
      <w:spacing w:beforeAutospacing="1" w:afterAutospacing="1"/>
      <w:jc w:val="center"/>
      <w:textAlignment w:val="center"/>
    </w:pPr>
    <w:rPr>
      <w:lang w:val="ru-RU"/>
    </w:rPr>
  </w:style>
  <w:style w:type="paragraph" w:customStyle="1" w:styleId="aff4">
    <w:name w:val="Базовый"/>
    <w:uiPriority w:val="99"/>
    <w:rsid w:val="00E94E96"/>
    <w:pPr>
      <w:tabs>
        <w:tab w:val="left" w:pos="708"/>
      </w:tabs>
      <w:suppressAutoHyphens/>
    </w:pPr>
    <w:rPr>
      <w:sz w:val="28"/>
      <w:szCs w:val="20"/>
      <w:lang w:val="uk-UA"/>
    </w:rPr>
  </w:style>
  <w:style w:type="character" w:customStyle="1" w:styleId="aff5">
    <w:name w:val="Основной текст Знак"/>
    <w:uiPriority w:val="99"/>
    <w:locked/>
    <w:rsid w:val="00BF1803"/>
    <w:rPr>
      <w:sz w:val="24"/>
    </w:rPr>
  </w:style>
  <w:style w:type="character" w:customStyle="1" w:styleId="35">
    <w:name w:val="Основной текст с отступом 3 Знак"/>
    <w:uiPriority w:val="99"/>
    <w:locked/>
    <w:rsid w:val="00BF1803"/>
    <w:rPr>
      <w:sz w:val="16"/>
    </w:rPr>
  </w:style>
  <w:style w:type="paragraph" w:styleId="aff6">
    <w:name w:val="List Paragraph"/>
    <w:basedOn w:val="a"/>
    <w:uiPriority w:val="99"/>
    <w:qFormat/>
    <w:rsid w:val="0052736E"/>
    <w:pPr>
      <w:snapToGrid/>
      <w:spacing w:before="0"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7">
    <w:name w:val="Таблица Знак Знак"/>
    <w:uiPriority w:val="99"/>
    <w:rsid w:val="00670849"/>
    <w:rPr>
      <w:rFonts w:ascii="Arial" w:hAnsi="Arial"/>
      <w:b/>
      <w:color w:val="FF00FF"/>
      <w:lang w:val="en-GB" w:eastAsia="ru-RU"/>
    </w:rPr>
  </w:style>
  <w:style w:type="character" w:customStyle="1" w:styleId="aff8">
    <w:name w:val="Заг таб Знак Знак"/>
    <w:uiPriority w:val="99"/>
    <w:rsid w:val="00670849"/>
    <w:rPr>
      <w:rFonts w:ascii="Arial" w:hAnsi="Arial"/>
      <w:b/>
      <w:caps/>
      <w:color w:val="FF0000"/>
      <w:kern w:val="32"/>
      <w:sz w:val="32"/>
      <w:lang w:val="en-GB" w:eastAsia="ru-RU"/>
    </w:rPr>
  </w:style>
  <w:style w:type="character" w:customStyle="1" w:styleId="aff9">
    <w:name w:val="Таблиця Знак Знак"/>
    <w:uiPriority w:val="99"/>
    <w:rsid w:val="00670849"/>
    <w:rPr>
      <w:rFonts w:ascii="Arial" w:hAnsi="Arial"/>
      <w:b/>
      <w:i/>
      <w:color w:val="00FF00"/>
      <w:sz w:val="28"/>
      <w:lang w:val="en-GB" w:eastAsia="ru-RU"/>
    </w:rPr>
  </w:style>
  <w:style w:type="character" w:customStyle="1" w:styleId="style8">
    <w:name w:val="style8"/>
    <w:basedOn w:val="a0"/>
    <w:uiPriority w:val="99"/>
    <w:rsid w:val="00670849"/>
    <w:rPr>
      <w:rFonts w:cs="Times New Roman"/>
    </w:rPr>
  </w:style>
  <w:style w:type="character" w:customStyle="1" w:styleId="style9">
    <w:name w:val="style9"/>
    <w:basedOn w:val="a0"/>
    <w:uiPriority w:val="99"/>
    <w:rsid w:val="00670849"/>
    <w:rPr>
      <w:rFonts w:cs="Times New Roman"/>
    </w:rPr>
  </w:style>
  <w:style w:type="paragraph" w:customStyle="1" w:styleId="111">
    <w:name w:val="Знак Знак Знак Знак Знак Знак1 Знак Знак Знак Знак1"/>
    <w:basedOn w:val="a"/>
    <w:uiPriority w:val="99"/>
    <w:rsid w:val="00670849"/>
    <w:pPr>
      <w:snapToGrid/>
      <w:spacing w:before="0" w:after="0"/>
    </w:pPr>
    <w:rPr>
      <w:rFonts w:ascii="Verdana" w:eastAsia="Batang" w:hAnsi="Verdana" w:cs="Verdana"/>
      <w:sz w:val="20"/>
      <w:szCs w:val="20"/>
      <w:lang w:val="en-US" w:eastAsia="en-US"/>
    </w:rPr>
  </w:style>
  <w:style w:type="paragraph" w:styleId="affa">
    <w:name w:val="No Spacing"/>
    <w:basedOn w:val="a"/>
    <w:link w:val="affb"/>
    <w:uiPriority w:val="99"/>
    <w:qFormat/>
    <w:rsid w:val="00670849"/>
    <w:pPr>
      <w:snapToGrid/>
      <w:spacing w:before="0" w:after="0"/>
    </w:pPr>
    <w:rPr>
      <w:color w:val="000000"/>
      <w:sz w:val="28"/>
      <w:szCs w:val="20"/>
      <w:lang w:val="en-US"/>
    </w:rPr>
  </w:style>
  <w:style w:type="character" w:customStyle="1" w:styleId="affb">
    <w:name w:val="Без интервала Знак"/>
    <w:link w:val="affa"/>
    <w:uiPriority w:val="99"/>
    <w:locked/>
    <w:rsid w:val="00670849"/>
    <w:rPr>
      <w:color w:val="000000"/>
      <w:sz w:val="28"/>
      <w:lang w:val="en-US" w:eastAsia="ru-RU"/>
    </w:rPr>
  </w:style>
  <w:style w:type="character" w:styleId="affc">
    <w:name w:val="Strong"/>
    <w:basedOn w:val="a0"/>
    <w:uiPriority w:val="99"/>
    <w:qFormat/>
    <w:rsid w:val="00670849"/>
    <w:rPr>
      <w:rFonts w:cs="Times New Roman"/>
      <w:b/>
      <w:color w:val="943634"/>
      <w:spacing w:val="5"/>
    </w:rPr>
  </w:style>
  <w:style w:type="paragraph" w:styleId="29">
    <w:name w:val="Quote"/>
    <w:basedOn w:val="a"/>
    <w:next w:val="a"/>
    <w:link w:val="2a"/>
    <w:uiPriority w:val="99"/>
    <w:qFormat/>
    <w:rsid w:val="00670849"/>
    <w:pPr>
      <w:snapToGrid/>
      <w:spacing w:before="0" w:after="0"/>
      <w:ind w:firstLine="540"/>
      <w:jc w:val="both"/>
    </w:pPr>
    <w:rPr>
      <w:i/>
      <w:iCs/>
      <w:color w:val="000000"/>
      <w:sz w:val="28"/>
      <w:szCs w:val="28"/>
    </w:rPr>
  </w:style>
  <w:style w:type="character" w:customStyle="1" w:styleId="2a">
    <w:name w:val="Цитата 2 Знак"/>
    <w:basedOn w:val="a0"/>
    <w:link w:val="29"/>
    <w:uiPriority w:val="99"/>
    <w:locked/>
    <w:rsid w:val="00670849"/>
    <w:rPr>
      <w:rFonts w:cs="Times New Roman"/>
      <w:i/>
      <w:color w:val="000000"/>
      <w:sz w:val="28"/>
      <w:lang w:val="uk-UA" w:eastAsia="ru-RU"/>
    </w:rPr>
  </w:style>
  <w:style w:type="paragraph" w:styleId="affd">
    <w:name w:val="Intense Quote"/>
    <w:basedOn w:val="a"/>
    <w:next w:val="a"/>
    <w:link w:val="affe"/>
    <w:uiPriority w:val="99"/>
    <w:qFormat/>
    <w:rsid w:val="00670849"/>
    <w:pPr>
      <w:pBdr>
        <w:top w:val="dotted" w:sz="2" w:space="10" w:color="632423"/>
        <w:bottom w:val="dotted" w:sz="2" w:space="4" w:color="632423"/>
      </w:pBdr>
      <w:snapToGrid/>
      <w:spacing w:before="160" w:after="0" w:line="300" w:lineRule="auto"/>
      <w:ind w:left="1440" w:right="1440" w:firstLine="540"/>
      <w:jc w:val="both"/>
    </w:pPr>
    <w:rPr>
      <w:caps/>
      <w:color w:val="622423"/>
      <w:spacing w:val="5"/>
      <w:sz w:val="20"/>
      <w:szCs w:val="20"/>
    </w:rPr>
  </w:style>
  <w:style w:type="character" w:customStyle="1" w:styleId="affe">
    <w:name w:val="Выделенная цитата Знак"/>
    <w:basedOn w:val="a0"/>
    <w:link w:val="affd"/>
    <w:uiPriority w:val="99"/>
    <w:locked/>
    <w:rsid w:val="00670849"/>
    <w:rPr>
      <w:rFonts w:cs="Times New Roman"/>
      <w:caps/>
      <w:color w:val="622423"/>
      <w:spacing w:val="5"/>
      <w:lang w:val="uk-UA" w:eastAsia="ru-RU"/>
    </w:rPr>
  </w:style>
  <w:style w:type="character" w:styleId="afff">
    <w:name w:val="Subtle Emphasis"/>
    <w:basedOn w:val="a0"/>
    <w:uiPriority w:val="99"/>
    <w:qFormat/>
    <w:rsid w:val="00670849"/>
    <w:rPr>
      <w:rFonts w:cs="Times New Roman"/>
      <w:i/>
    </w:rPr>
  </w:style>
  <w:style w:type="character" w:styleId="afff0">
    <w:name w:val="Intense Emphasis"/>
    <w:basedOn w:val="a0"/>
    <w:uiPriority w:val="99"/>
    <w:qFormat/>
    <w:rsid w:val="00670849"/>
    <w:rPr>
      <w:rFonts w:cs="Times New Roman"/>
      <w:i/>
      <w:caps/>
      <w:spacing w:val="10"/>
      <w:sz w:val="20"/>
    </w:rPr>
  </w:style>
  <w:style w:type="character" w:styleId="afff1">
    <w:name w:val="Subtle Reference"/>
    <w:basedOn w:val="a0"/>
    <w:uiPriority w:val="99"/>
    <w:qFormat/>
    <w:rsid w:val="00670849"/>
    <w:rPr>
      <w:rFonts w:ascii="Calibri" w:hAnsi="Calibri" w:cs="Times New Roman"/>
      <w:i/>
      <w:color w:val="622423"/>
    </w:rPr>
  </w:style>
  <w:style w:type="character" w:styleId="afff2">
    <w:name w:val="Intense Reference"/>
    <w:basedOn w:val="a0"/>
    <w:uiPriority w:val="99"/>
    <w:qFormat/>
    <w:rsid w:val="00670849"/>
    <w:rPr>
      <w:rFonts w:ascii="Calibri" w:hAnsi="Calibri" w:cs="Times New Roman"/>
      <w:b/>
      <w:i/>
      <w:color w:val="622423"/>
    </w:rPr>
  </w:style>
  <w:style w:type="character" w:styleId="afff3">
    <w:name w:val="Book Title"/>
    <w:basedOn w:val="a0"/>
    <w:uiPriority w:val="99"/>
    <w:qFormat/>
    <w:rsid w:val="00670849"/>
    <w:rPr>
      <w:rFonts w:cs="Times New Roman"/>
      <w:caps/>
      <w:color w:val="622423"/>
      <w:spacing w:val="5"/>
      <w:u w:color="622423"/>
    </w:rPr>
  </w:style>
  <w:style w:type="paragraph" w:styleId="afff4">
    <w:name w:val="TOC Heading"/>
    <w:basedOn w:val="1"/>
    <w:next w:val="a"/>
    <w:uiPriority w:val="99"/>
    <w:qFormat/>
    <w:rsid w:val="00670849"/>
    <w:pPr>
      <w:keepNext w:val="0"/>
      <w:ind w:firstLine="540"/>
      <w:outlineLvl w:val="9"/>
    </w:pPr>
    <w:rPr>
      <w:rFonts w:ascii="Times New Roman CYR" w:hAnsi="Times New Roman CYR"/>
      <w:bCs w:val="0"/>
      <w:caps/>
      <w:color w:val="000000"/>
      <w:sz w:val="32"/>
      <w:szCs w:val="32"/>
    </w:rPr>
  </w:style>
  <w:style w:type="table" w:customStyle="1" w:styleId="131">
    <w:name w:val="Сетка таблицы13"/>
    <w:uiPriority w:val="99"/>
    <w:rsid w:val="00670849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Normal (Web)"/>
    <w:basedOn w:val="a"/>
    <w:uiPriority w:val="99"/>
    <w:rsid w:val="00670849"/>
    <w:pPr>
      <w:snapToGrid/>
      <w:spacing w:beforeAutospacing="1" w:afterAutospacing="1"/>
    </w:pPr>
    <w:rPr>
      <w:lang w:eastAsia="uk-UA"/>
    </w:rPr>
  </w:style>
  <w:style w:type="paragraph" w:customStyle="1" w:styleId="2b">
    <w:name w:val="Подзаг2"/>
    <w:basedOn w:val="a"/>
    <w:next w:val="a"/>
    <w:uiPriority w:val="99"/>
    <w:rsid w:val="00670849"/>
    <w:pPr>
      <w:snapToGrid/>
      <w:spacing w:before="240" w:after="120" w:line="360" w:lineRule="auto"/>
      <w:ind w:firstLine="397"/>
      <w:contextualSpacing/>
      <w:jc w:val="both"/>
    </w:pPr>
    <w:rPr>
      <w:b/>
      <w:i/>
      <w:szCs w:val="20"/>
      <w:lang w:val="ru-RU"/>
    </w:rPr>
  </w:style>
  <w:style w:type="table" w:customStyle="1" w:styleId="112">
    <w:name w:val="Сетка таблицы11"/>
    <w:uiPriority w:val="99"/>
    <w:rsid w:val="0067084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uiPriority w:val="99"/>
    <w:rsid w:val="00670849"/>
    <w:rPr>
      <w:rFonts w:ascii="Calibri" w:hAnsi="Calibri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uiPriority w:val="99"/>
    <w:rsid w:val="00670849"/>
    <w:rPr>
      <w:rFonts w:ascii="Calibri" w:hAnsi="Calibri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670849"/>
    <w:rPr>
      <w:rFonts w:ascii="Calibri" w:hAnsi="Calibri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uiPriority w:val="99"/>
    <w:rsid w:val="00670849"/>
    <w:rPr>
      <w:rFonts w:ascii="Calibri" w:hAnsi="Calibri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line number"/>
    <w:basedOn w:val="a0"/>
    <w:uiPriority w:val="99"/>
    <w:rsid w:val="00670849"/>
    <w:rPr>
      <w:rFonts w:cs="Times New Roman"/>
    </w:rPr>
  </w:style>
  <w:style w:type="table" w:customStyle="1" w:styleId="62">
    <w:name w:val="Сетка таблицы6"/>
    <w:uiPriority w:val="99"/>
    <w:rsid w:val="00670849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7">
    <w:name w:val="annotation reference"/>
    <w:basedOn w:val="a0"/>
    <w:uiPriority w:val="99"/>
    <w:rsid w:val="00670849"/>
    <w:rPr>
      <w:rFonts w:cs="Times New Roman"/>
      <w:sz w:val="16"/>
    </w:rPr>
  </w:style>
  <w:style w:type="paragraph" w:styleId="afff8">
    <w:name w:val="annotation text"/>
    <w:basedOn w:val="a"/>
    <w:link w:val="afff9"/>
    <w:uiPriority w:val="99"/>
    <w:rsid w:val="00670849"/>
    <w:pPr>
      <w:snapToGrid/>
      <w:spacing w:before="0" w:after="200" w:line="276" w:lineRule="auto"/>
    </w:pPr>
    <w:rPr>
      <w:rFonts w:ascii="Calibri" w:hAnsi="Calibri"/>
      <w:sz w:val="20"/>
      <w:szCs w:val="20"/>
      <w:lang w:eastAsia="en-US"/>
    </w:rPr>
  </w:style>
  <w:style w:type="character" w:customStyle="1" w:styleId="afff9">
    <w:name w:val="Текст примечания Знак"/>
    <w:basedOn w:val="a0"/>
    <w:link w:val="afff8"/>
    <w:uiPriority w:val="99"/>
    <w:semiHidden/>
    <w:locked/>
    <w:rsid w:val="003F7FBF"/>
    <w:rPr>
      <w:rFonts w:cs="Times New Roman"/>
      <w:sz w:val="20"/>
      <w:szCs w:val="20"/>
      <w:lang w:val="uk-UA"/>
    </w:rPr>
  </w:style>
  <w:style w:type="paragraph" w:styleId="afffa">
    <w:name w:val="annotation subject"/>
    <w:basedOn w:val="afff8"/>
    <w:next w:val="afff8"/>
    <w:link w:val="afffb"/>
    <w:uiPriority w:val="99"/>
    <w:rsid w:val="00670849"/>
    <w:rPr>
      <w:b/>
      <w:bCs/>
    </w:rPr>
  </w:style>
  <w:style w:type="character" w:customStyle="1" w:styleId="afffb">
    <w:name w:val="Тема примечания Знак"/>
    <w:basedOn w:val="afff9"/>
    <w:link w:val="afffa"/>
    <w:uiPriority w:val="99"/>
    <w:semiHidden/>
    <w:locked/>
    <w:rsid w:val="003F7FBF"/>
    <w:rPr>
      <w:rFonts w:cs="Times New Roman"/>
      <w:b/>
      <w:bCs/>
      <w:sz w:val="20"/>
      <w:szCs w:val="20"/>
      <w:lang w:val="uk-UA"/>
    </w:rPr>
  </w:style>
  <w:style w:type="character" w:customStyle="1" w:styleId="37">
    <w:name w:val="Основной текст (3)_"/>
    <w:link w:val="38"/>
    <w:uiPriority w:val="99"/>
    <w:locked/>
    <w:rsid w:val="00670849"/>
    <w:rPr>
      <w:rFonts w:ascii="Arial Narrow" w:hAnsi="Arial Narrow"/>
      <w:noProof/>
      <w:sz w:val="43"/>
      <w:shd w:val="clear" w:color="auto" w:fill="FFFFFF"/>
    </w:rPr>
  </w:style>
  <w:style w:type="paragraph" w:customStyle="1" w:styleId="38">
    <w:name w:val="Основной текст (3)"/>
    <w:basedOn w:val="a"/>
    <w:link w:val="37"/>
    <w:uiPriority w:val="99"/>
    <w:rsid w:val="00670849"/>
    <w:pPr>
      <w:widowControl w:val="0"/>
      <w:shd w:val="clear" w:color="auto" w:fill="FFFFFF"/>
      <w:snapToGrid/>
      <w:spacing w:before="0" w:after="0" w:line="240" w:lineRule="atLeast"/>
    </w:pPr>
    <w:rPr>
      <w:rFonts w:ascii="Arial Narrow" w:hAnsi="Arial Narrow"/>
      <w:noProof/>
      <w:sz w:val="43"/>
      <w:szCs w:val="20"/>
      <w:shd w:val="clear" w:color="auto" w:fill="FFFFFF"/>
      <w:lang w:val="ru-RU"/>
    </w:rPr>
  </w:style>
  <w:style w:type="character" w:customStyle="1" w:styleId="2d">
    <w:name w:val="Основной текст (2)_"/>
    <w:link w:val="211"/>
    <w:uiPriority w:val="99"/>
    <w:locked/>
    <w:rsid w:val="00670849"/>
    <w:rPr>
      <w:rFonts w:ascii="Batang" w:eastAsia="Batang" w:hAnsi="Batang"/>
      <w:b/>
      <w:sz w:val="18"/>
      <w:shd w:val="clear" w:color="auto" w:fill="FFFFFF"/>
    </w:rPr>
  </w:style>
  <w:style w:type="paragraph" w:customStyle="1" w:styleId="211">
    <w:name w:val="Основной текст (2)1"/>
    <w:basedOn w:val="a"/>
    <w:link w:val="2d"/>
    <w:uiPriority w:val="99"/>
    <w:rsid w:val="00670849"/>
    <w:pPr>
      <w:widowControl w:val="0"/>
      <w:shd w:val="clear" w:color="auto" w:fill="FFFFFF"/>
      <w:snapToGrid/>
      <w:spacing w:before="0" w:after="0" w:line="233" w:lineRule="exact"/>
      <w:jc w:val="center"/>
    </w:pPr>
    <w:rPr>
      <w:rFonts w:ascii="Batang" w:eastAsia="Batang" w:hAnsi="Batang"/>
      <w:b/>
      <w:sz w:val="18"/>
      <w:szCs w:val="20"/>
      <w:shd w:val="clear" w:color="auto" w:fill="FFFFFF"/>
      <w:lang w:val="ru-RU"/>
    </w:rPr>
  </w:style>
  <w:style w:type="character" w:customStyle="1" w:styleId="afffc">
    <w:name w:val="Колонтитул_"/>
    <w:link w:val="1f1"/>
    <w:uiPriority w:val="99"/>
    <w:locked/>
    <w:rsid w:val="00670849"/>
    <w:rPr>
      <w:rFonts w:ascii="Arial Narrow" w:hAnsi="Arial Narrow"/>
      <w:sz w:val="26"/>
      <w:shd w:val="clear" w:color="auto" w:fill="FFFFFF"/>
    </w:rPr>
  </w:style>
  <w:style w:type="paragraph" w:customStyle="1" w:styleId="1f1">
    <w:name w:val="Колонтитул1"/>
    <w:basedOn w:val="a"/>
    <w:link w:val="afffc"/>
    <w:uiPriority w:val="99"/>
    <w:rsid w:val="00670849"/>
    <w:pPr>
      <w:widowControl w:val="0"/>
      <w:shd w:val="clear" w:color="auto" w:fill="FFFFFF"/>
      <w:snapToGrid/>
      <w:spacing w:before="0" w:after="0" w:line="240" w:lineRule="atLeast"/>
    </w:pPr>
    <w:rPr>
      <w:rFonts w:ascii="Arial Narrow" w:hAnsi="Arial Narrow"/>
      <w:sz w:val="26"/>
      <w:szCs w:val="20"/>
      <w:shd w:val="clear" w:color="auto" w:fill="FFFFFF"/>
      <w:lang w:val="ru-RU"/>
    </w:rPr>
  </w:style>
  <w:style w:type="character" w:customStyle="1" w:styleId="1f2">
    <w:name w:val="Заголовок №1_"/>
    <w:link w:val="1f3"/>
    <w:uiPriority w:val="99"/>
    <w:locked/>
    <w:rsid w:val="00670849"/>
    <w:rPr>
      <w:rFonts w:ascii="Batang" w:eastAsia="Batang" w:hAnsi="Batang"/>
      <w:b/>
      <w:sz w:val="18"/>
      <w:shd w:val="clear" w:color="auto" w:fill="FFFFFF"/>
    </w:rPr>
  </w:style>
  <w:style w:type="paragraph" w:customStyle="1" w:styleId="1f3">
    <w:name w:val="Заголовок №1"/>
    <w:basedOn w:val="a"/>
    <w:link w:val="1f2"/>
    <w:uiPriority w:val="99"/>
    <w:rsid w:val="00670849"/>
    <w:pPr>
      <w:widowControl w:val="0"/>
      <w:shd w:val="clear" w:color="auto" w:fill="FFFFFF"/>
      <w:snapToGrid/>
      <w:spacing w:before="180" w:after="300" w:line="240" w:lineRule="atLeast"/>
      <w:jc w:val="center"/>
      <w:outlineLvl w:val="0"/>
    </w:pPr>
    <w:rPr>
      <w:rFonts w:ascii="Batang" w:eastAsia="Batang" w:hAnsi="Batang"/>
      <w:b/>
      <w:sz w:val="18"/>
      <w:szCs w:val="20"/>
      <w:shd w:val="clear" w:color="auto" w:fill="FFFFFF"/>
      <w:lang w:val="ru-RU"/>
    </w:rPr>
  </w:style>
  <w:style w:type="character" w:customStyle="1" w:styleId="afffd">
    <w:name w:val="Подпись к таблице_"/>
    <w:link w:val="afffe"/>
    <w:uiPriority w:val="99"/>
    <w:locked/>
    <w:rsid w:val="00670849"/>
    <w:rPr>
      <w:rFonts w:ascii="Batang" w:eastAsia="Batang" w:hAnsi="Batang"/>
      <w:sz w:val="18"/>
      <w:shd w:val="clear" w:color="auto" w:fill="FFFFFF"/>
    </w:rPr>
  </w:style>
  <w:style w:type="paragraph" w:customStyle="1" w:styleId="afffe">
    <w:name w:val="Подпись к таблице"/>
    <w:basedOn w:val="a"/>
    <w:link w:val="afffd"/>
    <w:uiPriority w:val="99"/>
    <w:rsid w:val="00670849"/>
    <w:pPr>
      <w:widowControl w:val="0"/>
      <w:shd w:val="clear" w:color="auto" w:fill="FFFFFF"/>
      <w:snapToGrid/>
      <w:spacing w:before="0" w:after="0" w:line="240" w:lineRule="atLeast"/>
    </w:pPr>
    <w:rPr>
      <w:rFonts w:ascii="Batang" w:eastAsia="Batang" w:hAnsi="Batang"/>
      <w:sz w:val="18"/>
      <w:szCs w:val="20"/>
      <w:shd w:val="clear" w:color="auto" w:fill="FFFFFF"/>
      <w:lang w:val="ru-RU"/>
    </w:rPr>
  </w:style>
  <w:style w:type="character" w:customStyle="1" w:styleId="2e">
    <w:name w:val="Заголовок №2_"/>
    <w:link w:val="2f"/>
    <w:uiPriority w:val="99"/>
    <w:locked/>
    <w:rsid w:val="00670849"/>
    <w:rPr>
      <w:rFonts w:ascii="Batang" w:eastAsia="Batang" w:hAnsi="Batang"/>
      <w:b/>
      <w:sz w:val="18"/>
      <w:shd w:val="clear" w:color="auto" w:fill="FFFFFF"/>
    </w:rPr>
  </w:style>
  <w:style w:type="paragraph" w:customStyle="1" w:styleId="2f">
    <w:name w:val="Заголовок №2"/>
    <w:basedOn w:val="a"/>
    <w:link w:val="2e"/>
    <w:uiPriority w:val="99"/>
    <w:rsid w:val="00670849"/>
    <w:pPr>
      <w:widowControl w:val="0"/>
      <w:shd w:val="clear" w:color="auto" w:fill="FFFFFF"/>
      <w:snapToGrid/>
      <w:spacing w:before="1140" w:after="240" w:line="240" w:lineRule="atLeast"/>
      <w:jc w:val="center"/>
      <w:outlineLvl w:val="1"/>
    </w:pPr>
    <w:rPr>
      <w:rFonts w:ascii="Batang" w:eastAsia="Batang" w:hAnsi="Batang"/>
      <w:b/>
      <w:sz w:val="18"/>
      <w:szCs w:val="20"/>
      <w:shd w:val="clear" w:color="auto" w:fill="FFFFFF"/>
      <w:lang w:val="ru-RU"/>
    </w:rPr>
  </w:style>
  <w:style w:type="character" w:customStyle="1" w:styleId="2f0">
    <w:name w:val="Подпись к таблице (2)_"/>
    <w:link w:val="2f1"/>
    <w:uiPriority w:val="99"/>
    <w:locked/>
    <w:rsid w:val="00670849"/>
    <w:rPr>
      <w:rFonts w:ascii="Batang" w:eastAsia="Batang" w:hAnsi="Batang"/>
      <w:b/>
      <w:sz w:val="18"/>
      <w:shd w:val="clear" w:color="auto" w:fill="FFFFFF"/>
    </w:rPr>
  </w:style>
  <w:style w:type="paragraph" w:customStyle="1" w:styleId="2f1">
    <w:name w:val="Подпись к таблице (2)"/>
    <w:basedOn w:val="a"/>
    <w:link w:val="2f0"/>
    <w:uiPriority w:val="99"/>
    <w:rsid w:val="00670849"/>
    <w:pPr>
      <w:widowControl w:val="0"/>
      <w:shd w:val="clear" w:color="auto" w:fill="FFFFFF"/>
      <w:snapToGrid/>
      <w:spacing w:before="0" w:after="0" w:line="240" w:lineRule="atLeast"/>
    </w:pPr>
    <w:rPr>
      <w:rFonts w:ascii="Batang" w:eastAsia="Batang" w:hAnsi="Batang"/>
      <w:b/>
      <w:sz w:val="18"/>
      <w:szCs w:val="20"/>
      <w:shd w:val="clear" w:color="auto" w:fill="FFFFFF"/>
      <w:lang w:val="ru-RU"/>
    </w:rPr>
  </w:style>
  <w:style w:type="character" w:customStyle="1" w:styleId="43">
    <w:name w:val="Основной текст (4)_"/>
    <w:link w:val="44"/>
    <w:uiPriority w:val="99"/>
    <w:locked/>
    <w:rsid w:val="00670849"/>
    <w:rPr>
      <w:rFonts w:ascii="Arial" w:hAnsi="Arial"/>
      <w:noProof/>
      <w:sz w:val="13"/>
      <w:shd w:val="clear" w:color="auto" w:fill="FFFFFF"/>
    </w:rPr>
  </w:style>
  <w:style w:type="paragraph" w:customStyle="1" w:styleId="44">
    <w:name w:val="Основной текст (4)"/>
    <w:basedOn w:val="a"/>
    <w:link w:val="43"/>
    <w:uiPriority w:val="99"/>
    <w:rsid w:val="00670849"/>
    <w:pPr>
      <w:widowControl w:val="0"/>
      <w:shd w:val="clear" w:color="auto" w:fill="FFFFFF"/>
      <w:snapToGrid/>
      <w:spacing w:before="60" w:after="60" w:line="240" w:lineRule="atLeast"/>
      <w:jc w:val="right"/>
    </w:pPr>
    <w:rPr>
      <w:rFonts w:ascii="Arial" w:hAnsi="Arial"/>
      <w:noProof/>
      <w:sz w:val="13"/>
      <w:szCs w:val="20"/>
      <w:shd w:val="clear" w:color="auto" w:fill="FFFFFF"/>
      <w:lang w:val="ru-RU"/>
    </w:rPr>
  </w:style>
  <w:style w:type="character" w:customStyle="1" w:styleId="5Exact">
    <w:name w:val="Основной текст (5) Exact"/>
    <w:link w:val="54"/>
    <w:uiPriority w:val="99"/>
    <w:locked/>
    <w:rsid w:val="00670849"/>
    <w:rPr>
      <w:rFonts w:ascii="Book Antiqua" w:hAnsi="Book Antiqua"/>
      <w:i/>
      <w:noProof/>
      <w:shd w:val="clear" w:color="auto" w:fill="FFFFFF"/>
    </w:rPr>
  </w:style>
  <w:style w:type="paragraph" w:customStyle="1" w:styleId="54">
    <w:name w:val="Основной текст (5)"/>
    <w:basedOn w:val="a"/>
    <w:link w:val="5Exact"/>
    <w:uiPriority w:val="99"/>
    <w:rsid w:val="00670849"/>
    <w:pPr>
      <w:widowControl w:val="0"/>
      <w:shd w:val="clear" w:color="auto" w:fill="FFFFFF"/>
      <w:snapToGrid/>
      <w:spacing w:before="1380" w:after="0" w:line="240" w:lineRule="atLeast"/>
    </w:pPr>
    <w:rPr>
      <w:rFonts w:ascii="Book Antiqua" w:hAnsi="Book Antiqua"/>
      <w:i/>
      <w:noProof/>
      <w:sz w:val="20"/>
      <w:szCs w:val="20"/>
      <w:shd w:val="clear" w:color="auto" w:fill="FFFFFF"/>
      <w:lang w:val="ru-RU"/>
    </w:rPr>
  </w:style>
  <w:style w:type="character" w:customStyle="1" w:styleId="121">
    <w:name w:val="Заголовок №1 (2)_"/>
    <w:link w:val="122"/>
    <w:uiPriority w:val="99"/>
    <w:locked/>
    <w:rsid w:val="00670849"/>
    <w:rPr>
      <w:rFonts w:ascii="Arial" w:hAnsi="Arial"/>
      <w:shd w:val="clear" w:color="auto" w:fill="FFFFFF"/>
    </w:rPr>
  </w:style>
  <w:style w:type="paragraph" w:customStyle="1" w:styleId="122">
    <w:name w:val="Заголовок №1 (2)"/>
    <w:basedOn w:val="a"/>
    <w:link w:val="121"/>
    <w:uiPriority w:val="99"/>
    <w:rsid w:val="00670849"/>
    <w:pPr>
      <w:widowControl w:val="0"/>
      <w:shd w:val="clear" w:color="auto" w:fill="FFFFFF"/>
      <w:snapToGrid/>
      <w:spacing w:before="360" w:after="0" w:line="240" w:lineRule="atLeast"/>
      <w:outlineLvl w:val="0"/>
    </w:pPr>
    <w:rPr>
      <w:rFonts w:ascii="Arial" w:hAnsi="Arial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link w:val="610"/>
    <w:uiPriority w:val="99"/>
    <w:locked/>
    <w:rsid w:val="00670849"/>
    <w:rPr>
      <w:rFonts w:ascii="Batang" w:eastAsia="Batang" w:hAnsi="Batang"/>
      <w:i/>
      <w:spacing w:val="-10"/>
      <w:sz w:val="18"/>
      <w:shd w:val="clear" w:color="auto" w:fill="FFFFFF"/>
    </w:rPr>
  </w:style>
  <w:style w:type="paragraph" w:customStyle="1" w:styleId="610">
    <w:name w:val="Основной текст (6)1"/>
    <w:basedOn w:val="a"/>
    <w:link w:val="63"/>
    <w:uiPriority w:val="99"/>
    <w:rsid w:val="00670849"/>
    <w:pPr>
      <w:widowControl w:val="0"/>
      <w:shd w:val="clear" w:color="auto" w:fill="FFFFFF"/>
      <w:snapToGrid/>
      <w:spacing w:before="0" w:after="60" w:line="240" w:lineRule="atLeast"/>
      <w:jc w:val="both"/>
    </w:pPr>
    <w:rPr>
      <w:rFonts w:ascii="Batang" w:eastAsia="Batang" w:hAnsi="Batang"/>
      <w:i/>
      <w:spacing w:val="-10"/>
      <w:sz w:val="18"/>
      <w:szCs w:val="20"/>
      <w:shd w:val="clear" w:color="auto" w:fill="FFFFFF"/>
      <w:lang w:val="ru-RU"/>
    </w:rPr>
  </w:style>
  <w:style w:type="character" w:customStyle="1" w:styleId="72">
    <w:name w:val="Основной текст (7)_"/>
    <w:link w:val="710"/>
    <w:uiPriority w:val="99"/>
    <w:locked/>
    <w:rsid w:val="00670849"/>
    <w:rPr>
      <w:rFonts w:ascii="Batang" w:eastAsia="Batang" w:hAnsi="Batang"/>
      <w:sz w:val="18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670849"/>
    <w:pPr>
      <w:widowControl w:val="0"/>
      <w:shd w:val="clear" w:color="auto" w:fill="FFFFFF"/>
      <w:snapToGrid/>
      <w:spacing w:before="0" w:after="180" w:line="233" w:lineRule="exact"/>
      <w:jc w:val="both"/>
    </w:pPr>
    <w:rPr>
      <w:rFonts w:ascii="Batang" w:eastAsia="Batang" w:hAnsi="Batang"/>
      <w:sz w:val="18"/>
      <w:szCs w:val="20"/>
      <w:shd w:val="clear" w:color="auto" w:fill="FFFFFF"/>
      <w:lang w:val="ru-RU"/>
    </w:rPr>
  </w:style>
  <w:style w:type="character" w:customStyle="1" w:styleId="82">
    <w:name w:val="Основной текст (8)_"/>
    <w:link w:val="810"/>
    <w:uiPriority w:val="99"/>
    <w:locked/>
    <w:rsid w:val="00670849"/>
    <w:rPr>
      <w:rFonts w:ascii="Batang" w:eastAsia="Batang" w:hAnsi="Batang"/>
      <w:i/>
      <w:spacing w:val="-10"/>
      <w:sz w:val="18"/>
      <w:shd w:val="clear" w:color="auto" w:fill="FFFFFF"/>
    </w:rPr>
  </w:style>
  <w:style w:type="paragraph" w:customStyle="1" w:styleId="810">
    <w:name w:val="Основной текст (8)1"/>
    <w:basedOn w:val="a"/>
    <w:link w:val="82"/>
    <w:uiPriority w:val="99"/>
    <w:rsid w:val="00670849"/>
    <w:pPr>
      <w:widowControl w:val="0"/>
      <w:shd w:val="clear" w:color="auto" w:fill="FFFFFF"/>
      <w:snapToGrid/>
      <w:spacing w:before="0" w:after="0" w:line="300" w:lineRule="exact"/>
    </w:pPr>
    <w:rPr>
      <w:rFonts w:ascii="Batang" w:eastAsia="Batang" w:hAnsi="Batang"/>
      <w:i/>
      <w:spacing w:val="-10"/>
      <w:sz w:val="18"/>
      <w:szCs w:val="20"/>
      <w:shd w:val="clear" w:color="auto" w:fill="FFFFFF"/>
      <w:lang w:val="ru-RU"/>
    </w:rPr>
  </w:style>
  <w:style w:type="character" w:customStyle="1" w:styleId="3Exact">
    <w:name w:val="Основной текст (3) Exact"/>
    <w:uiPriority w:val="99"/>
    <w:rsid w:val="00670849"/>
    <w:rPr>
      <w:rFonts w:ascii="Arial Narrow" w:hAnsi="Arial Narrow"/>
      <w:noProof/>
      <w:sz w:val="43"/>
      <w:u w:val="none"/>
      <w:effect w:val="none"/>
    </w:rPr>
  </w:style>
  <w:style w:type="character" w:customStyle="1" w:styleId="1f4">
    <w:name w:val="Основной текст Знак1"/>
    <w:uiPriority w:val="99"/>
    <w:locked/>
    <w:rsid w:val="00670849"/>
    <w:rPr>
      <w:rFonts w:ascii="Batang" w:eastAsia="Batang" w:hAnsi="Batang"/>
      <w:sz w:val="18"/>
      <w:shd w:val="clear" w:color="auto" w:fill="FFFFFF"/>
    </w:rPr>
  </w:style>
  <w:style w:type="character" w:customStyle="1" w:styleId="affff">
    <w:name w:val="Основной текст + Полужирный"/>
    <w:uiPriority w:val="99"/>
    <w:rsid w:val="00670849"/>
    <w:rPr>
      <w:rFonts w:ascii="Batang" w:eastAsia="Batang" w:hAnsi="Batang"/>
      <w:b/>
      <w:sz w:val="18"/>
      <w:u w:val="none"/>
      <w:effect w:val="none"/>
      <w:lang w:val="en-US" w:eastAsia="en-US"/>
    </w:rPr>
  </w:style>
  <w:style w:type="character" w:customStyle="1" w:styleId="affff0">
    <w:name w:val="Основной текст + Курсив"/>
    <w:aliases w:val="Интервал 0 pt"/>
    <w:uiPriority w:val="99"/>
    <w:rsid w:val="00670849"/>
    <w:rPr>
      <w:rFonts w:ascii="Batang" w:eastAsia="Batang" w:hAnsi="Batang"/>
      <w:i/>
      <w:spacing w:val="-10"/>
      <w:sz w:val="18"/>
      <w:u w:val="none"/>
      <w:effect w:val="none"/>
      <w:lang w:val="en-US" w:eastAsia="en-US"/>
    </w:rPr>
  </w:style>
  <w:style w:type="character" w:customStyle="1" w:styleId="SegoeUI">
    <w:name w:val="Основной текст + Segoe UI"/>
    <w:aliases w:val="4 pt"/>
    <w:uiPriority w:val="99"/>
    <w:rsid w:val="00670849"/>
    <w:rPr>
      <w:rFonts w:ascii="Segoe UI" w:eastAsia="Batang" w:hAnsi="Segoe UI"/>
      <w:noProof/>
      <w:sz w:val="8"/>
      <w:u w:val="none"/>
      <w:effect w:val="none"/>
    </w:rPr>
  </w:style>
  <w:style w:type="character" w:customStyle="1" w:styleId="2f2">
    <w:name w:val="Основной текст + Полужирный2"/>
    <w:uiPriority w:val="99"/>
    <w:rsid w:val="00670849"/>
    <w:rPr>
      <w:rFonts w:ascii="Batang" w:eastAsia="Batang" w:hAnsi="Batang"/>
      <w:b/>
      <w:sz w:val="18"/>
      <w:u w:val="none"/>
      <w:effect w:val="none"/>
    </w:rPr>
  </w:style>
  <w:style w:type="character" w:customStyle="1" w:styleId="45">
    <w:name w:val="Основной текст + Курсив4"/>
    <w:aliases w:val="Интервал 0 pt20"/>
    <w:uiPriority w:val="99"/>
    <w:rsid w:val="00670849"/>
    <w:rPr>
      <w:rFonts w:ascii="Batang" w:eastAsia="Batang" w:hAnsi="Batang"/>
      <w:i/>
      <w:spacing w:val="-10"/>
      <w:sz w:val="18"/>
      <w:u w:val="none"/>
      <w:effect w:val="none"/>
      <w:lang w:val="en-US" w:eastAsia="en-US"/>
    </w:rPr>
  </w:style>
  <w:style w:type="character" w:customStyle="1" w:styleId="Corbel">
    <w:name w:val="Основной текст + Corbel"/>
    <w:aliases w:val="6 pt,Интервал -1 pt"/>
    <w:uiPriority w:val="99"/>
    <w:rsid w:val="00670849"/>
    <w:rPr>
      <w:rFonts w:ascii="Corbel" w:eastAsia="Batang" w:hAnsi="Corbel"/>
      <w:spacing w:val="-20"/>
      <w:sz w:val="12"/>
      <w:u w:val="none"/>
      <w:effect w:val="none"/>
    </w:rPr>
  </w:style>
  <w:style w:type="character" w:customStyle="1" w:styleId="SegoeUI1">
    <w:name w:val="Основной текст + Segoe UI1"/>
    <w:aliases w:val="9,5 pt,Полужирный,Интервал 0 pt19"/>
    <w:uiPriority w:val="99"/>
    <w:rsid w:val="00670849"/>
    <w:rPr>
      <w:rFonts w:ascii="Segoe UI" w:eastAsia="Batang" w:hAnsi="Segoe UI"/>
      <w:b/>
      <w:spacing w:val="10"/>
      <w:sz w:val="19"/>
      <w:u w:val="none"/>
      <w:effect w:val="none"/>
    </w:rPr>
  </w:style>
  <w:style w:type="character" w:customStyle="1" w:styleId="MSGothic">
    <w:name w:val="Основной текст + MS Gothic"/>
    <w:aliases w:val="10,5 pt5"/>
    <w:uiPriority w:val="99"/>
    <w:rsid w:val="00670849"/>
    <w:rPr>
      <w:rFonts w:ascii="MS Gothic" w:eastAsia="MS Gothic" w:hAnsi="MS Gothic"/>
      <w:noProof/>
      <w:sz w:val="21"/>
      <w:u w:val="none"/>
      <w:effect w:val="none"/>
    </w:rPr>
  </w:style>
  <w:style w:type="character" w:customStyle="1" w:styleId="affff1">
    <w:name w:val="Колонтитул"/>
    <w:uiPriority w:val="99"/>
    <w:rsid w:val="00670849"/>
  </w:style>
  <w:style w:type="character" w:customStyle="1" w:styleId="ArialNarrow">
    <w:name w:val="Основной текст + Arial Narrow"/>
    <w:aliases w:val="4 pt5"/>
    <w:uiPriority w:val="99"/>
    <w:rsid w:val="00670849"/>
    <w:rPr>
      <w:rFonts w:ascii="Arial Narrow" w:eastAsia="Batang" w:hAnsi="Arial Narrow"/>
      <w:noProof/>
      <w:sz w:val="8"/>
      <w:u w:val="none"/>
      <w:effect w:val="none"/>
    </w:rPr>
  </w:style>
  <w:style w:type="character" w:customStyle="1" w:styleId="ArialNarrow3">
    <w:name w:val="Основной текст + Arial Narrow3"/>
    <w:aliases w:val="12 pt"/>
    <w:uiPriority w:val="99"/>
    <w:rsid w:val="00670849"/>
    <w:rPr>
      <w:rFonts w:ascii="Arial Narrow" w:eastAsia="Batang" w:hAnsi="Arial Narrow"/>
      <w:noProof/>
      <w:sz w:val="24"/>
      <w:u w:val="none"/>
      <w:effect w:val="none"/>
    </w:rPr>
  </w:style>
  <w:style w:type="character" w:customStyle="1" w:styleId="39">
    <w:name w:val="Основной текст + Курсив3"/>
    <w:aliases w:val="Интервал -1 pt1"/>
    <w:uiPriority w:val="99"/>
    <w:rsid w:val="00670849"/>
    <w:rPr>
      <w:rFonts w:ascii="Batang" w:eastAsia="Batang" w:hAnsi="Batang"/>
      <w:i/>
      <w:spacing w:val="-20"/>
      <w:sz w:val="18"/>
      <w:u w:val="none"/>
      <w:effect w:val="none"/>
      <w:lang w:val="en-US" w:eastAsia="en-US"/>
    </w:rPr>
  </w:style>
  <w:style w:type="character" w:customStyle="1" w:styleId="TimesNewRoman">
    <w:name w:val="Основной текст + Times New Roman"/>
    <w:uiPriority w:val="99"/>
    <w:rsid w:val="00670849"/>
    <w:rPr>
      <w:rFonts w:ascii="Times New Roman" w:eastAsia="Batang" w:hAnsi="Times New Roman"/>
      <w:sz w:val="18"/>
      <w:u w:val="none"/>
      <w:effect w:val="none"/>
    </w:rPr>
  </w:style>
  <w:style w:type="character" w:customStyle="1" w:styleId="TimesNewRoman7">
    <w:name w:val="Основной текст + Times New Roman7"/>
    <w:aliases w:val="Курсив,Интервал 0 pt18"/>
    <w:uiPriority w:val="99"/>
    <w:rsid w:val="00670849"/>
    <w:rPr>
      <w:rFonts w:ascii="Times New Roman" w:eastAsia="Batang" w:hAnsi="Times New Roman"/>
      <w:i/>
      <w:spacing w:val="-10"/>
      <w:sz w:val="18"/>
      <w:u w:val="none"/>
      <w:effect w:val="none"/>
      <w:lang w:val="en-US" w:eastAsia="en-US"/>
    </w:rPr>
  </w:style>
  <w:style w:type="character" w:customStyle="1" w:styleId="TimesNewRoman6">
    <w:name w:val="Основной текст + Times New Roman6"/>
    <w:aliases w:val="Полужирный7"/>
    <w:uiPriority w:val="99"/>
    <w:rsid w:val="00670849"/>
    <w:rPr>
      <w:rFonts w:ascii="Times New Roman" w:eastAsia="Batang" w:hAnsi="Times New Roman"/>
      <w:b/>
      <w:sz w:val="18"/>
      <w:u w:val="none"/>
      <w:effect w:val="none"/>
    </w:rPr>
  </w:style>
  <w:style w:type="character" w:customStyle="1" w:styleId="TimesNewRoman5">
    <w:name w:val="Основной текст + Times New Roman5"/>
    <w:aliases w:val="4 pt4"/>
    <w:uiPriority w:val="99"/>
    <w:rsid w:val="00670849"/>
    <w:rPr>
      <w:rFonts w:ascii="Times New Roman" w:eastAsia="Batang" w:hAnsi="Times New Roman"/>
      <w:noProof/>
      <w:sz w:val="8"/>
      <w:u w:val="none"/>
      <w:effect w:val="none"/>
    </w:rPr>
  </w:style>
  <w:style w:type="character" w:customStyle="1" w:styleId="1TimesNewRoman">
    <w:name w:val="Заголовок №1 + Times New Roman"/>
    <w:uiPriority w:val="99"/>
    <w:rsid w:val="00670849"/>
    <w:rPr>
      <w:rFonts w:ascii="Times New Roman" w:eastAsia="Batang" w:hAnsi="Times New Roman"/>
      <w:b/>
      <w:sz w:val="18"/>
      <w:u w:val="none"/>
      <w:effect w:val="none"/>
    </w:rPr>
  </w:style>
  <w:style w:type="character" w:customStyle="1" w:styleId="2f3">
    <w:name w:val="Основной текст (2) + Не полужирный"/>
    <w:aliases w:val="Курсив4,Интервал 0 pt17"/>
    <w:uiPriority w:val="99"/>
    <w:rsid w:val="00670849"/>
    <w:rPr>
      <w:rFonts w:ascii="Batang" w:eastAsia="Batang" w:hAnsi="Batang"/>
      <w:i/>
      <w:spacing w:val="-10"/>
      <w:sz w:val="18"/>
      <w:u w:val="none"/>
      <w:effect w:val="none"/>
      <w:lang w:val="en-US" w:eastAsia="en-US"/>
    </w:rPr>
  </w:style>
  <w:style w:type="character" w:customStyle="1" w:styleId="affff2">
    <w:name w:val="Подпись к таблице + Полужирный"/>
    <w:uiPriority w:val="99"/>
    <w:rsid w:val="00670849"/>
    <w:rPr>
      <w:rFonts w:ascii="Batang" w:eastAsia="Batang" w:hAnsi="Batang"/>
      <w:b/>
      <w:sz w:val="18"/>
      <w:u w:val="none"/>
      <w:effect w:val="none"/>
    </w:rPr>
  </w:style>
  <w:style w:type="character" w:customStyle="1" w:styleId="2TimesNewRoman">
    <w:name w:val="Основной текст (2) + Times New Roman"/>
    <w:uiPriority w:val="99"/>
    <w:rsid w:val="00670849"/>
    <w:rPr>
      <w:rFonts w:ascii="Times New Roman" w:eastAsia="Batang" w:hAnsi="Times New Roman"/>
      <w:b/>
      <w:sz w:val="18"/>
      <w:u w:val="none"/>
      <w:effect w:val="none"/>
      <w:lang w:val="en-US" w:eastAsia="en-US"/>
    </w:rPr>
  </w:style>
  <w:style w:type="character" w:customStyle="1" w:styleId="TimesNewRoman0">
    <w:name w:val="Колонтитул + Times New Roman"/>
    <w:aliases w:val="14 pt"/>
    <w:uiPriority w:val="99"/>
    <w:rsid w:val="00670849"/>
    <w:rPr>
      <w:rFonts w:ascii="Times New Roman" w:hAnsi="Times New Roman"/>
      <w:noProof/>
      <w:sz w:val="28"/>
      <w:u w:val="none"/>
      <w:effect w:val="none"/>
    </w:rPr>
  </w:style>
  <w:style w:type="character" w:customStyle="1" w:styleId="TimesNewRoman4">
    <w:name w:val="Основной текст + Times New Roman4"/>
    <w:aliases w:val="Полужирный6"/>
    <w:uiPriority w:val="99"/>
    <w:rsid w:val="00670849"/>
    <w:rPr>
      <w:rFonts w:ascii="Times New Roman" w:eastAsia="Batang" w:hAnsi="Times New Roman"/>
      <w:b/>
      <w:sz w:val="18"/>
      <w:u w:val="none"/>
      <w:effect w:val="none"/>
      <w:lang w:val="en-US" w:eastAsia="en-US"/>
    </w:rPr>
  </w:style>
  <w:style w:type="character" w:customStyle="1" w:styleId="TimesNewRoman3">
    <w:name w:val="Основной текст + Times New Roman3"/>
    <w:aliases w:val="Интервал 0 pt16"/>
    <w:uiPriority w:val="99"/>
    <w:rsid w:val="00670849"/>
    <w:rPr>
      <w:rFonts w:ascii="Times New Roman" w:eastAsia="Batang" w:hAnsi="Times New Roman"/>
      <w:spacing w:val="-10"/>
      <w:sz w:val="18"/>
      <w:u w:val="none"/>
      <w:effect w:val="none"/>
      <w:lang w:val="en-US" w:eastAsia="en-US"/>
    </w:rPr>
  </w:style>
  <w:style w:type="character" w:customStyle="1" w:styleId="TimesNewRoman2">
    <w:name w:val="Основной текст + Times New Roman2"/>
    <w:aliases w:val="Интервал 0 pt15"/>
    <w:uiPriority w:val="99"/>
    <w:rsid w:val="00670849"/>
    <w:rPr>
      <w:rFonts w:ascii="Times New Roman" w:eastAsia="Batang" w:hAnsi="Times New Roman"/>
      <w:spacing w:val="-10"/>
      <w:sz w:val="18"/>
      <w:u w:val="none"/>
      <w:effect w:val="none"/>
      <w:lang w:val="en-US" w:eastAsia="en-US"/>
    </w:rPr>
  </w:style>
  <w:style w:type="character" w:customStyle="1" w:styleId="TimesNewRoman1">
    <w:name w:val="Основной текст + Times New Roman1"/>
    <w:aliases w:val="12 pt2"/>
    <w:uiPriority w:val="99"/>
    <w:rsid w:val="00670849"/>
    <w:rPr>
      <w:rFonts w:ascii="Times New Roman" w:eastAsia="Batang" w:hAnsi="Times New Roman"/>
      <w:noProof/>
      <w:sz w:val="24"/>
      <w:u w:val="none"/>
      <w:effect w:val="none"/>
    </w:rPr>
  </w:style>
  <w:style w:type="character" w:customStyle="1" w:styleId="2f4">
    <w:name w:val="Основной текст + Курсив2"/>
    <w:aliases w:val="Интервал 0 pt14"/>
    <w:uiPriority w:val="99"/>
    <w:rsid w:val="00670849"/>
    <w:rPr>
      <w:rFonts w:ascii="Batang" w:eastAsia="Batang" w:hAnsi="Batang"/>
      <w:i/>
      <w:spacing w:val="-10"/>
      <w:sz w:val="18"/>
      <w:u w:val="none"/>
      <w:effect w:val="none"/>
      <w:lang w:val="en-US" w:eastAsia="en-US"/>
    </w:rPr>
  </w:style>
  <w:style w:type="character" w:customStyle="1" w:styleId="1f5">
    <w:name w:val="Основной текст + Полужирный1"/>
    <w:uiPriority w:val="99"/>
    <w:rsid w:val="00670849"/>
    <w:rPr>
      <w:rFonts w:ascii="Batang" w:eastAsia="Batang" w:hAnsi="Batang"/>
      <w:b/>
      <w:sz w:val="18"/>
      <w:u w:val="none"/>
      <w:effect w:val="none"/>
      <w:lang w:val="en-US" w:eastAsia="en-US"/>
    </w:rPr>
  </w:style>
  <w:style w:type="character" w:customStyle="1" w:styleId="ArialNarrow2">
    <w:name w:val="Основной текст + Arial Narrow2"/>
    <w:aliases w:val="12 pt1"/>
    <w:uiPriority w:val="99"/>
    <w:rsid w:val="00670849"/>
    <w:rPr>
      <w:rFonts w:ascii="Arial Narrow" w:eastAsia="Batang" w:hAnsi="Arial Narrow"/>
      <w:sz w:val="24"/>
      <w:u w:val="none"/>
      <w:effect w:val="none"/>
    </w:rPr>
  </w:style>
  <w:style w:type="character" w:customStyle="1" w:styleId="1f6">
    <w:name w:val="Подпись к таблице + Полужирный1"/>
    <w:uiPriority w:val="99"/>
    <w:rsid w:val="00670849"/>
    <w:rPr>
      <w:rFonts w:ascii="Batang" w:eastAsia="Batang" w:hAnsi="Batang"/>
      <w:b/>
      <w:sz w:val="18"/>
      <w:u w:val="none"/>
      <w:effect w:val="none"/>
    </w:rPr>
  </w:style>
  <w:style w:type="character" w:customStyle="1" w:styleId="2f5">
    <w:name w:val="Основной текст (2)"/>
    <w:uiPriority w:val="99"/>
    <w:rsid w:val="00670849"/>
  </w:style>
  <w:style w:type="character" w:customStyle="1" w:styleId="ArialNarrow1">
    <w:name w:val="Основной текст + Arial Narrow1"/>
    <w:aliases w:val="4 pt3"/>
    <w:uiPriority w:val="99"/>
    <w:rsid w:val="00670849"/>
    <w:rPr>
      <w:rFonts w:ascii="Arial Narrow" w:eastAsia="Batang" w:hAnsi="Arial Narrow"/>
      <w:noProof/>
      <w:sz w:val="8"/>
      <w:u w:val="none"/>
      <w:effect w:val="none"/>
    </w:rPr>
  </w:style>
  <w:style w:type="character" w:customStyle="1" w:styleId="Arial">
    <w:name w:val="Основной текст + Arial"/>
    <w:aliases w:val="8,5 pt4,Полужирный5,Интервал 0 pt13"/>
    <w:uiPriority w:val="99"/>
    <w:rsid w:val="00670849"/>
    <w:rPr>
      <w:rFonts w:ascii="Arial" w:eastAsia="Batang" w:hAnsi="Arial"/>
      <w:b/>
      <w:spacing w:val="10"/>
      <w:sz w:val="17"/>
      <w:u w:val="none"/>
      <w:effect w:val="none"/>
      <w:lang w:val="en-US" w:eastAsia="en-US"/>
    </w:rPr>
  </w:style>
  <w:style w:type="character" w:customStyle="1" w:styleId="BookAntiqua">
    <w:name w:val="Основной текст + Book Antiqua"/>
    <w:aliases w:val="4 pt2"/>
    <w:uiPriority w:val="99"/>
    <w:rsid w:val="00670849"/>
    <w:rPr>
      <w:rFonts w:ascii="Book Antiqua" w:eastAsia="Batang" w:hAnsi="Book Antiqua"/>
      <w:noProof/>
      <w:sz w:val="8"/>
      <w:u w:val="none"/>
      <w:effect w:val="none"/>
    </w:rPr>
  </w:style>
  <w:style w:type="character" w:customStyle="1" w:styleId="240">
    <w:name w:val="Основной текст (2) + Не полужирный4"/>
    <w:uiPriority w:val="99"/>
    <w:rsid w:val="00670849"/>
    <w:rPr>
      <w:rFonts w:ascii="Batang" w:eastAsia="Batang" w:hAnsi="Batang"/>
      <w:sz w:val="18"/>
      <w:u w:val="none"/>
      <w:effect w:val="none"/>
      <w:lang w:val="en-US" w:eastAsia="en-US"/>
    </w:rPr>
  </w:style>
  <w:style w:type="character" w:customStyle="1" w:styleId="7pt">
    <w:name w:val="Основной текст + 7 pt"/>
    <w:uiPriority w:val="99"/>
    <w:rsid w:val="00670849"/>
    <w:rPr>
      <w:rFonts w:ascii="Batang" w:eastAsia="Batang" w:hAnsi="Batang"/>
      <w:sz w:val="14"/>
      <w:u w:val="none"/>
      <w:effect w:val="none"/>
    </w:rPr>
  </w:style>
  <w:style w:type="character" w:customStyle="1" w:styleId="Exact">
    <w:name w:val="Основной текст Exact"/>
    <w:uiPriority w:val="99"/>
    <w:rsid w:val="00670849"/>
    <w:rPr>
      <w:rFonts w:ascii="Batang" w:eastAsia="Batang" w:hAnsi="Batang"/>
      <w:sz w:val="16"/>
      <w:u w:val="none"/>
      <w:effect w:val="none"/>
    </w:rPr>
  </w:style>
  <w:style w:type="character" w:customStyle="1" w:styleId="0pt">
    <w:name w:val="Основной текст + Интервал 0 pt"/>
    <w:uiPriority w:val="99"/>
    <w:rsid w:val="00670849"/>
    <w:rPr>
      <w:rFonts w:ascii="Batang" w:eastAsia="Batang" w:hAnsi="Batang"/>
      <w:spacing w:val="-10"/>
      <w:sz w:val="18"/>
      <w:u w:val="none"/>
      <w:effect w:val="none"/>
      <w:lang w:val="en-US" w:eastAsia="en-US"/>
    </w:rPr>
  </w:style>
  <w:style w:type="character" w:customStyle="1" w:styleId="4pt">
    <w:name w:val="Основной текст + 4 pt"/>
    <w:uiPriority w:val="99"/>
    <w:rsid w:val="00670849"/>
    <w:rPr>
      <w:rFonts w:ascii="Batang" w:eastAsia="Batang" w:hAnsi="Batang"/>
      <w:noProof/>
      <w:sz w:val="8"/>
      <w:u w:val="none"/>
      <w:effect w:val="none"/>
    </w:rPr>
  </w:style>
  <w:style w:type="character" w:customStyle="1" w:styleId="BookAntiqua4">
    <w:name w:val="Основной текст + Book Antiqua4"/>
    <w:aliases w:val="7 pt,Полужирный4"/>
    <w:uiPriority w:val="99"/>
    <w:rsid w:val="00670849"/>
    <w:rPr>
      <w:rFonts w:ascii="Book Antiqua" w:eastAsia="Batang" w:hAnsi="Book Antiqua"/>
      <w:b/>
      <w:sz w:val="14"/>
      <w:u w:val="none"/>
      <w:effect w:val="none"/>
      <w:lang w:val="en-US" w:eastAsia="en-US"/>
    </w:rPr>
  </w:style>
  <w:style w:type="character" w:customStyle="1" w:styleId="BookAntiqua3">
    <w:name w:val="Основной текст + Book Antiqua3"/>
    <w:aliases w:val="4 pt1,Полужирный3"/>
    <w:uiPriority w:val="99"/>
    <w:rsid w:val="00670849"/>
    <w:rPr>
      <w:rFonts w:ascii="Book Antiqua" w:eastAsia="Batang" w:hAnsi="Book Antiqua"/>
      <w:b/>
      <w:noProof/>
      <w:sz w:val="8"/>
      <w:u w:val="none"/>
      <w:effect w:val="none"/>
    </w:rPr>
  </w:style>
  <w:style w:type="character" w:customStyle="1" w:styleId="Arial1">
    <w:name w:val="Основной текст + Arial1"/>
    <w:aliases w:val="10 pt"/>
    <w:uiPriority w:val="99"/>
    <w:rsid w:val="00670849"/>
    <w:rPr>
      <w:rFonts w:ascii="Arial" w:eastAsia="Batang" w:hAnsi="Arial"/>
      <w:sz w:val="20"/>
      <w:u w:val="none"/>
      <w:effect w:val="none"/>
    </w:rPr>
  </w:style>
  <w:style w:type="character" w:customStyle="1" w:styleId="BookAntiqua2">
    <w:name w:val="Основной текст + Book Antiqua2"/>
    <w:aliases w:val="7 pt1,Полужирный2"/>
    <w:uiPriority w:val="99"/>
    <w:rsid w:val="00670849"/>
    <w:rPr>
      <w:rFonts w:ascii="Book Antiqua" w:eastAsia="Batang" w:hAnsi="Book Antiqua"/>
      <w:b/>
      <w:noProof/>
      <w:sz w:val="14"/>
      <w:u w:val="none"/>
      <w:effect w:val="none"/>
    </w:rPr>
  </w:style>
  <w:style w:type="character" w:customStyle="1" w:styleId="64">
    <w:name w:val="Основной текст (6) + Не курсив"/>
    <w:aliases w:val="Интервал 0 pt12"/>
    <w:uiPriority w:val="99"/>
    <w:rsid w:val="00670849"/>
    <w:rPr>
      <w:rFonts w:ascii="Batang" w:eastAsia="Batang" w:hAnsi="Batang"/>
      <w:spacing w:val="0"/>
      <w:sz w:val="18"/>
      <w:u w:val="none"/>
      <w:effect w:val="none"/>
      <w:lang w:val="en-US" w:eastAsia="en-US"/>
    </w:rPr>
  </w:style>
  <w:style w:type="character" w:customStyle="1" w:styleId="65">
    <w:name w:val="Основной текст (6) + Полужирный"/>
    <w:aliases w:val="Не курсив,Интервал 0 pt11"/>
    <w:uiPriority w:val="99"/>
    <w:rsid w:val="00670849"/>
    <w:rPr>
      <w:rFonts w:ascii="Batang" w:eastAsia="Batang" w:hAnsi="Batang"/>
      <w:b/>
      <w:spacing w:val="0"/>
      <w:sz w:val="18"/>
      <w:u w:val="none"/>
      <w:effect w:val="none"/>
      <w:lang w:val="en-US" w:eastAsia="en-US"/>
    </w:rPr>
  </w:style>
  <w:style w:type="character" w:customStyle="1" w:styleId="231">
    <w:name w:val="Основной текст (2) + Не полужирный3"/>
    <w:aliases w:val="Курсив3,Интервал 0 pt10"/>
    <w:uiPriority w:val="99"/>
    <w:rsid w:val="00670849"/>
    <w:rPr>
      <w:rFonts w:ascii="Batang" w:eastAsia="Batang" w:hAnsi="Batang"/>
      <w:i/>
      <w:spacing w:val="-10"/>
      <w:sz w:val="18"/>
      <w:u w:val="none"/>
      <w:effect w:val="none"/>
      <w:lang w:val="en-US" w:eastAsia="en-US"/>
    </w:rPr>
  </w:style>
  <w:style w:type="character" w:customStyle="1" w:styleId="66">
    <w:name w:val="Основной текст (6)"/>
    <w:uiPriority w:val="99"/>
    <w:rsid w:val="00670849"/>
  </w:style>
  <w:style w:type="character" w:customStyle="1" w:styleId="73">
    <w:name w:val="Основной текст (7)"/>
    <w:uiPriority w:val="99"/>
    <w:rsid w:val="00670849"/>
  </w:style>
  <w:style w:type="character" w:customStyle="1" w:styleId="74">
    <w:name w:val="Основной текст (7) + Курсив"/>
    <w:aliases w:val="Интервал 0 pt9"/>
    <w:uiPriority w:val="99"/>
    <w:rsid w:val="00670849"/>
    <w:rPr>
      <w:rFonts w:ascii="Batang" w:eastAsia="Batang" w:hAnsi="Batang"/>
      <w:i/>
      <w:spacing w:val="-10"/>
      <w:sz w:val="18"/>
      <w:u w:val="none"/>
      <w:effect w:val="none"/>
    </w:rPr>
  </w:style>
  <w:style w:type="character" w:customStyle="1" w:styleId="620">
    <w:name w:val="Основной текст (6) + Не курсив2"/>
    <w:aliases w:val="Интервал 0 pt8"/>
    <w:uiPriority w:val="99"/>
    <w:rsid w:val="00670849"/>
    <w:rPr>
      <w:rFonts w:ascii="Batang" w:eastAsia="Batang" w:hAnsi="Batang"/>
      <w:spacing w:val="0"/>
      <w:sz w:val="18"/>
      <w:u w:val="none"/>
      <w:effect w:val="none"/>
      <w:lang w:val="en-US" w:eastAsia="en-US"/>
    </w:rPr>
  </w:style>
  <w:style w:type="character" w:customStyle="1" w:styleId="221">
    <w:name w:val="Основной текст (2) + Не полужирный2"/>
    <w:aliases w:val="Курсив2,Интервал 0 pt7"/>
    <w:uiPriority w:val="99"/>
    <w:rsid w:val="00670849"/>
    <w:rPr>
      <w:rFonts w:ascii="Batang" w:eastAsia="Batang" w:hAnsi="Batang"/>
      <w:i/>
      <w:spacing w:val="-10"/>
      <w:sz w:val="18"/>
      <w:u w:val="single"/>
      <w:lang w:val="en-US" w:eastAsia="en-US"/>
    </w:rPr>
  </w:style>
  <w:style w:type="character" w:customStyle="1" w:styleId="212">
    <w:name w:val="Основной текст (2) + Не полужирный1"/>
    <w:uiPriority w:val="99"/>
    <w:rsid w:val="00670849"/>
    <w:rPr>
      <w:rFonts w:ascii="Batang" w:eastAsia="Batang" w:hAnsi="Batang"/>
      <w:noProof/>
      <w:sz w:val="18"/>
      <w:u w:val="single"/>
      <w:lang w:val="en-US" w:eastAsia="en-US"/>
    </w:rPr>
  </w:style>
  <w:style w:type="character" w:customStyle="1" w:styleId="222">
    <w:name w:val="Основной текст (2)2"/>
    <w:uiPriority w:val="99"/>
    <w:rsid w:val="00670849"/>
    <w:rPr>
      <w:rFonts w:ascii="Batang" w:eastAsia="Batang" w:hAnsi="Batang"/>
      <w:b/>
      <w:sz w:val="18"/>
      <w:u w:val="single"/>
      <w:lang w:val="en-US" w:eastAsia="en-US"/>
    </w:rPr>
  </w:style>
  <w:style w:type="character" w:customStyle="1" w:styleId="621">
    <w:name w:val="Основной текст (6)2"/>
    <w:uiPriority w:val="99"/>
    <w:rsid w:val="00670849"/>
    <w:rPr>
      <w:rFonts w:ascii="Batang" w:eastAsia="Batang" w:hAnsi="Batang"/>
      <w:i/>
      <w:spacing w:val="-10"/>
      <w:sz w:val="18"/>
      <w:u w:val="single"/>
      <w:lang w:val="en-US" w:eastAsia="en-US"/>
    </w:rPr>
  </w:style>
  <w:style w:type="character" w:customStyle="1" w:styleId="611">
    <w:name w:val="Основной текст (6) + Не курсив1"/>
    <w:aliases w:val="Интервал 0 pt6"/>
    <w:uiPriority w:val="99"/>
    <w:rsid w:val="00670849"/>
    <w:rPr>
      <w:rFonts w:ascii="Batang" w:eastAsia="Batang" w:hAnsi="Batang"/>
      <w:noProof/>
      <w:spacing w:val="0"/>
      <w:sz w:val="18"/>
      <w:u w:val="single"/>
      <w:lang w:val="en-US" w:eastAsia="en-US"/>
    </w:rPr>
  </w:style>
  <w:style w:type="character" w:customStyle="1" w:styleId="612">
    <w:name w:val="Основной текст (6) + Полужирный1"/>
    <w:aliases w:val="Не курсив2,Интервал 0 pt5"/>
    <w:uiPriority w:val="99"/>
    <w:rsid w:val="00670849"/>
    <w:rPr>
      <w:rFonts w:ascii="Batang" w:eastAsia="Batang" w:hAnsi="Batang"/>
      <w:b/>
      <w:spacing w:val="0"/>
      <w:sz w:val="18"/>
      <w:u w:val="single"/>
      <w:lang w:val="en-US" w:eastAsia="en-US"/>
    </w:rPr>
  </w:style>
  <w:style w:type="character" w:customStyle="1" w:styleId="1f7">
    <w:name w:val="Основной текст + Курсив1"/>
    <w:aliases w:val="Интервал 0 pt4"/>
    <w:uiPriority w:val="99"/>
    <w:rsid w:val="00670849"/>
    <w:rPr>
      <w:rFonts w:ascii="Batang" w:eastAsia="Batang" w:hAnsi="Batang"/>
      <w:i/>
      <w:spacing w:val="-10"/>
      <w:sz w:val="18"/>
      <w:u w:val="single"/>
      <w:lang w:val="en-US" w:eastAsia="en-US"/>
    </w:rPr>
  </w:style>
  <w:style w:type="character" w:customStyle="1" w:styleId="83">
    <w:name w:val="Основной текст (8) + Не курсив"/>
    <w:aliases w:val="Интервал 0 pt3"/>
    <w:uiPriority w:val="99"/>
    <w:rsid w:val="00670849"/>
    <w:rPr>
      <w:rFonts w:ascii="Batang" w:eastAsia="Batang" w:hAnsi="Batang"/>
      <w:spacing w:val="0"/>
      <w:sz w:val="18"/>
      <w:u w:val="none"/>
      <w:effect w:val="none"/>
      <w:lang w:val="en-US" w:eastAsia="en-US"/>
    </w:rPr>
  </w:style>
  <w:style w:type="character" w:customStyle="1" w:styleId="84">
    <w:name w:val="Основной текст (8)"/>
    <w:uiPriority w:val="99"/>
    <w:rsid w:val="00670849"/>
  </w:style>
  <w:style w:type="character" w:customStyle="1" w:styleId="85">
    <w:name w:val="Основной текст (8) + Полужирный"/>
    <w:aliases w:val="Не курсив1,Интервал 0 pt2"/>
    <w:uiPriority w:val="99"/>
    <w:rsid w:val="00670849"/>
    <w:rPr>
      <w:rFonts w:ascii="Batang" w:eastAsia="Batang" w:hAnsi="Batang"/>
      <w:b/>
      <w:spacing w:val="0"/>
      <w:sz w:val="18"/>
      <w:u w:val="none"/>
      <w:effect w:val="none"/>
      <w:lang w:val="en-US" w:eastAsia="en-US"/>
    </w:rPr>
  </w:style>
  <w:style w:type="character" w:customStyle="1" w:styleId="BookAntiqua1">
    <w:name w:val="Основной текст + Book Antiqua1"/>
    <w:aliases w:val="7,5 pt3,Полужирный1"/>
    <w:uiPriority w:val="99"/>
    <w:rsid w:val="00670849"/>
    <w:rPr>
      <w:rFonts w:ascii="Book Antiqua" w:eastAsia="Batang" w:hAnsi="Book Antiqua"/>
      <w:b/>
      <w:sz w:val="15"/>
      <w:u w:val="none"/>
      <w:effect w:val="none"/>
    </w:rPr>
  </w:style>
  <w:style w:type="character" w:customStyle="1" w:styleId="79">
    <w:name w:val="Основной текст (7) + 9"/>
    <w:aliases w:val="5 pt2,Курсив1,Интервал 0 pt1"/>
    <w:uiPriority w:val="99"/>
    <w:rsid w:val="00670849"/>
    <w:rPr>
      <w:rFonts w:ascii="Batang" w:eastAsia="Batang" w:hAnsi="Batang"/>
      <w:i/>
      <w:spacing w:val="-10"/>
      <w:sz w:val="19"/>
      <w:u w:val="none"/>
      <w:effect w:val="none"/>
    </w:rPr>
  </w:style>
  <w:style w:type="character" w:customStyle="1" w:styleId="730">
    <w:name w:val="Основной текст (7) + 30"/>
    <w:aliases w:val="5 pt1"/>
    <w:uiPriority w:val="99"/>
    <w:rsid w:val="00670849"/>
    <w:rPr>
      <w:rFonts w:ascii="Batang" w:eastAsia="Batang" w:hAnsi="Batang"/>
      <w:noProof/>
      <w:sz w:val="61"/>
      <w:u w:val="none"/>
      <w:effect w:val="none"/>
    </w:rPr>
  </w:style>
  <w:style w:type="character" w:customStyle="1" w:styleId="720">
    <w:name w:val="Основной текст (7)2"/>
    <w:uiPriority w:val="99"/>
    <w:rsid w:val="00670849"/>
  </w:style>
  <w:style w:type="table" w:customStyle="1" w:styleId="75">
    <w:name w:val="Сетка таблицы7"/>
    <w:uiPriority w:val="99"/>
    <w:rsid w:val="00670849"/>
    <w:rPr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"/>
    <w:uiPriority w:val="99"/>
    <w:rsid w:val="00670849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uiPriority w:val="99"/>
    <w:rsid w:val="00670849"/>
  </w:style>
  <w:style w:type="character" w:customStyle="1" w:styleId="blue">
    <w:name w:val="blue"/>
    <w:uiPriority w:val="99"/>
    <w:rsid w:val="00670849"/>
  </w:style>
  <w:style w:type="character" w:customStyle="1" w:styleId="red">
    <w:name w:val="red"/>
    <w:uiPriority w:val="99"/>
    <w:rsid w:val="00670849"/>
  </w:style>
  <w:style w:type="paragraph" w:customStyle="1" w:styleId="xl63">
    <w:name w:val="xl63"/>
    <w:basedOn w:val="a"/>
    <w:uiPriority w:val="99"/>
    <w:rsid w:val="006708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C0C0C0"/>
      <w:snapToGrid/>
      <w:spacing w:beforeAutospacing="1" w:afterAutospacing="1"/>
      <w:jc w:val="center"/>
      <w:textAlignment w:val="center"/>
    </w:pPr>
    <w:rPr>
      <w:rFonts w:ascii="Calibri" w:hAnsi="Calibri"/>
      <w:b/>
      <w:bCs/>
      <w:color w:val="000000"/>
      <w:sz w:val="22"/>
      <w:szCs w:val="22"/>
      <w:lang w:val="ru-RU"/>
    </w:rPr>
  </w:style>
  <w:style w:type="paragraph" w:customStyle="1" w:styleId="xl64">
    <w:name w:val="xl64"/>
    <w:basedOn w:val="a"/>
    <w:uiPriority w:val="99"/>
    <w:rsid w:val="00670849"/>
    <w:pPr>
      <w:pBdr>
        <w:top w:val="single" w:sz="4" w:space="0" w:color="D0D7E5"/>
        <w:left w:val="single" w:sz="4" w:space="0" w:color="D0D7E5"/>
        <w:bottom w:val="single" w:sz="4" w:space="0" w:color="D0D7E5"/>
        <w:right w:val="single" w:sz="4" w:space="0" w:color="D0D7E5"/>
      </w:pBdr>
      <w:snapToGrid/>
      <w:spacing w:beforeAutospacing="1" w:afterAutospacing="1"/>
      <w:textAlignment w:val="center"/>
    </w:pPr>
    <w:rPr>
      <w:rFonts w:ascii="Calibri" w:hAnsi="Calibri"/>
      <w:color w:val="000000"/>
      <w:sz w:val="22"/>
      <w:szCs w:val="22"/>
      <w:lang w:val="ru-RU"/>
    </w:rPr>
  </w:style>
  <w:style w:type="character" w:customStyle="1" w:styleId="taxon-name">
    <w:name w:val="taxon-name"/>
    <w:uiPriority w:val="99"/>
    <w:rsid w:val="00670849"/>
  </w:style>
  <w:style w:type="character" w:customStyle="1" w:styleId="FootnoteReference1">
    <w:name w:val="Footnote Reference1"/>
    <w:uiPriority w:val="99"/>
    <w:semiHidden/>
    <w:rsid w:val="00670849"/>
    <w:rPr>
      <w:vertAlign w:val="superscript"/>
    </w:rPr>
  </w:style>
  <w:style w:type="character" w:customStyle="1" w:styleId="styleCountryFirst">
    <w:name w:val="styleCountryFirst"/>
    <w:uiPriority w:val="99"/>
    <w:rsid w:val="00670849"/>
    <w:rPr>
      <w:rFonts w:ascii="Arial" w:hAnsi="Arial"/>
      <w:b/>
      <w:color w:val="365F91"/>
      <w:sz w:val="56"/>
    </w:rPr>
  </w:style>
  <w:style w:type="character" w:customStyle="1" w:styleId="styleTitleFirst">
    <w:name w:val="styleTitleFirst"/>
    <w:uiPriority w:val="99"/>
    <w:rsid w:val="00670849"/>
    <w:rPr>
      <w:rFonts w:ascii="Arial" w:hAnsi="Arial"/>
      <w:b/>
      <w:color w:val="365F91"/>
      <w:sz w:val="36"/>
    </w:rPr>
  </w:style>
  <w:style w:type="character" w:customStyle="1" w:styleId="styleL0">
    <w:name w:val="styleL0"/>
    <w:uiPriority w:val="99"/>
    <w:rsid w:val="00670849"/>
    <w:rPr>
      <w:rFonts w:ascii="Arial" w:hAnsi="Arial"/>
      <w:b/>
      <w:color w:val="05348C"/>
      <w:sz w:val="26"/>
    </w:rPr>
  </w:style>
  <w:style w:type="character" w:customStyle="1" w:styleId="styleL1">
    <w:name w:val="styleL1"/>
    <w:uiPriority w:val="99"/>
    <w:rsid w:val="00670849"/>
    <w:rPr>
      <w:rFonts w:ascii="Arial" w:hAnsi="Arial"/>
      <w:b/>
      <w:color w:val="05348C"/>
      <w:sz w:val="22"/>
    </w:rPr>
  </w:style>
  <w:style w:type="character" w:customStyle="1" w:styleId="styleL2">
    <w:name w:val="styleL2"/>
    <w:uiPriority w:val="99"/>
    <w:rsid w:val="00670849"/>
    <w:rPr>
      <w:rFonts w:ascii="Arial" w:hAnsi="Arial"/>
      <w:b/>
      <w:color w:val="355A9F"/>
      <w:sz w:val="20"/>
    </w:rPr>
  </w:style>
  <w:style w:type="character" w:customStyle="1" w:styleId="styleC3">
    <w:name w:val="styleC3"/>
    <w:uiPriority w:val="99"/>
    <w:rsid w:val="00670849"/>
    <w:rPr>
      <w:rFonts w:ascii="Arial" w:hAnsi="Arial"/>
      <w:color w:val="355A9F"/>
      <w:sz w:val="18"/>
    </w:rPr>
  </w:style>
  <w:style w:type="character" w:customStyle="1" w:styleId="styleC3update">
    <w:name w:val="styleC3update"/>
    <w:uiPriority w:val="99"/>
    <w:rsid w:val="00670849"/>
    <w:rPr>
      <w:rFonts w:ascii="Arial" w:hAnsi="Arial"/>
      <w:color w:val="355A9F"/>
      <w:sz w:val="18"/>
      <w:shd w:val="clear" w:color="auto" w:fill="F0FAFA"/>
    </w:rPr>
  </w:style>
  <w:style w:type="character" w:customStyle="1" w:styleId="styleC3ecd">
    <w:name w:val="styleC3ecd"/>
    <w:uiPriority w:val="99"/>
    <w:rsid w:val="00670849"/>
    <w:rPr>
      <w:rFonts w:ascii="Arial" w:hAnsi="Arial"/>
      <w:color w:val="355A9F"/>
      <w:sz w:val="18"/>
      <w:shd w:val="clear" w:color="auto" w:fill="F8E0F7"/>
    </w:rPr>
  </w:style>
  <w:style w:type="character" w:customStyle="1" w:styleId="styleRad">
    <w:name w:val="styleRad"/>
    <w:uiPriority w:val="99"/>
    <w:rsid w:val="00670849"/>
    <w:rPr>
      <w:rFonts w:ascii="Arial" w:hAnsi="Arial"/>
      <w:color w:val="355A9F"/>
      <w:sz w:val="18"/>
      <w:shd w:val="clear" w:color="auto" w:fill="FBF7C6"/>
    </w:rPr>
  </w:style>
  <w:style w:type="character" w:customStyle="1" w:styleId="styleC3comment">
    <w:name w:val="styleC3_comment"/>
    <w:uiPriority w:val="99"/>
    <w:rsid w:val="00670849"/>
    <w:rPr>
      <w:rFonts w:ascii="Arial" w:hAnsi="Arial"/>
      <w:i/>
      <w:color w:val="355A9F"/>
      <w:sz w:val="18"/>
    </w:rPr>
  </w:style>
  <w:style w:type="character" w:customStyle="1" w:styleId="styleDatatxt">
    <w:name w:val="styleData_txt"/>
    <w:uiPriority w:val="99"/>
    <w:rsid w:val="00670849"/>
    <w:rPr>
      <w:rFonts w:ascii="Arial" w:hAnsi="Arial"/>
      <w:color w:val="000000"/>
      <w:sz w:val="18"/>
    </w:rPr>
  </w:style>
  <w:style w:type="character" w:customStyle="1" w:styleId="styleC3online">
    <w:name w:val="styleC3_online"/>
    <w:uiPriority w:val="99"/>
    <w:rsid w:val="00670849"/>
    <w:rPr>
      <w:rFonts w:ascii="Arial" w:hAnsi="Arial"/>
      <w:b/>
      <w:color w:val="355A9F"/>
      <w:sz w:val="18"/>
    </w:rPr>
  </w:style>
  <w:style w:type="character" w:customStyle="1" w:styleId="stylewingdings">
    <w:name w:val="style_wingdings"/>
    <w:uiPriority w:val="99"/>
    <w:rsid w:val="00670849"/>
    <w:rPr>
      <w:rFonts w:ascii="Wingdings" w:hAnsi="Wingdings"/>
      <w:b/>
      <w:color w:val="355A9F"/>
      <w:sz w:val="20"/>
    </w:rPr>
  </w:style>
  <w:style w:type="character" w:customStyle="1" w:styleId="stylewingdingssp">
    <w:name w:val="style_wingdings_sp"/>
    <w:uiPriority w:val="99"/>
    <w:rsid w:val="00670849"/>
    <w:rPr>
      <w:rFonts w:ascii="Wingdings" w:hAnsi="Wingdings"/>
      <w:color w:val="000000"/>
      <w:sz w:val="20"/>
    </w:rPr>
  </w:style>
  <w:style w:type="character" w:customStyle="1" w:styleId="styleHeadertxt">
    <w:name w:val="styleHeader_txt"/>
    <w:uiPriority w:val="99"/>
    <w:rsid w:val="00670849"/>
    <w:rPr>
      <w:rFonts w:ascii="Arial" w:hAnsi="Arial"/>
      <w:sz w:val="18"/>
    </w:rPr>
  </w:style>
  <w:style w:type="character" w:customStyle="1" w:styleId="styleLink">
    <w:name w:val="styleLink"/>
    <w:uiPriority w:val="99"/>
    <w:rsid w:val="00670849"/>
    <w:rPr>
      <w:rFonts w:ascii="Arial" w:hAnsi="Arial"/>
      <w:color w:val="0000FF"/>
      <w:sz w:val="18"/>
    </w:rPr>
  </w:style>
  <w:style w:type="character" w:customStyle="1" w:styleId="styleFootnotetxt">
    <w:name w:val="styleFootnote_txt"/>
    <w:uiPriority w:val="99"/>
    <w:rsid w:val="00670849"/>
    <w:rPr>
      <w:rFonts w:ascii="Arial" w:hAnsi="Arial"/>
      <w:color w:val="000000"/>
      <w:sz w:val="16"/>
    </w:rPr>
  </w:style>
  <w:style w:type="character" w:customStyle="1" w:styleId="styleSubformTitletxt">
    <w:name w:val="styleSubformTitle_txt"/>
    <w:uiPriority w:val="99"/>
    <w:rsid w:val="00670849"/>
    <w:rPr>
      <w:rFonts w:ascii="Arial" w:hAnsi="Arial"/>
      <w:b/>
      <w:color w:val="000000"/>
      <w:sz w:val="18"/>
    </w:rPr>
  </w:style>
  <w:style w:type="character" w:customStyle="1" w:styleId="styleSubformtxt">
    <w:name w:val="styleSubform_txt"/>
    <w:uiPriority w:val="99"/>
    <w:rsid w:val="00670849"/>
    <w:rPr>
      <w:rFonts w:ascii="Arial" w:hAnsi="Arial"/>
      <w:color w:val="000000"/>
      <w:sz w:val="18"/>
    </w:rPr>
  </w:style>
  <w:style w:type="character" w:customStyle="1" w:styleId="styleSubformtxtsp">
    <w:name w:val="styleSubform_txt_sp"/>
    <w:uiPriority w:val="99"/>
    <w:rsid w:val="00670849"/>
    <w:rPr>
      <w:rFonts w:ascii="Arial" w:hAnsi="Arial"/>
      <w:color w:val="000000"/>
      <w:sz w:val="14"/>
    </w:rPr>
  </w:style>
  <w:style w:type="character" w:customStyle="1" w:styleId="almostEmpty">
    <w:name w:val="almostEmpty"/>
    <w:uiPriority w:val="99"/>
    <w:rsid w:val="00670849"/>
    <w:rPr>
      <w:rFonts w:ascii="Arial" w:hAnsi="Arial"/>
      <w:color w:val="FFFFFF"/>
      <w:sz w:val="2"/>
    </w:rPr>
  </w:style>
  <w:style w:type="character" w:customStyle="1" w:styleId="styleHint1txt">
    <w:name w:val="styleHint1_txt"/>
    <w:uiPriority w:val="99"/>
    <w:rsid w:val="00670849"/>
    <w:rPr>
      <w:rFonts w:ascii="Arial" w:hAnsi="Arial"/>
      <w:i/>
      <w:color w:val="000000"/>
      <w:sz w:val="16"/>
    </w:rPr>
  </w:style>
  <w:style w:type="character" w:customStyle="1" w:styleId="styleBracket">
    <w:name w:val="styleBracket"/>
    <w:uiPriority w:val="99"/>
    <w:rsid w:val="00670849"/>
    <w:rPr>
      <w:rFonts w:ascii="Arial" w:hAnsi="Arial"/>
      <w:sz w:val="14"/>
    </w:rPr>
  </w:style>
  <w:style w:type="character" w:customStyle="1" w:styleId="firstTxt0">
    <w:name w:val="firstTxt0"/>
    <w:uiPriority w:val="99"/>
    <w:rsid w:val="00670849"/>
    <w:rPr>
      <w:rFonts w:ascii="Arial" w:hAnsi="Arial"/>
      <w:b/>
      <w:color w:val="365F91"/>
      <w:sz w:val="28"/>
    </w:rPr>
  </w:style>
  <w:style w:type="character" w:customStyle="1" w:styleId="firstTxt1">
    <w:name w:val="firstTxt1"/>
    <w:uiPriority w:val="99"/>
    <w:rsid w:val="00670849"/>
    <w:rPr>
      <w:rFonts w:ascii="Arial" w:hAnsi="Arial"/>
      <w:color w:val="000000"/>
      <w:sz w:val="20"/>
    </w:rPr>
  </w:style>
  <w:style w:type="paragraph" w:customStyle="1" w:styleId="pStyle">
    <w:name w:val="pStyle"/>
    <w:basedOn w:val="a"/>
    <w:uiPriority w:val="99"/>
    <w:rsid w:val="00670849"/>
    <w:pPr>
      <w:snapToGrid/>
      <w:spacing w:before="0" w:after="0"/>
      <w:ind w:left="432"/>
    </w:pPr>
    <w:rPr>
      <w:rFonts w:ascii="Arial" w:hAnsi="Arial" w:cs="Arial"/>
      <w:sz w:val="20"/>
      <w:szCs w:val="20"/>
      <w:lang w:val="ru-RU"/>
    </w:rPr>
  </w:style>
  <w:style w:type="paragraph" w:customStyle="1" w:styleId="pstyleTitleFirst">
    <w:name w:val="pstyleTitleFirst"/>
    <w:basedOn w:val="a"/>
    <w:uiPriority w:val="99"/>
    <w:rsid w:val="00670849"/>
    <w:pPr>
      <w:snapToGrid/>
      <w:spacing w:before="0" w:line="276" w:lineRule="auto"/>
      <w:jc w:val="center"/>
    </w:pPr>
    <w:rPr>
      <w:rFonts w:ascii="Arial" w:hAnsi="Arial" w:cs="Arial"/>
      <w:sz w:val="20"/>
      <w:szCs w:val="20"/>
      <w:lang w:val="ru-RU"/>
    </w:rPr>
  </w:style>
  <w:style w:type="paragraph" w:customStyle="1" w:styleId="pstyleRadio">
    <w:name w:val="pstyleRadio"/>
    <w:basedOn w:val="a"/>
    <w:uiPriority w:val="99"/>
    <w:rsid w:val="00670849"/>
    <w:pPr>
      <w:snapToGrid/>
      <w:spacing w:before="0" w:after="0"/>
      <w:ind w:left="1080"/>
    </w:pPr>
    <w:rPr>
      <w:rFonts w:ascii="Arial" w:hAnsi="Arial" w:cs="Arial"/>
      <w:sz w:val="20"/>
      <w:szCs w:val="20"/>
      <w:lang w:val="ru-RU"/>
    </w:rPr>
  </w:style>
  <w:style w:type="paragraph" w:customStyle="1" w:styleId="pstyleRadioTb">
    <w:name w:val="pstyleRadioTb"/>
    <w:basedOn w:val="a"/>
    <w:uiPriority w:val="99"/>
    <w:rsid w:val="00670849"/>
    <w:pPr>
      <w:snapToGrid/>
      <w:spacing w:before="0" w:after="200" w:line="276" w:lineRule="auto"/>
      <w:jc w:val="center"/>
    </w:pPr>
    <w:rPr>
      <w:rFonts w:ascii="Arial" w:hAnsi="Arial" w:cs="Arial"/>
      <w:sz w:val="20"/>
      <w:szCs w:val="20"/>
      <w:lang w:val="ru-RU"/>
    </w:rPr>
  </w:style>
  <w:style w:type="paragraph" w:customStyle="1" w:styleId="pstyleTitleFirst2">
    <w:name w:val="pstyleTitleFirst2"/>
    <w:basedOn w:val="a"/>
    <w:uiPriority w:val="99"/>
    <w:rsid w:val="00670849"/>
    <w:pPr>
      <w:snapToGrid/>
      <w:spacing w:before="0" w:after="1600" w:line="276" w:lineRule="auto"/>
      <w:jc w:val="center"/>
    </w:pPr>
    <w:rPr>
      <w:rFonts w:ascii="Arial" w:hAnsi="Arial" w:cs="Arial"/>
      <w:sz w:val="20"/>
      <w:szCs w:val="20"/>
      <w:lang w:val="ru-RU"/>
    </w:rPr>
  </w:style>
  <w:style w:type="paragraph" w:customStyle="1" w:styleId="pstyleFirstText0">
    <w:name w:val="pstyleFirstText0"/>
    <w:basedOn w:val="a"/>
    <w:uiPriority w:val="99"/>
    <w:rsid w:val="00670849"/>
    <w:pPr>
      <w:snapToGrid/>
      <w:spacing w:before="0" w:line="276" w:lineRule="auto"/>
      <w:jc w:val="center"/>
    </w:pPr>
    <w:rPr>
      <w:rFonts w:ascii="Arial" w:hAnsi="Arial" w:cs="Arial"/>
      <w:sz w:val="20"/>
      <w:szCs w:val="20"/>
      <w:lang w:val="ru-RU"/>
    </w:rPr>
  </w:style>
  <w:style w:type="paragraph" w:customStyle="1" w:styleId="pstyleFirstText1">
    <w:name w:val="pstyleFirstText1"/>
    <w:basedOn w:val="a"/>
    <w:uiPriority w:val="99"/>
    <w:rsid w:val="00670849"/>
    <w:pPr>
      <w:snapToGrid/>
      <w:spacing w:before="0" w:after="3500" w:line="276" w:lineRule="auto"/>
      <w:jc w:val="center"/>
    </w:pPr>
    <w:rPr>
      <w:rFonts w:ascii="Arial" w:hAnsi="Arial" w:cs="Arial"/>
      <w:sz w:val="20"/>
      <w:szCs w:val="20"/>
      <w:lang w:val="ru-RU"/>
    </w:rPr>
  </w:style>
  <w:style w:type="paragraph" w:customStyle="1" w:styleId="pstyleSectionL0">
    <w:name w:val="pstyleSectionL0"/>
    <w:basedOn w:val="a"/>
    <w:uiPriority w:val="99"/>
    <w:rsid w:val="00670849"/>
    <w:pPr>
      <w:snapToGrid/>
      <w:spacing w:before="0" w:after="0"/>
    </w:pPr>
    <w:rPr>
      <w:rFonts w:ascii="Arial" w:hAnsi="Arial" w:cs="Arial"/>
      <w:sz w:val="20"/>
      <w:szCs w:val="20"/>
      <w:lang w:val="ru-RU"/>
    </w:rPr>
  </w:style>
  <w:style w:type="paragraph" w:customStyle="1" w:styleId="pstyleSectionL1">
    <w:name w:val="pstyleSectionL1"/>
    <w:basedOn w:val="a"/>
    <w:uiPriority w:val="99"/>
    <w:rsid w:val="00670849"/>
    <w:pPr>
      <w:snapToGrid/>
      <w:spacing w:before="5" w:after="0" w:line="276" w:lineRule="auto"/>
    </w:pPr>
    <w:rPr>
      <w:rFonts w:ascii="Arial" w:hAnsi="Arial" w:cs="Arial"/>
      <w:sz w:val="20"/>
      <w:szCs w:val="20"/>
      <w:lang w:val="ru-RU"/>
    </w:rPr>
  </w:style>
  <w:style w:type="paragraph" w:customStyle="1" w:styleId="pstyleSection">
    <w:name w:val="pstyleSection"/>
    <w:basedOn w:val="a"/>
    <w:uiPriority w:val="99"/>
    <w:rsid w:val="00670849"/>
    <w:pPr>
      <w:snapToGrid/>
      <w:spacing w:before="150" w:after="0" w:line="276" w:lineRule="auto"/>
      <w:ind w:left="216"/>
    </w:pPr>
    <w:rPr>
      <w:rFonts w:ascii="Arial" w:hAnsi="Arial" w:cs="Arial"/>
      <w:sz w:val="20"/>
      <w:szCs w:val="20"/>
      <w:lang w:val="ru-RU"/>
    </w:rPr>
  </w:style>
  <w:style w:type="paragraph" w:customStyle="1" w:styleId="pstyleComments">
    <w:name w:val="pstyleComments"/>
    <w:basedOn w:val="a"/>
    <w:uiPriority w:val="99"/>
    <w:rsid w:val="00670849"/>
    <w:pPr>
      <w:snapToGrid/>
      <w:spacing w:after="0"/>
      <w:ind w:left="216"/>
    </w:pPr>
    <w:rPr>
      <w:rFonts w:ascii="Arial" w:hAnsi="Arial" w:cs="Arial"/>
      <w:sz w:val="20"/>
      <w:szCs w:val="20"/>
      <w:lang w:val="ru-RU"/>
    </w:rPr>
  </w:style>
  <w:style w:type="paragraph" w:customStyle="1" w:styleId="pstyleLabels">
    <w:name w:val="pstyleLabels"/>
    <w:basedOn w:val="a"/>
    <w:uiPriority w:val="99"/>
    <w:rsid w:val="00670849"/>
    <w:pPr>
      <w:snapToGrid/>
      <w:spacing w:before="80" w:after="20" w:line="244" w:lineRule="auto"/>
      <w:ind w:left="216"/>
    </w:pPr>
    <w:rPr>
      <w:rFonts w:ascii="Arial" w:hAnsi="Arial" w:cs="Arial"/>
      <w:sz w:val="20"/>
      <w:szCs w:val="20"/>
      <w:lang w:val="ru-RU"/>
    </w:rPr>
  </w:style>
  <w:style w:type="paragraph" w:customStyle="1" w:styleId="pstyleContent">
    <w:name w:val="pstyleContent"/>
    <w:basedOn w:val="a"/>
    <w:uiPriority w:val="99"/>
    <w:rsid w:val="00670849"/>
    <w:pPr>
      <w:snapToGrid/>
      <w:spacing w:before="0" w:after="20" w:line="244" w:lineRule="auto"/>
      <w:ind w:left="216"/>
    </w:pPr>
    <w:rPr>
      <w:rFonts w:ascii="Arial" w:hAnsi="Arial" w:cs="Arial"/>
      <w:sz w:val="20"/>
      <w:szCs w:val="20"/>
      <w:lang w:val="ru-RU"/>
    </w:rPr>
  </w:style>
  <w:style w:type="paragraph" w:customStyle="1" w:styleId="pstyleFirstBottom">
    <w:name w:val="pstyleFirstBottom"/>
    <w:basedOn w:val="a"/>
    <w:uiPriority w:val="99"/>
    <w:rsid w:val="00670849"/>
    <w:pPr>
      <w:snapToGrid/>
      <w:spacing w:before="0" w:after="0"/>
    </w:pPr>
    <w:rPr>
      <w:rFonts w:ascii="Arial" w:hAnsi="Arial" w:cs="Arial"/>
      <w:sz w:val="20"/>
      <w:szCs w:val="20"/>
      <w:lang w:val="ru-RU"/>
    </w:rPr>
  </w:style>
  <w:style w:type="paragraph" w:customStyle="1" w:styleId="pstyleHeader">
    <w:name w:val="pstyleHeader"/>
    <w:basedOn w:val="a"/>
    <w:uiPriority w:val="99"/>
    <w:rsid w:val="00670849"/>
    <w:pPr>
      <w:snapToGrid/>
      <w:spacing w:before="0" w:after="50" w:line="276" w:lineRule="auto"/>
    </w:pPr>
    <w:rPr>
      <w:rFonts w:ascii="Arial" w:hAnsi="Arial" w:cs="Arial"/>
      <w:sz w:val="20"/>
      <w:szCs w:val="20"/>
      <w:lang w:val="ru-RU"/>
    </w:rPr>
  </w:style>
  <w:style w:type="character" w:customStyle="1" w:styleId="myOwnLinkStyle">
    <w:name w:val="myOwnLinkStyle"/>
    <w:uiPriority w:val="99"/>
    <w:rsid w:val="00670849"/>
    <w:rPr>
      <w:b/>
      <w:color w:val="808000"/>
    </w:rPr>
  </w:style>
  <w:style w:type="paragraph" w:customStyle="1" w:styleId="leftTab">
    <w:name w:val="leftTab"/>
    <w:basedOn w:val="a"/>
    <w:uiPriority w:val="99"/>
    <w:rsid w:val="00670849"/>
    <w:pPr>
      <w:tabs>
        <w:tab w:val="left" w:pos="9000"/>
      </w:tabs>
      <w:snapToGrid/>
      <w:spacing w:before="0" w:after="200" w:line="276" w:lineRule="auto"/>
    </w:pPr>
    <w:rPr>
      <w:rFonts w:ascii="Arial" w:hAnsi="Arial" w:cs="Arial"/>
      <w:sz w:val="20"/>
      <w:szCs w:val="20"/>
      <w:lang w:val="ru-RU"/>
    </w:rPr>
  </w:style>
  <w:style w:type="table" w:customStyle="1" w:styleId="FancyTable">
    <w:name w:val="Fancy Table"/>
    <w:uiPriority w:val="99"/>
    <w:rsid w:val="00670849"/>
    <w:pPr>
      <w:spacing w:after="200" w:line="276" w:lineRule="auto"/>
    </w:pPr>
    <w:rPr>
      <w:rFonts w:ascii="Arial" w:hAnsi="Arial" w:cs="Arial"/>
      <w:sz w:val="20"/>
      <w:szCs w:val="20"/>
    </w:rPr>
    <w:tblPr>
      <w:tblBorders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  <w:insideH w:val="single" w:sz="6" w:space="0" w:color="555555"/>
        <w:insideV w:val="single" w:sz="6" w:space="0" w:color="555555"/>
      </w:tblBorders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myTable">
    <w:name w:val="myTable"/>
    <w:uiPriority w:val="99"/>
    <w:rsid w:val="00670849"/>
    <w:pPr>
      <w:spacing w:after="200" w:line="276" w:lineRule="auto"/>
    </w:pPr>
    <w:rPr>
      <w:rFonts w:ascii="Arial" w:hAnsi="Arial" w:cs="Arial"/>
      <w:sz w:val="20"/>
      <w:szCs w:val="2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myFieldTableStyle">
    <w:name w:val="myFieldTableStyle"/>
    <w:uiPriority w:val="99"/>
    <w:rsid w:val="00670849"/>
    <w:pPr>
      <w:spacing w:after="200" w:line="276" w:lineRule="auto"/>
    </w:pPr>
    <w:rPr>
      <w:rFonts w:ascii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10" w:type="dxa"/>
        <w:left w:w="0" w:type="dxa"/>
        <w:bottom w:w="10" w:type="dxa"/>
        <w:right w:w="0" w:type="dxa"/>
      </w:tblCellMar>
    </w:tblPr>
  </w:style>
  <w:style w:type="table" w:customStyle="1" w:styleId="myFieldTableStyle2">
    <w:name w:val="myFieldTableStyle2"/>
    <w:uiPriority w:val="99"/>
    <w:rsid w:val="00670849"/>
    <w:pPr>
      <w:spacing w:after="200" w:line="276" w:lineRule="auto"/>
    </w:pPr>
    <w:rPr>
      <w:rFonts w:ascii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1" w:type="dxa"/>
        <w:left w:w="1" w:type="dxa"/>
        <w:bottom w:w="1" w:type="dxa"/>
        <w:right w:w="1" w:type="dxa"/>
      </w:tblCellMar>
    </w:tblPr>
  </w:style>
  <w:style w:type="table" w:customStyle="1" w:styleId="myFieldTableStyleW">
    <w:name w:val="myFieldTableStyleW"/>
    <w:uiPriority w:val="99"/>
    <w:rsid w:val="00670849"/>
    <w:pPr>
      <w:spacing w:after="200" w:line="276" w:lineRule="auto"/>
    </w:pPr>
    <w:rPr>
      <w:rFonts w:ascii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1" w:type="dxa"/>
        <w:left w:w="1" w:type="dxa"/>
        <w:bottom w:w="1" w:type="dxa"/>
        <w:right w:w="1" w:type="dxa"/>
      </w:tblCellMar>
    </w:tblPr>
  </w:style>
  <w:style w:type="character" w:customStyle="1" w:styleId="sciname">
    <w:name w:val="sciname"/>
    <w:uiPriority w:val="99"/>
    <w:rsid w:val="00670849"/>
  </w:style>
  <w:style w:type="paragraph" w:styleId="3a">
    <w:name w:val="toc 3"/>
    <w:basedOn w:val="a"/>
    <w:next w:val="a"/>
    <w:autoRedefine/>
    <w:uiPriority w:val="99"/>
    <w:rsid w:val="00670849"/>
    <w:pPr>
      <w:snapToGrid/>
      <w:spacing w:before="0"/>
      <w:ind w:left="560" w:firstLine="540"/>
      <w:jc w:val="both"/>
    </w:pPr>
    <w:rPr>
      <w:color w:val="000000"/>
      <w:sz w:val="28"/>
      <w:szCs w:val="28"/>
    </w:rPr>
  </w:style>
  <w:style w:type="table" w:customStyle="1" w:styleId="140">
    <w:name w:val="Сетка таблицы14"/>
    <w:uiPriority w:val="99"/>
    <w:rsid w:val="0067084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3">
    <w:name w:val="Обычный11"/>
    <w:uiPriority w:val="99"/>
    <w:rsid w:val="00670849"/>
    <w:pPr>
      <w:snapToGrid w:val="0"/>
      <w:spacing w:before="100" w:after="100"/>
    </w:pPr>
    <w:rPr>
      <w:sz w:val="24"/>
      <w:szCs w:val="20"/>
      <w:lang w:val="uk-UA"/>
    </w:rPr>
  </w:style>
  <w:style w:type="paragraph" w:customStyle="1" w:styleId="321">
    <w:name w:val="Основной текст 321"/>
    <w:basedOn w:val="a"/>
    <w:uiPriority w:val="99"/>
    <w:rsid w:val="00670849"/>
    <w:pPr>
      <w:widowControl w:val="0"/>
      <w:snapToGrid/>
      <w:spacing w:before="0" w:after="0"/>
      <w:jc w:val="both"/>
    </w:pPr>
    <w:rPr>
      <w:sz w:val="28"/>
      <w:szCs w:val="20"/>
      <w:lang w:val="ru-RU"/>
    </w:rPr>
  </w:style>
  <w:style w:type="paragraph" w:customStyle="1" w:styleId="tjbmf">
    <w:name w:val="tj bmf"/>
    <w:basedOn w:val="a"/>
    <w:uiPriority w:val="99"/>
    <w:rsid w:val="00670849"/>
    <w:pPr>
      <w:snapToGrid/>
      <w:spacing w:beforeAutospacing="1" w:afterAutospacing="1"/>
    </w:pPr>
    <w:rPr>
      <w:lang w:val="ru-RU"/>
    </w:rPr>
  </w:style>
  <w:style w:type="paragraph" w:customStyle="1" w:styleId="1f8">
    <w:name w:val="Абзац списка1"/>
    <w:basedOn w:val="a"/>
    <w:uiPriority w:val="99"/>
    <w:rsid w:val="007B2171"/>
    <w:pPr>
      <w:snapToGrid/>
      <w:spacing w:before="0"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ps">
    <w:name w:val="hps"/>
    <w:uiPriority w:val="99"/>
    <w:rsid w:val="007B2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28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akon4.rada.gov.ua/laws/show/1099/2009/print13600744326303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46317</Words>
  <Characters>264011</Characters>
  <Application>Microsoft Office Word</Application>
  <DocSecurity>0</DocSecurity>
  <Lines>2200</Lines>
  <Paragraphs>619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</vt:lpstr>
    </vt:vector>
  </TitlesOfParts>
  <Company>Tycoon</Company>
  <LinksUpToDate>false</LinksUpToDate>
  <CharactersWithSpaces>309709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</dc:title>
  <dc:subject/>
  <dc:creator>Kazumir</dc:creator>
  <cp:keywords/>
  <dc:description/>
  <cp:lastModifiedBy>Пользователь</cp:lastModifiedBy>
  <cp:revision>2</cp:revision>
  <cp:lastPrinted>2017-06-22T06:27:00Z</cp:lastPrinted>
  <dcterms:created xsi:type="dcterms:W3CDTF">2017-09-19T07:27:00Z</dcterms:created>
  <dcterms:modified xsi:type="dcterms:W3CDTF">2017-09-19T07:27:00Z</dcterms:modified>
</cp:coreProperties>
</file>