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82" w:rsidRPr="00CB3699" w:rsidRDefault="00D37282" w:rsidP="00D37282">
      <w:pPr>
        <w:pBdr>
          <w:bottom w:val="threeDEmboss" w:sz="24" w:space="1" w:color="auto"/>
        </w:pBdr>
        <w:ind w:left="-900" w:right="-365"/>
        <w:jc w:val="center"/>
        <w:rPr>
          <w:b/>
          <w:sz w:val="28"/>
          <w:szCs w:val="28"/>
          <w:lang w:val="uk-UA"/>
        </w:rPr>
      </w:pPr>
      <w:r w:rsidRPr="00CB3699">
        <w:rPr>
          <w:b/>
          <w:sz w:val="28"/>
          <w:szCs w:val="28"/>
          <w:lang w:val="uk-UA"/>
        </w:rPr>
        <w:t>ДОНЕЦЬКА ОБЛАСНА РАДА</w:t>
      </w:r>
    </w:p>
    <w:p w:rsidR="00D37282" w:rsidRPr="00CB3699" w:rsidRDefault="00D37282" w:rsidP="00D37282">
      <w:pPr>
        <w:pBdr>
          <w:bottom w:val="single" w:sz="12" w:space="1" w:color="auto"/>
        </w:pBdr>
        <w:ind w:left="-900" w:right="-365"/>
        <w:jc w:val="center"/>
        <w:rPr>
          <w:b/>
          <w:sz w:val="16"/>
          <w:szCs w:val="16"/>
          <w:lang w:val="uk-UA"/>
        </w:rPr>
      </w:pPr>
    </w:p>
    <w:p w:rsidR="00D37282" w:rsidRPr="00CB3699" w:rsidRDefault="00D37282" w:rsidP="00D37282">
      <w:pPr>
        <w:pBdr>
          <w:bottom w:val="single" w:sz="12" w:space="1" w:color="auto"/>
        </w:pBdr>
        <w:ind w:left="-900" w:right="-365"/>
        <w:jc w:val="center"/>
        <w:rPr>
          <w:b/>
          <w:sz w:val="36"/>
          <w:szCs w:val="36"/>
          <w:lang w:val="uk-UA"/>
        </w:rPr>
      </w:pPr>
      <w:r w:rsidRPr="00CB3699">
        <w:rPr>
          <w:b/>
          <w:sz w:val="36"/>
          <w:szCs w:val="36"/>
          <w:lang w:val="uk-UA"/>
        </w:rPr>
        <w:t>КОМУНАЛЬНЕ ПІДПРИЄМСТВО  ПО ОБСЛУГОВУВАННЮ АДМІНІСТРАТИВНИХ БУДИНКІВ</w:t>
      </w:r>
    </w:p>
    <w:p w:rsidR="00045DDF" w:rsidRDefault="00D37282" w:rsidP="00D37282">
      <w:pPr>
        <w:pBdr>
          <w:top w:val="triple" w:sz="4" w:space="1" w:color="auto"/>
          <w:bottom w:val="triple" w:sz="4" w:space="1" w:color="auto"/>
        </w:pBdr>
        <w:ind w:left="-900" w:right="-365"/>
        <w:jc w:val="center"/>
        <w:rPr>
          <w:sz w:val="20"/>
          <w:szCs w:val="20"/>
          <w:lang w:val="uk-UA"/>
        </w:rPr>
      </w:pPr>
      <w:r w:rsidRPr="00CB3699">
        <w:rPr>
          <w:sz w:val="20"/>
          <w:szCs w:val="20"/>
          <w:lang w:val="uk-UA"/>
        </w:rPr>
        <w:t xml:space="preserve">83105, Україна, Донецька область, м. </w:t>
      </w:r>
      <w:r w:rsidR="00045DDF">
        <w:rPr>
          <w:sz w:val="20"/>
          <w:szCs w:val="20"/>
          <w:lang w:val="uk-UA"/>
        </w:rPr>
        <w:t>Маріуполь</w:t>
      </w:r>
      <w:r w:rsidRPr="00CB3699">
        <w:rPr>
          <w:sz w:val="20"/>
          <w:szCs w:val="20"/>
          <w:lang w:val="uk-UA"/>
        </w:rPr>
        <w:t xml:space="preserve">, </w:t>
      </w:r>
      <w:proofErr w:type="spellStart"/>
      <w:r w:rsidR="00BE3015">
        <w:rPr>
          <w:sz w:val="20"/>
          <w:szCs w:val="20"/>
        </w:rPr>
        <w:t>пр</w:t>
      </w:r>
      <w:r w:rsidR="00045DDF">
        <w:rPr>
          <w:sz w:val="20"/>
          <w:szCs w:val="20"/>
          <w:lang w:val="uk-UA"/>
        </w:rPr>
        <w:t>.</w:t>
      </w:r>
      <w:r w:rsidR="00BE3015">
        <w:rPr>
          <w:sz w:val="20"/>
          <w:szCs w:val="20"/>
          <w:lang w:val="uk-UA"/>
        </w:rPr>
        <w:t>Адмірала</w:t>
      </w:r>
      <w:r w:rsidR="00045DDF">
        <w:rPr>
          <w:sz w:val="20"/>
          <w:szCs w:val="20"/>
          <w:lang w:val="uk-UA"/>
        </w:rPr>
        <w:t>Луніна</w:t>
      </w:r>
      <w:proofErr w:type="spellEnd"/>
      <w:r w:rsidR="00045DDF">
        <w:rPr>
          <w:sz w:val="20"/>
          <w:szCs w:val="20"/>
          <w:lang w:val="uk-UA"/>
        </w:rPr>
        <w:t xml:space="preserve"> 85</w:t>
      </w:r>
      <w:r w:rsidRPr="00CB3699">
        <w:rPr>
          <w:sz w:val="20"/>
          <w:szCs w:val="20"/>
          <w:lang w:val="uk-UA"/>
        </w:rPr>
        <w:t xml:space="preserve"> </w:t>
      </w:r>
    </w:p>
    <w:p w:rsidR="00D37282" w:rsidRPr="00CB3699" w:rsidRDefault="00D37282" w:rsidP="00D37282">
      <w:pPr>
        <w:pBdr>
          <w:top w:val="triple" w:sz="4" w:space="1" w:color="auto"/>
          <w:bottom w:val="triple" w:sz="4" w:space="1" w:color="auto"/>
        </w:pBdr>
        <w:ind w:left="-900" w:right="-365"/>
        <w:jc w:val="center"/>
        <w:rPr>
          <w:sz w:val="20"/>
          <w:szCs w:val="20"/>
          <w:lang w:val="uk-UA"/>
        </w:rPr>
      </w:pPr>
      <w:r w:rsidRPr="00CB3699">
        <w:rPr>
          <w:sz w:val="20"/>
          <w:szCs w:val="20"/>
          <w:lang w:val="uk-UA"/>
        </w:rPr>
        <w:t xml:space="preserve">р/р 26001150110811 в </w:t>
      </w:r>
      <w:proofErr w:type="spellStart"/>
      <w:r w:rsidRPr="00CB3699">
        <w:rPr>
          <w:sz w:val="20"/>
          <w:szCs w:val="20"/>
          <w:lang w:val="uk-UA"/>
        </w:rPr>
        <w:t>ДОФ</w:t>
      </w:r>
      <w:proofErr w:type="spellEnd"/>
      <w:r w:rsidRPr="00CB3699">
        <w:rPr>
          <w:sz w:val="20"/>
          <w:szCs w:val="20"/>
          <w:lang w:val="uk-UA"/>
        </w:rPr>
        <w:t xml:space="preserve"> АКБ УСБ </w:t>
      </w:r>
      <w:proofErr w:type="spellStart"/>
      <w:r w:rsidRPr="00CB3699">
        <w:rPr>
          <w:sz w:val="20"/>
          <w:szCs w:val="20"/>
          <w:lang w:val="uk-UA"/>
        </w:rPr>
        <w:t>м.</w:t>
      </w:r>
      <w:r w:rsidR="00D31FA0">
        <w:rPr>
          <w:sz w:val="20"/>
          <w:szCs w:val="20"/>
          <w:lang w:val="uk-UA"/>
        </w:rPr>
        <w:t>Маріуполь</w:t>
      </w:r>
      <w:proofErr w:type="spellEnd"/>
      <w:r w:rsidRPr="00CB3699">
        <w:rPr>
          <w:sz w:val="20"/>
          <w:szCs w:val="20"/>
          <w:lang w:val="uk-UA"/>
        </w:rPr>
        <w:t>, МФО 334011, ЄДРПОУ 20359915,</w:t>
      </w:r>
    </w:p>
    <w:p w:rsidR="00D37282" w:rsidRPr="00CB3699" w:rsidRDefault="00D37282" w:rsidP="00D37282">
      <w:pPr>
        <w:pBdr>
          <w:top w:val="triple" w:sz="4" w:space="1" w:color="auto"/>
          <w:bottom w:val="triple" w:sz="4" w:space="1" w:color="auto"/>
        </w:pBdr>
        <w:ind w:left="-900" w:right="-365"/>
        <w:jc w:val="center"/>
        <w:rPr>
          <w:sz w:val="20"/>
          <w:szCs w:val="20"/>
          <w:lang w:val="uk-UA"/>
        </w:rPr>
      </w:pPr>
      <w:r w:rsidRPr="00CB3699">
        <w:rPr>
          <w:sz w:val="20"/>
          <w:szCs w:val="20"/>
          <w:lang w:val="uk-UA"/>
        </w:rPr>
        <w:t xml:space="preserve"> </w:t>
      </w:r>
      <w:proofErr w:type="spellStart"/>
      <w:r w:rsidRPr="00CB3699">
        <w:rPr>
          <w:sz w:val="20"/>
          <w:szCs w:val="20"/>
          <w:lang w:val="uk-UA"/>
        </w:rPr>
        <w:t>Св-во</w:t>
      </w:r>
      <w:proofErr w:type="spellEnd"/>
      <w:r w:rsidRPr="00CB3699">
        <w:rPr>
          <w:sz w:val="20"/>
          <w:szCs w:val="20"/>
          <w:lang w:val="uk-UA"/>
        </w:rPr>
        <w:t xml:space="preserve"> ПДВ № 07286737, </w:t>
      </w:r>
      <w:proofErr w:type="spellStart"/>
      <w:r w:rsidRPr="00CB3699">
        <w:rPr>
          <w:sz w:val="20"/>
          <w:szCs w:val="20"/>
          <w:lang w:val="uk-UA"/>
        </w:rPr>
        <w:t>ІНН</w:t>
      </w:r>
      <w:proofErr w:type="spellEnd"/>
      <w:r w:rsidRPr="00CB3699">
        <w:rPr>
          <w:sz w:val="20"/>
          <w:szCs w:val="20"/>
          <w:lang w:val="uk-UA"/>
        </w:rPr>
        <w:t xml:space="preserve"> № 20359910562</w:t>
      </w:r>
    </w:p>
    <w:p w:rsidR="00A10460" w:rsidRDefault="00045DDF" w:rsidP="00A10460">
      <w:pPr>
        <w:spacing w:before="120" w:after="120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І</w:t>
      </w:r>
      <w:r w:rsidR="00A10460">
        <w:rPr>
          <w:sz w:val="20"/>
          <w:szCs w:val="20"/>
          <w:lang w:val="uk-UA"/>
        </w:rPr>
        <w:t>сх</w:t>
      </w:r>
      <w:proofErr w:type="spellEnd"/>
      <w:r w:rsidR="00A10460">
        <w:rPr>
          <w:sz w:val="20"/>
          <w:szCs w:val="20"/>
          <w:lang w:val="uk-UA"/>
        </w:rPr>
        <w:t>. №01-05/04/</w:t>
      </w:r>
      <w:r w:rsidR="00BE3015">
        <w:rPr>
          <w:sz w:val="20"/>
          <w:szCs w:val="20"/>
          <w:lang w:val="uk-UA"/>
        </w:rPr>
        <w:t>23</w:t>
      </w:r>
      <w:r w:rsidR="00E5180D" w:rsidRPr="00E5180D">
        <w:rPr>
          <w:sz w:val="20"/>
          <w:szCs w:val="20"/>
          <w:lang w:val="uk-UA"/>
        </w:rPr>
        <w:t>5</w:t>
      </w:r>
      <w:r w:rsidR="00A10460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від</w:t>
      </w:r>
      <w:r w:rsidR="00A10460">
        <w:rPr>
          <w:sz w:val="20"/>
          <w:szCs w:val="20"/>
          <w:lang w:val="uk-UA"/>
        </w:rPr>
        <w:t xml:space="preserve"> «</w:t>
      </w:r>
      <w:r w:rsidR="00235BA9">
        <w:rPr>
          <w:sz w:val="20"/>
          <w:szCs w:val="20"/>
          <w:lang w:val="uk-UA"/>
        </w:rPr>
        <w:t>2</w:t>
      </w:r>
      <w:r w:rsidR="00B05669">
        <w:rPr>
          <w:sz w:val="20"/>
          <w:szCs w:val="20"/>
          <w:lang w:val="uk-UA"/>
        </w:rPr>
        <w:t>5</w:t>
      </w:r>
      <w:r w:rsidR="00A10460">
        <w:rPr>
          <w:sz w:val="20"/>
          <w:szCs w:val="20"/>
          <w:lang w:val="uk-UA"/>
        </w:rPr>
        <w:t>»</w:t>
      </w:r>
      <w:r w:rsidR="00ED3E8A">
        <w:rPr>
          <w:sz w:val="20"/>
          <w:szCs w:val="20"/>
          <w:lang w:val="uk-UA"/>
        </w:rPr>
        <w:t xml:space="preserve"> </w:t>
      </w:r>
      <w:r w:rsidR="00BE3015">
        <w:rPr>
          <w:sz w:val="20"/>
          <w:szCs w:val="20"/>
          <w:lang w:val="uk-UA"/>
        </w:rPr>
        <w:t xml:space="preserve">травня </w:t>
      </w:r>
      <w:r w:rsidR="00A10460">
        <w:rPr>
          <w:sz w:val="20"/>
          <w:szCs w:val="20"/>
          <w:lang w:val="uk-UA"/>
        </w:rPr>
        <w:t xml:space="preserve"> 201</w:t>
      </w:r>
      <w:r w:rsidR="00BE3015">
        <w:rPr>
          <w:sz w:val="20"/>
          <w:szCs w:val="20"/>
          <w:lang w:val="uk-UA"/>
        </w:rPr>
        <w:t>8</w:t>
      </w:r>
      <w:r w:rsidR="00A10460" w:rsidRPr="003D205C">
        <w:rPr>
          <w:sz w:val="20"/>
          <w:szCs w:val="20"/>
          <w:lang w:val="uk-UA"/>
        </w:rPr>
        <w:t>р</w:t>
      </w:r>
    </w:p>
    <w:p w:rsidR="00F41ED6" w:rsidRDefault="00BE3015" w:rsidP="00BE3015">
      <w:pPr>
        <w:pStyle w:val="a3"/>
        <w:spacing w:before="0" w:beforeAutospacing="0" w:after="0" w:afterAutospacing="0"/>
        <w:jc w:val="right"/>
        <w:rPr>
          <w:b/>
          <w:lang w:val="uk-UA"/>
        </w:rPr>
      </w:pPr>
      <w:r>
        <w:rPr>
          <w:b/>
          <w:lang w:val="uk-UA"/>
        </w:rPr>
        <w:t>Д</w:t>
      </w:r>
      <w:r w:rsidR="00F41ED6" w:rsidRPr="00F41ED6">
        <w:rPr>
          <w:b/>
          <w:lang w:val="uk-UA"/>
        </w:rPr>
        <w:t>иректор</w:t>
      </w:r>
      <w:r>
        <w:rPr>
          <w:b/>
          <w:lang w:val="uk-UA"/>
        </w:rPr>
        <w:t>у</w:t>
      </w:r>
      <w:r w:rsidR="00F41ED6" w:rsidRPr="00F41ED6">
        <w:rPr>
          <w:b/>
          <w:lang w:val="uk-UA"/>
        </w:rPr>
        <w:t xml:space="preserve"> департаменту </w:t>
      </w:r>
    </w:p>
    <w:p w:rsidR="00F41ED6" w:rsidRDefault="00F41ED6" w:rsidP="00F41ED6">
      <w:pPr>
        <w:pStyle w:val="a3"/>
        <w:spacing w:before="0" w:beforeAutospacing="0" w:after="0" w:afterAutospacing="0"/>
        <w:jc w:val="right"/>
        <w:rPr>
          <w:b/>
          <w:lang w:val="uk-UA"/>
        </w:rPr>
      </w:pPr>
      <w:r w:rsidRPr="00F41ED6">
        <w:rPr>
          <w:b/>
          <w:lang w:val="uk-UA"/>
        </w:rPr>
        <w:t>житлово-комун</w:t>
      </w:r>
      <w:r>
        <w:rPr>
          <w:b/>
          <w:lang w:val="uk-UA"/>
        </w:rPr>
        <w:t>а</w:t>
      </w:r>
      <w:r w:rsidRPr="00F41ED6">
        <w:rPr>
          <w:b/>
          <w:lang w:val="uk-UA"/>
        </w:rPr>
        <w:t xml:space="preserve">льного </w:t>
      </w:r>
    </w:p>
    <w:p w:rsidR="00F41ED6" w:rsidRDefault="00F41ED6" w:rsidP="00F41ED6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F41ED6">
        <w:rPr>
          <w:b/>
          <w:lang w:val="uk-UA"/>
        </w:rPr>
        <w:t>господарства</w:t>
      </w:r>
      <w:r w:rsidR="00BE3015">
        <w:rPr>
          <w:b/>
          <w:lang w:val="uk-UA"/>
        </w:rPr>
        <w:t xml:space="preserve"> Донецької ОДА</w:t>
      </w:r>
      <w:r>
        <w:rPr>
          <w:sz w:val="28"/>
          <w:szCs w:val="28"/>
          <w:lang w:val="uk-UA"/>
        </w:rPr>
        <w:t xml:space="preserve"> </w:t>
      </w:r>
    </w:p>
    <w:p w:rsidR="00F41ED6" w:rsidRPr="00F41ED6" w:rsidRDefault="00BE3015" w:rsidP="00F41ED6">
      <w:pPr>
        <w:pStyle w:val="a3"/>
        <w:spacing w:before="0" w:beforeAutospacing="0" w:after="0" w:afterAutospacing="0"/>
        <w:jc w:val="right"/>
        <w:rPr>
          <w:b/>
          <w:lang w:val="uk-UA"/>
        </w:rPr>
      </w:pPr>
      <w:proofErr w:type="spellStart"/>
      <w:r>
        <w:rPr>
          <w:b/>
          <w:lang w:val="uk-UA"/>
        </w:rPr>
        <w:t>Бараннику</w:t>
      </w:r>
      <w:proofErr w:type="spellEnd"/>
      <w:r>
        <w:rPr>
          <w:b/>
          <w:lang w:val="uk-UA"/>
        </w:rPr>
        <w:t xml:space="preserve"> О.Л.</w:t>
      </w:r>
    </w:p>
    <w:p w:rsidR="00621E3B" w:rsidRDefault="00621E3B" w:rsidP="00621E3B">
      <w:pPr>
        <w:pStyle w:val="a3"/>
        <w:spacing w:before="0" w:beforeAutospacing="0" w:after="0" w:afterAutospacing="0"/>
        <w:jc w:val="right"/>
        <w:rPr>
          <w:b/>
          <w:lang w:val="uk-UA"/>
        </w:rPr>
      </w:pPr>
    </w:p>
    <w:p w:rsidR="00565107" w:rsidRDefault="00565107" w:rsidP="00621E3B">
      <w:pPr>
        <w:pStyle w:val="a3"/>
        <w:spacing w:before="0" w:beforeAutospacing="0" w:after="0" w:afterAutospacing="0"/>
        <w:jc w:val="right"/>
        <w:rPr>
          <w:b/>
          <w:lang w:val="uk-UA"/>
        </w:rPr>
      </w:pPr>
    </w:p>
    <w:p w:rsidR="00E5180D" w:rsidRDefault="00BE3015" w:rsidP="00B0566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20FAB" w:rsidRPr="00BE3015">
        <w:rPr>
          <w:sz w:val="28"/>
          <w:szCs w:val="28"/>
          <w:lang w:val="uk-UA"/>
        </w:rPr>
        <w:t xml:space="preserve">  </w:t>
      </w:r>
      <w:r w:rsidR="0085654A" w:rsidRPr="00BE3015">
        <w:rPr>
          <w:sz w:val="28"/>
          <w:szCs w:val="28"/>
          <w:lang w:val="uk-UA"/>
        </w:rPr>
        <w:t xml:space="preserve">На виконання листа  від </w:t>
      </w:r>
      <w:r w:rsidR="00B05669">
        <w:rPr>
          <w:sz w:val="28"/>
          <w:szCs w:val="28"/>
          <w:lang w:val="uk-UA"/>
        </w:rPr>
        <w:t>0</w:t>
      </w:r>
      <w:r w:rsidRPr="00BE3015">
        <w:rPr>
          <w:sz w:val="28"/>
          <w:szCs w:val="28"/>
          <w:lang w:val="uk-UA"/>
        </w:rPr>
        <w:t>4</w:t>
      </w:r>
      <w:r w:rsidR="0085654A" w:rsidRPr="00BE3015">
        <w:rPr>
          <w:sz w:val="28"/>
          <w:szCs w:val="28"/>
          <w:lang w:val="uk-UA"/>
        </w:rPr>
        <w:t>.0</w:t>
      </w:r>
      <w:r w:rsidRPr="00BE3015">
        <w:rPr>
          <w:sz w:val="28"/>
          <w:szCs w:val="28"/>
          <w:lang w:val="uk-UA"/>
        </w:rPr>
        <w:t>5</w:t>
      </w:r>
      <w:r w:rsidR="0085654A" w:rsidRPr="00BE3015">
        <w:rPr>
          <w:sz w:val="28"/>
          <w:szCs w:val="28"/>
          <w:lang w:val="uk-UA"/>
        </w:rPr>
        <w:t>.201</w:t>
      </w:r>
      <w:r w:rsidRPr="00BE3015">
        <w:rPr>
          <w:sz w:val="28"/>
          <w:szCs w:val="28"/>
          <w:lang w:val="uk-UA"/>
        </w:rPr>
        <w:t>8</w:t>
      </w:r>
      <w:r w:rsidR="0085654A" w:rsidRPr="00BE3015">
        <w:rPr>
          <w:sz w:val="28"/>
          <w:szCs w:val="28"/>
          <w:lang w:val="uk-UA"/>
        </w:rPr>
        <w:t xml:space="preserve"> вх.№01</w:t>
      </w:r>
      <w:r w:rsidR="00B05669">
        <w:rPr>
          <w:sz w:val="28"/>
          <w:szCs w:val="28"/>
          <w:lang w:val="uk-UA"/>
        </w:rPr>
        <w:t>5010851-18</w:t>
      </w:r>
      <w:r w:rsidR="0085654A" w:rsidRPr="00BE3015">
        <w:rPr>
          <w:sz w:val="28"/>
          <w:szCs w:val="28"/>
          <w:lang w:val="uk-UA"/>
        </w:rPr>
        <w:t xml:space="preserve"> «Про </w:t>
      </w:r>
      <w:r w:rsidR="00B05669">
        <w:rPr>
          <w:sz w:val="28"/>
          <w:szCs w:val="28"/>
          <w:lang w:val="uk-UA"/>
        </w:rPr>
        <w:t>вжиття заходів</w:t>
      </w:r>
      <w:r w:rsidR="0085654A" w:rsidRPr="00BE3015">
        <w:rPr>
          <w:sz w:val="28"/>
          <w:szCs w:val="28"/>
          <w:lang w:val="uk-UA"/>
        </w:rPr>
        <w:t>»,</w:t>
      </w:r>
      <w:r w:rsidRPr="00BE3015">
        <w:rPr>
          <w:sz w:val="28"/>
          <w:szCs w:val="28"/>
          <w:lang w:val="uk-UA"/>
        </w:rPr>
        <w:t xml:space="preserve"> </w:t>
      </w:r>
      <w:r w:rsidR="00B05669">
        <w:rPr>
          <w:sz w:val="28"/>
          <w:szCs w:val="28"/>
          <w:lang w:val="uk-UA"/>
        </w:rPr>
        <w:t xml:space="preserve">стосовно забезпечення на власних </w:t>
      </w:r>
      <w:proofErr w:type="spellStart"/>
      <w:r w:rsidR="00B05669">
        <w:rPr>
          <w:sz w:val="28"/>
          <w:szCs w:val="28"/>
          <w:lang w:val="uk-UA"/>
        </w:rPr>
        <w:t>веб-сайт</w:t>
      </w:r>
      <w:proofErr w:type="spellEnd"/>
      <w:r w:rsidR="00B05669">
        <w:rPr>
          <w:sz w:val="28"/>
          <w:szCs w:val="28"/>
          <w:lang w:val="uk-UA"/>
        </w:rPr>
        <w:t xml:space="preserve"> комунальних підприємств, що створені органами місцевого самоврядування, обов</w:t>
      </w:r>
      <w:r w:rsidR="00B05669" w:rsidRPr="00B05669">
        <w:rPr>
          <w:sz w:val="28"/>
          <w:szCs w:val="28"/>
          <w:lang w:val="uk-UA"/>
        </w:rPr>
        <w:t>’</w:t>
      </w:r>
      <w:r w:rsidR="00B05669">
        <w:rPr>
          <w:sz w:val="28"/>
          <w:szCs w:val="28"/>
          <w:lang w:val="uk-UA"/>
        </w:rPr>
        <w:t xml:space="preserve">язкового оприлюднення інформації відповідно до частини </w:t>
      </w:r>
      <w:r w:rsidR="009D152E">
        <w:rPr>
          <w:sz w:val="28"/>
          <w:szCs w:val="28"/>
          <w:lang w:val="uk-UA"/>
        </w:rPr>
        <w:t xml:space="preserve">восьмої </w:t>
      </w:r>
      <w:r w:rsidR="00B05669">
        <w:rPr>
          <w:sz w:val="28"/>
          <w:szCs w:val="28"/>
          <w:lang w:val="uk-UA"/>
        </w:rPr>
        <w:t>ст.78 Господарського кодексу України,</w:t>
      </w:r>
      <w:r w:rsidR="00235BA9">
        <w:rPr>
          <w:sz w:val="28"/>
          <w:szCs w:val="28"/>
          <w:lang w:val="uk-UA"/>
        </w:rPr>
        <w:t xml:space="preserve"> та листа Департаменту ЖКГ </w:t>
      </w:r>
      <w:proofErr w:type="spellStart"/>
      <w:r w:rsidR="00235BA9">
        <w:rPr>
          <w:sz w:val="28"/>
          <w:szCs w:val="28"/>
          <w:lang w:val="uk-UA"/>
        </w:rPr>
        <w:t>ДонОДА</w:t>
      </w:r>
      <w:proofErr w:type="spellEnd"/>
      <w:r w:rsidR="00235BA9">
        <w:rPr>
          <w:sz w:val="28"/>
          <w:szCs w:val="28"/>
          <w:lang w:val="uk-UA"/>
        </w:rPr>
        <w:t xml:space="preserve"> від 23.05.2018 №01/599/1/51-18 </w:t>
      </w:r>
      <w:r w:rsidR="00E5180D" w:rsidRPr="00E5180D">
        <w:rPr>
          <w:sz w:val="28"/>
          <w:szCs w:val="28"/>
          <w:lang w:val="uk-UA"/>
        </w:rPr>
        <w:t xml:space="preserve"> направля</w:t>
      </w:r>
      <w:r w:rsidR="00E5180D">
        <w:rPr>
          <w:sz w:val="28"/>
          <w:szCs w:val="28"/>
          <w:lang w:val="uk-UA"/>
        </w:rPr>
        <w:t>є</w:t>
      </w:r>
      <w:r w:rsidR="00E5180D" w:rsidRPr="00E5180D">
        <w:rPr>
          <w:sz w:val="28"/>
          <w:szCs w:val="28"/>
          <w:lang w:val="uk-UA"/>
        </w:rPr>
        <w:t>мо</w:t>
      </w:r>
      <w:r w:rsidR="00E5180D">
        <w:rPr>
          <w:sz w:val="28"/>
          <w:szCs w:val="28"/>
          <w:lang w:val="uk-UA"/>
        </w:rPr>
        <w:t xml:space="preserve"> інформацію згідно наданої форми</w:t>
      </w:r>
      <w:r w:rsidR="0047260E">
        <w:rPr>
          <w:sz w:val="28"/>
          <w:szCs w:val="28"/>
          <w:lang w:val="uk-UA"/>
        </w:rPr>
        <w:t>:</w:t>
      </w:r>
    </w:p>
    <w:p w:rsidR="00E5180D" w:rsidRDefault="00E5180D" w:rsidP="00B0566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E3996" w:rsidRDefault="00B84CF5" w:rsidP="00B0566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B84CF5">
        <w:rPr>
          <w:b/>
          <w:sz w:val="28"/>
          <w:szCs w:val="28"/>
          <w:lang w:val="uk-UA"/>
        </w:rPr>
        <w:t>.</w:t>
      </w:r>
      <w:r w:rsidR="007E3996">
        <w:rPr>
          <w:sz w:val="28"/>
          <w:szCs w:val="28"/>
          <w:lang w:val="uk-UA"/>
        </w:rPr>
        <w:t xml:space="preserve"> </w:t>
      </w:r>
      <w:r w:rsidR="007E3996" w:rsidRPr="007E3996">
        <w:rPr>
          <w:b/>
          <w:sz w:val="28"/>
          <w:szCs w:val="28"/>
          <w:lang w:val="uk-UA"/>
        </w:rPr>
        <w:t>Повне найменування підприємства</w:t>
      </w:r>
      <w:r w:rsidR="007E3996" w:rsidRPr="007E3996">
        <w:rPr>
          <w:sz w:val="28"/>
          <w:szCs w:val="28"/>
          <w:lang w:val="uk-UA"/>
        </w:rPr>
        <w:t xml:space="preserve">, </w:t>
      </w:r>
    </w:p>
    <w:p w:rsidR="00E5180D" w:rsidRPr="0047260E" w:rsidRDefault="007E3996" w:rsidP="00B0566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7260E">
        <w:rPr>
          <w:sz w:val="28"/>
          <w:szCs w:val="28"/>
          <w:lang w:val="uk-UA"/>
        </w:rPr>
        <w:t xml:space="preserve">код ЄДРПОУ, контактні дані (юридична адреса, індекс, адреса офіційного </w:t>
      </w:r>
      <w:proofErr w:type="spellStart"/>
      <w:r w:rsidRPr="0047260E">
        <w:rPr>
          <w:sz w:val="28"/>
          <w:szCs w:val="28"/>
          <w:lang w:val="uk-UA"/>
        </w:rPr>
        <w:t>веб-сайту</w:t>
      </w:r>
      <w:proofErr w:type="spellEnd"/>
      <w:r w:rsidRPr="0047260E">
        <w:rPr>
          <w:sz w:val="28"/>
          <w:szCs w:val="28"/>
          <w:lang w:val="uk-UA"/>
        </w:rPr>
        <w:t>, електронна адреса, контактні телефони та час роботи):</w:t>
      </w:r>
    </w:p>
    <w:p w:rsidR="007E3996" w:rsidRPr="007E3996" w:rsidRDefault="007E3996" w:rsidP="00B0566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7E3996">
        <w:rPr>
          <w:b/>
          <w:sz w:val="28"/>
          <w:szCs w:val="28"/>
          <w:lang w:val="uk-UA"/>
        </w:rPr>
        <w:t>Комунальне підприємство по обслуговуванню адміністративних будинків</w:t>
      </w:r>
      <w:r>
        <w:rPr>
          <w:b/>
          <w:sz w:val="28"/>
          <w:szCs w:val="28"/>
          <w:lang w:val="uk-UA"/>
        </w:rPr>
        <w:t xml:space="preserve">, </w:t>
      </w:r>
    </w:p>
    <w:p w:rsidR="007E3996" w:rsidRDefault="007E3996" w:rsidP="00B0566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7E3996">
        <w:rPr>
          <w:sz w:val="28"/>
          <w:szCs w:val="28"/>
          <w:lang w:val="uk-UA"/>
        </w:rPr>
        <w:t>код ЄДРПОУ</w:t>
      </w:r>
      <w:r>
        <w:rPr>
          <w:sz w:val="28"/>
          <w:szCs w:val="28"/>
          <w:lang w:val="uk-UA"/>
        </w:rPr>
        <w:t>:</w:t>
      </w:r>
      <w:r w:rsidRPr="007E3996">
        <w:rPr>
          <w:b/>
          <w:sz w:val="28"/>
          <w:szCs w:val="28"/>
          <w:lang w:val="uk-UA"/>
        </w:rPr>
        <w:t xml:space="preserve"> 20359915</w:t>
      </w:r>
      <w:r>
        <w:rPr>
          <w:b/>
          <w:sz w:val="28"/>
          <w:szCs w:val="28"/>
          <w:lang w:val="uk-UA"/>
        </w:rPr>
        <w:t xml:space="preserve">, </w:t>
      </w:r>
    </w:p>
    <w:p w:rsidR="007E3996" w:rsidRPr="007E3996" w:rsidRDefault="007E3996" w:rsidP="00B0566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7E3996">
        <w:rPr>
          <w:sz w:val="28"/>
          <w:szCs w:val="28"/>
          <w:lang w:val="uk-UA"/>
        </w:rPr>
        <w:t>юридична адреса</w:t>
      </w:r>
      <w:r>
        <w:rPr>
          <w:sz w:val="28"/>
          <w:szCs w:val="28"/>
          <w:lang w:val="uk-UA"/>
        </w:rPr>
        <w:t xml:space="preserve">: </w:t>
      </w:r>
      <w:r w:rsidRPr="007E3996">
        <w:rPr>
          <w:b/>
          <w:sz w:val="28"/>
          <w:szCs w:val="28"/>
          <w:lang w:val="uk-UA"/>
        </w:rPr>
        <w:t xml:space="preserve">83105, Україна, Донецька область, м. Маріуполь, </w:t>
      </w:r>
      <w:proofErr w:type="spellStart"/>
      <w:r w:rsidRPr="007E3996">
        <w:rPr>
          <w:b/>
          <w:sz w:val="28"/>
          <w:szCs w:val="28"/>
        </w:rPr>
        <w:t>пр</w:t>
      </w:r>
      <w:r w:rsidR="002E0AFC">
        <w:rPr>
          <w:b/>
          <w:sz w:val="28"/>
          <w:szCs w:val="28"/>
          <w:lang w:val="uk-UA"/>
        </w:rPr>
        <w:t>оспект</w:t>
      </w:r>
      <w:proofErr w:type="spellEnd"/>
      <w:r w:rsidR="002E0AFC">
        <w:rPr>
          <w:b/>
          <w:sz w:val="28"/>
          <w:szCs w:val="28"/>
          <w:lang w:val="uk-UA"/>
        </w:rPr>
        <w:t xml:space="preserve"> </w:t>
      </w:r>
      <w:r w:rsidRPr="007E3996">
        <w:rPr>
          <w:b/>
          <w:sz w:val="28"/>
          <w:szCs w:val="28"/>
          <w:lang w:val="uk-UA"/>
        </w:rPr>
        <w:t>Адмірала</w:t>
      </w:r>
      <w:r w:rsidR="002E0AFC">
        <w:rPr>
          <w:b/>
          <w:sz w:val="28"/>
          <w:szCs w:val="28"/>
          <w:lang w:val="uk-UA"/>
        </w:rPr>
        <w:t xml:space="preserve"> </w:t>
      </w:r>
      <w:r w:rsidRPr="007E3996">
        <w:rPr>
          <w:b/>
          <w:sz w:val="28"/>
          <w:szCs w:val="28"/>
          <w:lang w:val="uk-UA"/>
        </w:rPr>
        <w:t>Луніна 85</w:t>
      </w:r>
    </w:p>
    <w:p w:rsidR="00E5180D" w:rsidRPr="002E0AFC" w:rsidRDefault="007E3996" w:rsidP="00B0566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2E0AFC">
        <w:rPr>
          <w:sz w:val="28"/>
          <w:szCs w:val="28"/>
          <w:lang w:val="uk-UA"/>
        </w:rPr>
        <w:t xml:space="preserve">адреса офіційного </w:t>
      </w:r>
      <w:proofErr w:type="spellStart"/>
      <w:r w:rsidRPr="002E0AFC">
        <w:rPr>
          <w:sz w:val="28"/>
          <w:szCs w:val="28"/>
          <w:lang w:val="uk-UA"/>
        </w:rPr>
        <w:t>веб-сайту</w:t>
      </w:r>
      <w:proofErr w:type="spellEnd"/>
      <w:r w:rsidRPr="002E0AFC">
        <w:rPr>
          <w:sz w:val="28"/>
          <w:szCs w:val="28"/>
          <w:lang w:val="uk-UA"/>
        </w:rPr>
        <w:t xml:space="preserve">: </w:t>
      </w:r>
      <w:r w:rsidRPr="002E0AFC">
        <w:rPr>
          <w:b/>
          <w:sz w:val="28"/>
          <w:szCs w:val="28"/>
          <w:lang w:val="uk-UA"/>
        </w:rPr>
        <w:t>відсутній</w:t>
      </w:r>
    </w:p>
    <w:p w:rsidR="007E3996" w:rsidRDefault="007E3996" w:rsidP="00B0566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EBEBEB"/>
          <w:lang w:val="uk-UA"/>
        </w:rPr>
      </w:pPr>
      <w:r w:rsidRPr="002E0AFC">
        <w:rPr>
          <w:sz w:val="28"/>
          <w:szCs w:val="28"/>
          <w:lang w:val="uk-UA"/>
        </w:rPr>
        <w:t>електронна адреса</w:t>
      </w:r>
      <w:r w:rsidR="002E0AFC">
        <w:rPr>
          <w:sz w:val="28"/>
          <w:szCs w:val="28"/>
          <w:lang w:val="uk-UA"/>
        </w:rPr>
        <w:t>:</w:t>
      </w:r>
      <w:r w:rsidRPr="002E0AFC">
        <w:rPr>
          <w:sz w:val="28"/>
          <w:szCs w:val="28"/>
          <w:lang w:val="uk-UA"/>
        </w:rPr>
        <w:t xml:space="preserve"> </w:t>
      </w:r>
      <w:hyperlink r:id="rId7" w:history="1">
        <w:r w:rsidR="002E0AFC" w:rsidRPr="005C78AA">
          <w:rPr>
            <w:rStyle w:val="ac"/>
            <w:b/>
            <w:sz w:val="28"/>
            <w:szCs w:val="28"/>
            <w:shd w:val="clear" w:color="auto" w:fill="EBEBEB"/>
          </w:rPr>
          <w:t>kpadminbud@ukr.net</w:t>
        </w:r>
      </w:hyperlink>
    </w:p>
    <w:p w:rsidR="002E0AFC" w:rsidRDefault="002E0AFC" w:rsidP="00B0566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2E0AFC">
        <w:rPr>
          <w:sz w:val="28"/>
          <w:szCs w:val="28"/>
          <w:lang w:val="uk-UA"/>
        </w:rPr>
        <w:t>контактні телефони та час роботи</w:t>
      </w:r>
      <w:r>
        <w:rPr>
          <w:sz w:val="28"/>
          <w:szCs w:val="28"/>
          <w:lang w:val="uk-UA"/>
        </w:rPr>
        <w:t xml:space="preserve">: </w:t>
      </w:r>
      <w:r w:rsidRPr="002E0AFC">
        <w:rPr>
          <w:b/>
          <w:sz w:val="28"/>
          <w:szCs w:val="28"/>
          <w:lang w:val="uk-UA"/>
        </w:rPr>
        <w:t>050-516-08-71</w:t>
      </w:r>
    </w:p>
    <w:p w:rsidR="002E0AFC" w:rsidRDefault="002E0AFC" w:rsidP="00B0566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2E0AFC" w:rsidRDefault="00B84CF5" w:rsidP="00B0566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="002E0AFC" w:rsidRPr="002E0AFC">
        <w:rPr>
          <w:b/>
          <w:sz w:val="28"/>
          <w:szCs w:val="28"/>
          <w:lang w:val="uk-UA"/>
        </w:rPr>
        <w:t xml:space="preserve">Контактні дані керівників та членів наглядової ради </w:t>
      </w:r>
    </w:p>
    <w:p w:rsidR="002E0AFC" w:rsidRPr="0047260E" w:rsidRDefault="002E0AFC" w:rsidP="00B0566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7260E">
        <w:rPr>
          <w:sz w:val="28"/>
          <w:szCs w:val="28"/>
          <w:lang w:val="uk-UA"/>
        </w:rPr>
        <w:t>(прізвище, ім’я та по батькові, фото, біографічна довідка, річні звіти, контактний телефон, адреса електронної пошти  та час прийому, структура, принципи формування і розмір винагороди) з дотриманням вимог Закону України «Про захист персональних даних»</w:t>
      </w:r>
      <w:r w:rsidR="0047260E">
        <w:rPr>
          <w:sz w:val="28"/>
          <w:szCs w:val="28"/>
          <w:lang w:val="uk-UA"/>
        </w:rPr>
        <w:t>.</w:t>
      </w:r>
    </w:p>
    <w:p w:rsidR="00B84CF5" w:rsidRDefault="002E0AFC" w:rsidP="00B0566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Керівник: </w:t>
      </w:r>
    </w:p>
    <w:p w:rsidR="002E0AFC" w:rsidRDefault="002E0AFC" w:rsidP="00B0566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FB28AB">
        <w:rPr>
          <w:b/>
          <w:sz w:val="28"/>
          <w:szCs w:val="28"/>
          <w:lang w:val="uk-UA"/>
        </w:rPr>
        <w:t xml:space="preserve">виконуючий </w:t>
      </w:r>
      <w:proofErr w:type="spellStart"/>
      <w:r w:rsidRPr="00FB28AB">
        <w:rPr>
          <w:b/>
          <w:sz w:val="28"/>
          <w:szCs w:val="28"/>
          <w:lang w:val="uk-UA"/>
        </w:rPr>
        <w:t>обов</w:t>
      </w:r>
      <w:proofErr w:type="spellEnd"/>
      <w:r w:rsidRPr="00FB28AB">
        <w:rPr>
          <w:b/>
          <w:sz w:val="28"/>
          <w:szCs w:val="28"/>
        </w:rPr>
        <w:t>’</w:t>
      </w:r>
      <w:proofErr w:type="spellStart"/>
      <w:r w:rsidRPr="00FB28AB">
        <w:rPr>
          <w:b/>
          <w:sz w:val="28"/>
          <w:szCs w:val="28"/>
        </w:rPr>
        <w:t>язки</w:t>
      </w:r>
      <w:proofErr w:type="spellEnd"/>
      <w:r w:rsidRPr="00FB28AB">
        <w:rPr>
          <w:b/>
          <w:sz w:val="28"/>
          <w:szCs w:val="28"/>
        </w:rPr>
        <w:t xml:space="preserve"> директора Б</w:t>
      </w:r>
      <w:r w:rsidRPr="00FB28AB">
        <w:rPr>
          <w:b/>
          <w:sz w:val="28"/>
          <w:szCs w:val="28"/>
          <w:lang w:val="uk-UA"/>
        </w:rPr>
        <w:t>є</w:t>
      </w:r>
      <w:r w:rsidRPr="00FB28AB">
        <w:rPr>
          <w:b/>
          <w:sz w:val="28"/>
          <w:szCs w:val="28"/>
        </w:rPr>
        <w:t>л</w:t>
      </w:r>
      <w:r w:rsidRPr="00FB28AB">
        <w:rPr>
          <w:b/>
          <w:sz w:val="28"/>
          <w:szCs w:val="28"/>
          <w:lang w:val="uk-UA"/>
        </w:rPr>
        <w:t>і</w:t>
      </w:r>
      <w:proofErr w:type="spellStart"/>
      <w:r w:rsidRPr="00FB28AB">
        <w:rPr>
          <w:b/>
          <w:sz w:val="28"/>
          <w:szCs w:val="28"/>
        </w:rPr>
        <w:t>нський</w:t>
      </w:r>
      <w:proofErr w:type="spellEnd"/>
      <w:r w:rsidRPr="00FB28AB">
        <w:rPr>
          <w:b/>
          <w:sz w:val="28"/>
          <w:szCs w:val="28"/>
        </w:rPr>
        <w:t xml:space="preserve"> </w:t>
      </w:r>
      <w:proofErr w:type="spellStart"/>
      <w:r w:rsidRPr="00FB28AB">
        <w:rPr>
          <w:b/>
          <w:sz w:val="28"/>
          <w:szCs w:val="28"/>
        </w:rPr>
        <w:t>Олекс</w:t>
      </w:r>
      <w:proofErr w:type="spellEnd"/>
      <w:r w:rsidRPr="00FB28AB">
        <w:rPr>
          <w:b/>
          <w:sz w:val="28"/>
          <w:szCs w:val="28"/>
          <w:lang w:val="uk-UA"/>
        </w:rPr>
        <w:t>і</w:t>
      </w:r>
      <w:proofErr w:type="spellStart"/>
      <w:r w:rsidRPr="00FB28AB">
        <w:rPr>
          <w:b/>
          <w:sz w:val="28"/>
          <w:szCs w:val="28"/>
        </w:rPr>
        <w:t>й</w:t>
      </w:r>
      <w:proofErr w:type="spellEnd"/>
      <w:r w:rsidRPr="00FB28AB">
        <w:rPr>
          <w:b/>
          <w:sz w:val="28"/>
          <w:szCs w:val="28"/>
        </w:rPr>
        <w:t xml:space="preserve"> </w:t>
      </w:r>
      <w:proofErr w:type="spellStart"/>
      <w:r w:rsidRPr="00FB28AB">
        <w:rPr>
          <w:b/>
          <w:sz w:val="28"/>
          <w:szCs w:val="28"/>
        </w:rPr>
        <w:t>Володимирович</w:t>
      </w:r>
      <w:proofErr w:type="spellEnd"/>
    </w:p>
    <w:p w:rsidR="0047260E" w:rsidRDefault="0047260E" w:rsidP="00FB2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8"/>
          <w:szCs w:val="28"/>
          <w:lang w:val="uk-UA"/>
        </w:rPr>
      </w:pPr>
    </w:p>
    <w:p w:rsidR="0047260E" w:rsidRPr="00235BA9" w:rsidRDefault="00E246BD" w:rsidP="00FB2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8"/>
          <w:szCs w:val="28"/>
          <w:lang w:val="uk-UA"/>
        </w:rPr>
      </w:pPr>
      <w:proofErr w:type="spellStart"/>
      <w:r w:rsidRPr="00235BA9">
        <w:rPr>
          <w:b/>
          <w:color w:val="212121"/>
          <w:sz w:val="28"/>
          <w:szCs w:val="28"/>
          <w:lang w:val="uk-UA"/>
        </w:rPr>
        <w:t>-</w:t>
      </w:r>
      <w:r w:rsidR="00FB28AB" w:rsidRPr="00FB28AB">
        <w:rPr>
          <w:b/>
          <w:color w:val="212121"/>
          <w:sz w:val="28"/>
          <w:szCs w:val="28"/>
          <w:lang w:val="uk-UA"/>
        </w:rPr>
        <w:t>автобіографічна</w:t>
      </w:r>
      <w:proofErr w:type="spellEnd"/>
      <w:r w:rsidR="00FB28AB" w:rsidRPr="00FB28AB">
        <w:rPr>
          <w:b/>
          <w:color w:val="212121"/>
          <w:sz w:val="28"/>
          <w:szCs w:val="28"/>
          <w:lang w:val="uk-UA"/>
        </w:rPr>
        <w:t xml:space="preserve"> </w:t>
      </w:r>
      <w:r w:rsidR="00FB28AB" w:rsidRPr="00235BA9">
        <w:rPr>
          <w:b/>
          <w:color w:val="212121"/>
          <w:sz w:val="28"/>
          <w:szCs w:val="28"/>
          <w:lang w:val="uk-UA"/>
        </w:rPr>
        <w:t>довідка:</w:t>
      </w:r>
    </w:p>
    <w:p w:rsidR="00FB28AB" w:rsidRDefault="00FB28AB" w:rsidP="00FB2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8"/>
          <w:szCs w:val="28"/>
          <w:lang w:val="uk-UA"/>
        </w:rPr>
      </w:pPr>
      <w:r w:rsidRPr="00FB28AB">
        <w:rPr>
          <w:color w:val="212121"/>
          <w:sz w:val="28"/>
          <w:szCs w:val="28"/>
          <w:lang w:val="uk-UA"/>
        </w:rPr>
        <w:t>Б</w:t>
      </w:r>
      <w:r w:rsidRPr="00B84CF5">
        <w:rPr>
          <w:color w:val="212121"/>
          <w:sz w:val="28"/>
          <w:szCs w:val="28"/>
          <w:lang w:val="uk-UA"/>
        </w:rPr>
        <w:t>Є</w:t>
      </w:r>
      <w:r w:rsidRPr="00FB28AB">
        <w:rPr>
          <w:color w:val="212121"/>
          <w:sz w:val="28"/>
          <w:szCs w:val="28"/>
          <w:lang w:val="uk-UA"/>
        </w:rPr>
        <w:t>ЛІНСЬКИЙ ОЛЕКСІЙ ВОЛОДИМИРОВИЧ</w:t>
      </w:r>
    </w:p>
    <w:p w:rsidR="00B84CF5" w:rsidRPr="00FB28AB" w:rsidRDefault="00B84CF5" w:rsidP="00B8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uk-UA"/>
        </w:rPr>
      </w:pPr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«Комунальне підприємство по обслуговуванню адміністративних будівель» -</w:t>
      </w:r>
      <w:proofErr w:type="spellStart"/>
      <w:r>
        <w:rPr>
          <w:rFonts w:ascii="inherit" w:hAnsi="inherit" w:cs="Courier New"/>
          <w:color w:val="212121"/>
          <w:sz w:val="20"/>
          <w:szCs w:val="20"/>
          <w:lang w:val="uk-UA"/>
        </w:rPr>
        <w:t>в.о</w:t>
      </w:r>
      <w:proofErr w:type="spellEnd"/>
      <w:r>
        <w:rPr>
          <w:rFonts w:ascii="inherit" w:hAnsi="inherit" w:cs="Courier New"/>
          <w:color w:val="212121"/>
          <w:sz w:val="20"/>
          <w:szCs w:val="20"/>
          <w:lang w:val="uk-UA"/>
        </w:rPr>
        <w:t>. директора</w:t>
      </w:r>
    </w:p>
    <w:p w:rsidR="00B84CF5" w:rsidRPr="00FB28AB" w:rsidRDefault="00B84CF5" w:rsidP="00B8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uk-UA"/>
        </w:rPr>
      </w:pPr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Дата народження: 14.09.1972 року</w:t>
      </w:r>
    </w:p>
    <w:p w:rsidR="00B84CF5" w:rsidRPr="00FB28AB" w:rsidRDefault="00B84CF5" w:rsidP="00B8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uk-UA"/>
        </w:rPr>
      </w:pPr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 xml:space="preserve">Місце народження: </w:t>
      </w:r>
      <w:proofErr w:type="spellStart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м.Донецьк</w:t>
      </w:r>
      <w:proofErr w:type="spellEnd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, Україна</w:t>
      </w:r>
    </w:p>
    <w:p w:rsidR="00B84CF5" w:rsidRPr="00FB28AB" w:rsidRDefault="00B84CF5" w:rsidP="00B8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uk-UA"/>
        </w:rPr>
      </w:pPr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Громадянство: Україна</w:t>
      </w:r>
    </w:p>
    <w:p w:rsidR="00B84CF5" w:rsidRPr="00FB28AB" w:rsidRDefault="00B84CF5" w:rsidP="00B8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uk-UA"/>
        </w:rPr>
      </w:pPr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 xml:space="preserve">Місце проживання: </w:t>
      </w:r>
      <w:proofErr w:type="spellStart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м.Добропілля</w:t>
      </w:r>
      <w:proofErr w:type="spellEnd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, Донецька область, Україна</w:t>
      </w:r>
    </w:p>
    <w:p w:rsidR="00B84CF5" w:rsidRPr="00FB28AB" w:rsidRDefault="00B84CF5" w:rsidP="00B84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uk-UA"/>
        </w:rPr>
      </w:pPr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 xml:space="preserve">Освіта: 1990-1995 р.- Донецький державний технічний університет, гірничо-електромеханічний факультет </w:t>
      </w:r>
      <w:r>
        <w:rPr>
          <w:rFonts w:ascii="inherit" w:hAnsi="inherit" w:cs="Courier New"/>
          <w:color w:val="212121"/>
          <w:sz w:val="20"/>
          <w:szCs w:val="20"/>
          <w:lang w:val="uk-UA"/>
        </w:rPr>
        <w:t xml:space="preserve"> </w:t>
      </w:r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за спеціальністю автоматизація технологічних процесів і виробництв, інженер з автоматизації.</w:t>
      </w:r>
    </w:p>
    <w:p w:rsidR="00B84CF5" w:rsidRPr="00B84CF5" w:rsidRDefault="00B84CF5" w:rsidP="00FB2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8"/>
          <w:szCs w:val="28"/>
          <w:lang w:val="uk-UA"/>
        </w:rPr>
      </w:pPr>
    </w:p>
    <w:p w:rsidR="00B84CF5" w:rsidRDefault="00F30EFD" w:rsidP="00FB2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uk-UA"/>
        </w:rPr>
      </w:pPr>
      <w:r>
        <w:rPr>
          <w:rFonts w:ascii="inherit" w:hAnsi="inherit" w:cs="Courier New"/>
          <w:noProof/>
          <w:color w:val="212121"/>
          <w:sz w:val="20"/>
          <w:szCs w:val="20"/>
          <w:lang w:val="uk-UA" w:eastAsia="uk-UA"/>
        </w:rPr>
        <w:lastRenderedPageBreak/>
        <w:drawing>
          <wp:inline distT="0" distB="0" distL="0" distR="0">
            <wp:extent cx="2445385" cy="310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8AB" w:rsidRPr="00FB28AB" w:rsidRDefault="00FB28AB" w:rsidP="00FB2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uk-UA"/>
        </w:rPr>
      </w:pPr>
    </w:p>
    <w:p w:rsidR="00FB28AB" w:rsidRPr="00FB28AB" w:rsidRDefault="00FB28AB" w:rsidP="00FB2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uk-UA"/>
        </w:rPr>
      </w:pPr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«Комунальне підприємство по обслуговуванню адміністративних будівель» -</w:t>
      </w:r>
      <w:proofErr w:type="spellStart"/>
      <w:r>
        <w:rPr>
          <w:rFonts w:ascii="inherit" w:hAnsi="inherit" w:cs="Courier New"/>
          <w:color w:val="212121"/>
          <w:sz w:val="20"/>
          <w:szCs w:val="20"/>
          <w:lang w:val="uk-UA"/>
        </w:rPr>
        <w:t>в.о</w:t>
      </w:r>
      <w:proofErr w:type="spellEnd"/>
      <w:r>
        <w:rPr>
          <w:rFonts w:ascii="inherit" w:hAnsi="inherit" w:cs="Courier New"/>
          <w:color w:val="212121"/>
          <w:sz w:val="20"/>
          <w:szCs w:val="20"/>
          <w:lang w:val="uk-UA"/>
        </w:rPr>
        <w:t>. директора</w:t>
      </w:r>
    </w:p>
    <w:p w:rsidR="00FB28AB" w:rsidRPr="00FB28AB" w:rsidRDefault="00FB28AB" w:rsidP="00FB2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uk-UA"/>
        </w:rPr>
      </w:pPr>
    </w:p>
    <w:p w:rsidR="00FB28AB" w:rsidRPr="00FB28AB" w:rsidRDefault="00FB28AB" w:rsidP="00FB2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uk-UA"/>
        </w:rPr>
      </w:pPr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Дата народження: 14.09.1972 року</w:t>
      </w:r>
    </w:p>
    <w:p w:rsidR="00FB28AB" w:rsidRPr="00FB28AB" w:rsidRDefault="00FB28AB" w:rsidP="00FB2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uk-UA"/>
        </w:rPr>
      </w:pPr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 xml:space="preserve">Місце народження: </w:t>
      </w:r>
      <w:proofErr w:type="spellStart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м.Донецьк</w:t>
      </w:r>
      <w:proofErr w:type="spellEnd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, Україна</w:t>
      </w:r>
    </w:p>
    <w:p w:rsidR="00FB28AB" w:rsidRPr="00FB28AB" w:rsidRDefault="00FB28AB" w:rsidP="00FB2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uk-UA"/>
        </w:rPr>
      </w:pPr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Громадянство: Україна</w:t>
      </w:r>
    </w:p>
    <w:p w:rsidR="00FB28AB" w:rsidRPr="00FB28AB" w:rsidRDefault="00FB28AB" w:rsidP="00FB2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uk-UA"/>
        </w:rPr>
      </w:pPr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 xml:space="preserve">Місце проживання: </w:t>
      </w:r>
      <w:proofErr w:type="spellStart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м.Добропілля</w:t>
      </w:r>
      <w:proofErr w:type="spellEnd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, Донецька область, Україна</w:t>
      </w:r>
    </w:p>
    <w:p w:rsidR="00FB28AB" w:rsidRPr="00FB28AB" w:rsidRDefault="00FB28AB" w:rsidP="00FB2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uk-UA"/>
        </w:rPr>
      </w:pPr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 xml:space="preserve">Освіта: 1990-1995 р.- Донецький державний технічний університет, гірничо-електромеханічний факультет </w:t>
      </w:r>
      <w:r>
        <w:rPr>
          <w:rFonts w:ascii="inherit" w:hAnsi="inherit" w:cs="Courier New"/>
          <w:color w:val="212121"/>
          <w:sz w:val="20"/>
          <w:szCs w:val="20"/>
          <w:lang w:val="uk-UA"/>
        </w:rPr>
        <w:t xml:space="preserve"> </w:t>
      </w:r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за спеціальністю автоматизація технологічних процесів і виробництв, інженер з автоматизації.</w:t>
      </w:r>
    </w:p>
    <w:p w:rsidR="00B84CF5" w:rsidRDefault="00B84CF5" w:rsidP="00FB2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uk-UA"/>
        </w:rPr>
      </w:pPr>
    </w:p>
    <w:p w:rsidR="00FB28AB" w:rsidRPr="00FB28AB" w:rsidRDefault="00FB28AB" w:rsidP="00FB2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uk-UA"/>
        </w:rPr>
      </w:pPr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Трудова діяльність:</w:t>
      </w:r>
    </w:p>
    <w:p w:rsidR="00FB28AB" w:rsidRPr="00FB28AB" w:rsidRDefault="00FB28AB" w:rsidP="00FB2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uk-UA"/>
        </w:rPr>
      </w:pPr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 xml:space="preserve">1989-1990-електрослюсар підземний 4-го розряду </w:t>
      </w:r>
      <w:proofErr w:type="spellStart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ш.Трудовская</w:t>
      </w:r>
      <w:proofErr w:type="spellEnd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 xml:space="preserve"> </w:t>
      </w:r>
      <w:r>
        <w:rPr>
          <w:rFonts w:ascii="inherit" w:hAnsi="inherit" w:cs="Courier New"/>
          <w:color w:val="212121"/>
          <w:sz w:val="20"/>
          <w:szCs w:val="20"/>
          <w:lang w:val="uk-UA"/>
        </w:rPr>
        <w:t xml:space="preserve"> </w:t>
      </w:r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 xml:space="preserve">«п / о </w:t>
      </w:r>
      <w:proofErr w:type="spellStart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Донецьквугілля</w:t>
      </w:r>
      <w:proofErr w:type="spellEnd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» (із закінченням 6-ти місячних курсів);</w:t>
      </w:r>
    </w:p>
    <w:p w:rsidR="00FB28AB" w:rsidRPr="00FB28AB" w:rsidRDefault="00FB28AB" w:rsidP="00FB2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uk-UA"/>
        </w:rPr>
      </w:pPr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1990-1995 р.- Донецький державний технічний університет, гірничо-електромеханічний факультет за спеціальністю автоматизація технологічних процесів і виробництв, інженер;</w:t>
      </w:r>
    </w:p>
    <w:p w:rsidR="00FB28AB" w:rsidRPr="00FB28AB" w:rsidRDefault="00FB28AB" w:rsidP="00FB2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uk-UA"/>
        </w:rPr>
      </w:pPr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 xml:space="preserve">1995-1996 </w:t>
      </w:r>
      <w:proofErr w:type="spellStart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рр.-</w:t>
      </w:r>
      <w:proofErr w:type="spellEnd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 xml:space="preserve"> ТОВ «Комп'ютерні технології» </w:t>
      </w:r>
      <w:proofErr w:type="spellStart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-</w:t>
      </w:r>
      <w:r w:rsidR="00235BA9">
        <w:rPr>
          <w:rFonts w:ascii="inherit" w:hAnsi="inherit" w:cs="Courier New"/>
          <w:color w:val="212121"/>
          <w:sz w:val="20"/>
          <w:szCs w:val="20"/>
          <w:lang w:val="uk-UA"/>
        </w:rPr>
        <w:t>митний</w:t>
      </w:r>
      <w:proofErr w:type="spellEnd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 xml:space="preserve"> брокер;</w:t>
      </w:r>
    </w:p>
    <w:p w:rsidR="00FB28AB" w:rsidRPr="00FB28AB" w:rsidRDefault="00FB28AB" w:rsidP="00FB2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uk-UA"/>
        </w:rPr>
      </w:pPr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1996-2002гг. -ТОВ «</w:t>
      </w:r>
      <w:proofErr w:type="spellStart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Дета</w:t>
      </w:r>
      <w:proofErr w:type="spellEnd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 xml:space="preserve"> сервіс» </w:t>
      </w:r>
      <w:proofErr w:type="spellStart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-виконавчий</w:t>
      </w:r>
      <w:proofErr w:type="spellEnd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 xml:space="preserve"> директор;</w:t>
      </w:r>
    </w:p>
    <w:p w:rsidR="00FB28AB" w:rsidRPr="00FB28AB" w:rsidRDefault="00FB28AB" w:rsidP="00FB2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uk-UA"/>
        </w:rPr>
      </w:pPr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 xml:space="preserve">2002-2007гг. -ТОВ «Базис-Дон» </w:t>
      </w:r>
      <w:proofErr w:type="spellStart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-заступник</w:t>
      </w:r>
      <w:proofErr w:type="spellEnd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 xml:space="preserve"> директора;</w:t>
      </w:r>
    </w:p>
    <w:p w:rsidR="00FB28AB" w:rsidRPr="00FB28AB" w:rsidRDefault="00FB28AB" w:rsidP="00FB2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uk-UA"/>
        </w:rPr>
      </w:pPr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 xml:space="preserve">2007-2014гг.- ПП «Корунд плюс» </w:t>
      </w:r>
      <w:proofErr w:type="spellStart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-директор</w:t>
      </w:r>
      <w:proofErr w:type="spellEnd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;</w:t>
      </w:r>
    </w:p>
    <w:p w:rsidR="00FB28AB" w:rsidRPr="00FB28AB" w:rsidRDefault="00FB28AB" w:rsidP="00FB2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uk-UA"/>
        </w:rPr>
      </w:pPr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 xml:space="preserve">2014-2015гг.-заступник директора </w:t>
      </w:r>
      <w:proofErr w:type="spellStart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КП</w:t>
      </w:r>
      <w:proofErr w:type="spellEnd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 xml:space="preserve"> по обслуговуванню адміністративних будівель;</w:t>
      </w:r>
    </w:p>
    <w:p w:rsidR="00FB28AB" w:rsidRDefault="00FB28AB" w:rsidP="00FB2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uk-UA"/>
        </w:rPr>
      </w:pPr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 xml:space="preserve">2015г.-по </w:t>
      </w:r>
      <w:proofErr w:type="spellStart"/>
      <w:r w:rsidR="00235BA9">
        <w:rPr>
          <w:rFonts w:ascii="inherit" w:hAnsi="inherit" w:cs="Courier New"/>
          <w:color w:val="212121"/>
          <w:sz w:val="20"/>
          <w:szCs w:val="20"/>
          <w:lang w:val="uk-UA"/>
        </w:rPr>
        <w:t>теперешній</w:t>
      </w:r>
      <w:proofErr w:type="spellEnd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 xml:space="preserve"> час</w:t>
      </w:r>
      <w:r w:rsidR="00235BA9">
        <w:rPr>
          <w:rFonts w:ascii="inherit" w:hAnsi="inherit" w:cs="Courier New"/>
          <w:color w:val="212121"/>
          <w:sz w:val="20"/>
          <w:szCs w:val="20"/>
          <w:lang w:val="uk-UA"/>
        </w:rPr>
        <w:t xml:space="preserve"> </w:t>
      </w:r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-</w:t>
      </w:r>
      <w:proofErr w:type="spellStart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в.о</w:t>
      </w:r>
      <w:proofErr w:type="spellEnd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 xml:space="preserve">. директора </w:t>
      </w:r>
      <w:proofErr w:type="spellStart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КП</w:t>
      </w:r>
      <w:proofErr w:type="spellEnd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 xml:space="preserve"> по обслуговуванню адміністративних будівель.</w:t>
      </w:r>
    </w:p>
    <w:p w:rsidR="00FB28AB" w:rsidRDefault="00FB28AB" w:rsidP="00FB2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uk-UA"/>
        </w:rPr>
      </w:pPr>
    </w:p>
    <w:p w:rsidR="00FB28AB" w:rsidRPr="00FB28AB" w:rsidRDefault="00FB28AB" w:rsidP="00FB2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uk-UA"/>
        </w:rPr>
      </w:pPr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 xml:space="preserve">Сімейний стан: одружений. (Дружина </w:t>
      </w:r>
      <w:proofErr w:type="spellStart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-Б</w:t>
      </w:r>
      <w:r w:rsidR="00235BA9">
        <w:rPr>
          <w:rFonts w:ascii="inherit" w:hAnsi="inherit" w:cs="Courier New"/>
          <w:color w:val="212121"/>
          <w:sz w:val="20"/>
          <w:szCs w:val="20"/>
          <w:lang w:val="uk-UA"/>
        </w:rPr>
        <w:t>є</w:t>
      </w:r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лінская</w:t>
      </w:r>
      <w:proofErr w:type="spellEnd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 xml:space="preserve"> Юлія Сергіївна 1983г.р .; діти: дочка </w:t>
      </w:r>
      <w:proofErr w:type="spellStart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Б</w:t>
      </w:r>
      <w:r w:rsidR="00235BA9">
        <w:rPr>
          <w:rFonts w:ascii="inherit" w:hAnsi="inherit" w:cs="Courier New"/>
          <w:color w:val="212121"/>
          <w:sz w:val="20"/>
          <w:szCs w:val="20"/>
          <w:lang w:val="uk-UA"/>
        </w:rPr>
        <w:t>є</w:t>
      </w:r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лінська</w:t>
      </w:r>
      <w:proofErr w:type="spellEnd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 xml:space="preserve"> Єлизавета Олексіївна-2011г.р, </w:t>
      </w:r>
      <w:proofErr w:type="spellStart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Дочка-Б</w:t>
      </w:r>
      <w:r w:rsidR="00235BA9">
        <w:rPr>
          <w:rFonts w:ascii="inherit" w:hAnsi="inherit" w:cs="Courier New"/>
          <w:color w:val="212121"/>
          <w:sz w:val="20"/>
          <w:szCs w:val="20"/>
          <w:lang w:val="uk-UA"/>
        </w:rPr>
        <w:t>є</w:t>
      </w:r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>лінська</w:t>
      </w:r>
      <w:proofErr w:type="spellEnd"/>
      <w:r w:rsidRPr="00FB28AB">
        <w:rPr>
          <w:rFonts w:ascii="inherit" w:hAnsi="inherit" w:cs="Courier New"/>
          <w:color w:val="212121"/>
          <w:sz w:val="20"/>
          <w:szCs w:val="20"/>
          <w:lang w:val="uk-UA"/>
        </w:rPr>
        <w:t xml:space="preserve"> Валерія Олексіївна 2000г.р.)</w:t>
      </w:r>
    </w:p>
    <w:p w:rsidR="00FB28AB" w:rsidRPr="00FB28AB" w:rsidRDefault="00FB28AB" w:rsidP="00FB2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uk-UA"/>
        </w:rPr>
      </w:pPr>
    </w:p>
    <w:p w:rsidR="00B84CF5" w:rsidRPr="00B84CF5" w:rsidRDefault="00E246BD" w:rsidP="00E246BD">
      <w:proofErr w:type="spellStart"/>
      <w:r>
        <w:rPr>
          <w:sz w:val="28"/>
          <w:szCs w:val="28"/>
          <w:lang w:val="uk-UA"/>
        </w:rPr>
        <w:t>-Що</w:t>
      </w:r>
      <w:r w:rsidR="00B84CF5" w:rsidRPr="00B84CF5">
        <w:rPr>
          <w:sz w:val="28"/>
          <w:szCs w:val="28"/>
          <w:lang w:val="uk-UA"/>
        </w:rPr>
        <w:t>річн</w:t>
      </w:r>
      <w:r>
        <w:rPr>
          <w:sz w:val="28"/>
          <w:szCs w:val="28"/>
          <w:lang w:val="uk-UA"/>
        </w:rPr>
        <w:t>ий</w:t>
      </w:r>
      <w:proofErr w:type="spellEnd"/>
      <w:r w:rsidR="00B84CF5" w:rsidRPr="00B84CF5">
        <w:rPr>
          <w:sz w:val="28"/>
          <w:szCs w:val="28"/>
          <w:lang w:val="uk-UA"/>
        </w:rPr>
        <w:t xml:space="preserve"> звіт</w:t>
      </w:r>
      <w:r>
        <w:rPr>
          <w:sz w:val="28"/>
          <w:szCs w:val="28"/>
          <w:lang w:val="uk-UA"/>
        </w:rPr>
        <w:t xml:space="preserve"> на сайті єдиного державного реєстру декларацій осіб, уповноважених на виконання </w:t>
      </w:r>
      <w:r w:rsidR="00235BA9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ункці</w:t>
      </w:r>
      <w:r w:rsidR="00235BA9">
        <w:rPr>
          <w:sz w:val="28"/>
          <w:szCs w:val="28"/>
          <w:lang w:val="uk-UA"/>
        </w:rPr>
        <w:t>й держави або місцевого самовряд</w:t>
      </w:r>
      <w:r>
        <w:rPr>
          <w:sz w:val="28"/>
          <w:szCs w:val="28"/>
          <w:lang w:val="uk-UA"/>
        </w:rPr>
        <w:t>ування.</w:t>
      </w:r>
      <w:r w:rsidRPr="00B84CF5">
        <w:t xml:space="preserve"> </w:t>
      </w:r>
    </w:p>
    <w:p w:rsidR="00B84CF5" w:rsidRDefault="004369BC" w:rsidP="00B0566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9" w:history="1">
        <w:r w:rsidR="00E246BD" w:rsidRPr="005C78AA">
          <w:rPr>
            <w:rStyle w:val="ac"/>
            <w:sz w:val="28"/>
            <w:szCs w:val="28"/>
            <w:lang w:val="uk-UA"/>
          </w:rPr>
          <w:t>https://public.nazk.gov.ua/declaration/7e6e96ae-abe2-4214-92d2-077daf3e8d49</w:t>
        </w:r>
      </w:hyperlink>
    </w:p>
    <w:p w:rsidR="00E246BD" w:rsidRPr="00E246BD" w:rsidRDefault="00E246BD" w:rsidP="00B0566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246BD">
        <w:rPr>
          <w:sz w:val="28"/>
          <w:szCs w:val="28"/>
          <w:lang w:val="uk-UA"/>
        </w:rPr>
        <w:t>контактний телефон + 38(050)-516-08-71,</w:t>
      </w:r>
    </w:p>
    <w:p w:rsidR="00E246BD" w:rsidRDefault="00E246BD" w:rsidP="00B0566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246BD">
        <w:rPr>
          <w:sz w:val="28"/>
          <w:szCs w:val="28"/>
          <w:lang w:val="uk-UA"/>
        </w:rPr>
        <w:t>адреса електронної пошти:</w:t>
      </w:r>
      <w:r w:rsidRPr="00E246BD">
        <w:rPr>
          <w:sz w:val="28"/>
          <w:szCs w:val="28"/>
        </w:rPr>
        <w:t xml:space="preserve"> </w:t>
      </w:r>
      <w:hyperlink r:id="rId10" w:history="1">
        <w:r w:rsidRPr="00E246BD">
          <w:rPr>
            <w:rStyle w:val="ac"/>
            <w:sz w:val="28"/>
            <w:szCs w:val="28"/>
            <w:lang w:val="en-US"/>
          </w:rPr>
          <w:t>kpadminbud</w:t>
        </w:r>
        <w:r w:rsidRPr="00E246BD">
          <w:rPr>
            <w:rStyle w:val="ac"/>
            <w:sz w:val="28"/>
            <w:szCs w:val="28"/>
          </w:rPr>
          <w:t>@</w:t>
        </w:r>
        <w:r w:rsidRPr="00E246BD">
          <w:rPr>
            <w:rStyle w:val="ac"/>
            <w:sz w:val="28"/>
            <w:szCs w:val="28"/>
            <w:lang w:val="en-US"/>
          </w:rPr>
          <w:t>ukr</w:t>
        </w:r>
        <w:r w:rsidRPr="00E246BD">
          <w:rPr>
            <w:rStyle w:val="ac"/>
            <w:sz w:val="28"/>
            <w:szCs w:val="28"/>
          </w:rPr>
          <w:t>.</w:t>
        </w:r>
        <w:r w:rsidRPr="00E246BD">
          <w:rPr>
            <w:rStyle w:val="ac"/>
            <w:sz w:val="28"/>
            <w:szCs w:val="28"/>
            <w:lang w:val="en-US"/>
          </w:rPr>
          <w:t>net</w:t>
        </w:r>
      </w:hyperlink>
    </w:p>
    <w:p w:rsidR="00E246BD" w:rsidRPr="00E246BD" w:rsidRDefault="0047260E" w:rsidP="00B0566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 w:rsidR="00E246BD" w:rsidRPr="00E246BD">
        <w:rPr>
          <w:sz w:val="28"/>
          <w:szCs w:val="28"/>
        </w:rPr>
        <w:t>ризначен</w:t>
      </w:r>
      <w:proofErr w:type="spellEnd"/>
      <w:r w:rsidR="00E246BD" w:rsidRPr="00E246BD">
        <w:rPr>
          <w:sz w:val="28"/>
          <w:szCs w:val="28"/>
        </w:rPr>
        <w:t xml:space="preserve"> </w:t>
      </w:r>
      <w:proofErr w:type="spellStart"/>
      <w:r w:rsidR="00E246BD" w:rsidRPr="00E246BD">
        <w:rPr>
          <w:sz w:val="28"/>
          <w:szCs w:val="28"/>
        </w:rPr>
        <w:t>виконуючим</w:t>
      </w:r>
      <w:proofErr w:type="spellEnd"/>
      <w:r w:rsidR="00E246BD" w:rsidRPr="00E246BD">
        <w:rPr>
          <w:sz w:val="28"/>
          <w:szCs w:val="28"/>
        </w:rPr>
        <w:t xml:space="preserve"> </w:t>
      </w:r>
      <w:proofErr w:type="spellStart"/>
      <w:r w:rsidR="00E246BD" w:rsidRPr="00E246BD">
        <w:rPr>
          <w:sz w:val="28"/>
          <w:szCs w:val="28"/>
        </w:rPr>
        <w:t>обов’язки</w:t>
      </w:r>
      <w:proofErr w:type="spellEnd"/>
      <w:r w:rsidR="00E246BD" w:rsidRPr="00E246BD">
        <w:rPr>
          <w:sz w:val="28"/>
          <w:szCs w:val="28"/>
        </w:rPr>
        <w:t xml:space="preserve"> директора </w:t>
      </w:r>
      <w:proofErr w:type="spellStart"/>
      <w:r w:rsidR="00E246BD" w:rsidRPr="00E246BD">
        <w:rPr>
          <w:sz w:val="28"/>
          <w:szCs w:val="28"/>
        </w:rPr>
        <w:t>зг</w:t>
      </w:r>
      <w:r w:rsidR="00E246BD" w:rsidRPr="00E246BD">
        <w:rPr>
          <w:sz w:val="28"/>
          <w:szCs w:val="28"/>
          <w:lang w:val="uk-UA"/>
        </w:rPr>
        <w:t>ід</w:t>
      </w:r>
      <w:proofErr w:type="spellEnd"/>
      <w:r w:rsidR="00E246BD" w:rsidRPr="00E246BD">
        <w:rPr>
          <w:sz w:val="28"/>
          <w:szCs w:val="28"/>
        </w:rPr>
        <w:t xml:space="preserve">но </w:t>
      </w:r>
      <w:proofErr w:type="spellStart"/>
      <w:r w:rsidR="00E246BD" w:rsidRPr="00E246BD">
        <w:rPr>
          <w:sz w:val="28"/>
          <w:szCs w:val="28"/>
        </w:rPr>
        <w:t>розпорядження</w:t>
      </w:r>
      <w:proofErr w:type="spellEnd"/>
      <w:r w:rsidR="00E246BD" w:rsidRPr="00E246BD">
        <w:rPr>
          <w:sz w:val="28"/>
          <w:szCs w:val="28"/>
        </w:rPr>
        <w:t xml:space="preserve"> </w:t>
      </w:r>
      <w:proofErr w:type="spellStart"/>
      <w:r w:rsidR="00E246BD" w:rsidRPr="00E246BD">
        <w:rPr>
          <w:sz w:val="28"/>
          <w:szCs w:val="28"/>
        </w:rPr>
        <w:t>голови</w:t>
      </w:r>
      <w:proofErr w:type="spellEnd"/>
      <w:r w:rsidR="00E246BD" w:rsidRPr="00E246BD">
        <w:rPr>
          <w:sz w:val="28"/>
          <w:szCs w:val="28"/>
        </w:rPr>
        <w:t xml:space="preserve"> </w:t>
      </w:r>
      <w:proofErr w:type="spellStart"/>
      <w:r w:rsidR="00E246BD" w:rsidRPr="00E246BD">
        <w:rPr>
          <w:sz w:val="28"/>
          <w:szCs w:val="28"/>
        </w:rPr>
        <w:t>Донецько</w:t>
      </w:r>
      <w:proofErr w:type="spellEnd"/>
      <w:r w:rsidR="00E246BD" w:rsidRPr="00E246BD">
        <w:rPr>
          <w:sz w:val="28"/>
          <w:szCs w:val="28"/>
          <w:lang w:val="uk-UA"/>
        </w:rPr>
        <w:t>ї</w:t>
      </w:r>
      <w:r w:rsidR="00E246BD" w:rsidRPr="00E246BD">
        <w:rPr>
          <w:sz w:val="28"/>
          <w:szCs w:val="28"/>
        </w:rPr>
        <w:t xml:space="preserve"> </w:t>
      </w:r>
      <w:proofErr w:type="spellStart"/>
      <w:r w:rsidR="00E246BD" w:rsidRPr="00E246BD">
        <w:rPr>
          <w:sz w:val="28"/>
          <w:szCs w:val="28"/>
        </w:rPr>
        <w:t>обласно</w:t>
      </w:r>
      <w:proofErr w:type="spellEnd"/>
      <w:r w:rsidR="00E246BD" w:rsidRPr="00E246BD">
        <w:rPr>
          <w:sz w:val="28"/>
          <w:szCs w:val="28"/>
          <w:lang w:val="uk-UA"/>
        </w:rPr>
        <w:t>ї</w:t>
      </w:r>
      <w:r w:rsidR="00E246BD" w:rsidRPr="00E246BD">
        <w:rPr>
          <w:sz w:val="28"/>
          <w:szCs w:val="28"/>
        </w:rPr>
        <w:t xml:space="preserve"> Ради в</w:t>
      </w:r>
      <w:r w:rsidR="00E246BD" w:rsidRPr="00E246BD">
        <w:rPr>
          <w:sz w:val="28"/>
          <w:szCs w:val="28"/>
          <w:lang w:val="uk-UA"/>
        </w:rPr>
        <w:t>і</w:t>
      </w:r>
      <w:proofErr w:type="spellStart"/>
      <w:r w:rsidR="00E246BD" w:rsidRPr="00E246BD">
        <w:rPr>
          <w:sz w:val="28"/>
          <w:szCs w:val="28"/>
        </w:rPr>
        <w:t>д</w:t>
      </w:r>
      <w:proofErr w:type="spellEnd"/>
      <w:r w:rsidR="00E246BD" w:rsidRPr="00E246BD">
        <w:rPr>
          <w:sz w:val="28"/>
          <w:szCs w:val="28"/>
        </w:rPr>
        <w:t xml:space="preserve"> </w:t>
      </w:r>
      <w:r w:rsidR="00E246BD" w:rsidRPr="00E246BD">
        <w:rPr>
          <w:sz w:val="28"/>
          <w:szCs w:val="28"/>
          <w:lang w:val="uk-UA"/>
        </w:rPr>
        <w:t>23.04.2015 за № 31кс.</w:t>
      </w:r>
    </w:p>
    <w:p w:rsidR="00235BA9" w:rsidRDefault="00E246BD" w:rsidP="00B0566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5BA9">
        <w:rPr>
          <w:sz w:val="28"/>
          <w:szCs w:val="28"/>
          <w:lang w:val="uk-UA"/>
        </w:rPr>
        <w:t>Розмір окладу згідно штатного розкладу 6,6 тис. грн.</w:t>
      </w:r>
      <w:r w:rsidR="00235BA9" w:rsidRPr="00235BA9">
        <w:rPr>
          <w:sz w:val="28"/>
          <w:szCs w:val="28"/>
          <w:lang w:val="uk-UA"/>
        </w:rPr>
        <w:t xml:space="preserve"> </w:t>
      </w:r>
    </w:p>
    <w:p w:rsidR="00E246BD" w:rsidRPr="00235BA9" w:rsidRDefault="00235BA9" w:rsidP="00B0566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35BA9">
        <w:rPr>
          <w:sz w:val="28"/>
          <w:szCs w:val="28"/>
          <w:lang w:val="uk-UA"/>
        </w:rPr>
        <w:t>Надбавки, доплати, та інші винагороди відсутні.</w:t>
      </w:r>
    </w:p>
    <w:p w:rsidR="00FA7197" w:rsidRDefault="00FA7197" w:rsidP="00B05669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FA7197" w:rsidRDefault="00FA7197" w:rsidP="00B0566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FA7197">
        <w:rPr>
          <w:b/>
          <w:sz w:val="28"/>
          <w:szCs w:val="28"/>
          <w:lang w:val="uk-UA"/>
        </w:rPr>
        <w:t>5. Цілі діяльності підприємства спільної власності</w:t>
      </w:r>
      <w:r>
        <w:rPr>
          <w:b/>
          <w:sz w:val="28"/>
          <w:szCs w:val="28"/>
          <w:lang w:val="uk-UA"/>
        </w:rPr>
        <w:t>.</w:t>
      </w:r>
    </w:p>
    <w:p w:rsidR="00FA7197" w:rsidRDefault="00FA7197" w:rsidP="007B70A3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70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F54EF">
        <w:rPr>
          <w:rFonts w:ascii="Times New Roman" w:hAnsi="Times New Roman"/>
          <w:sz w:val="28"/>
          <w:szCs w:val="28"/>
          <w:lang w:val="uk-UA"/>
        </w:rPr>
        <w:t>Підприємство є комунальним підприємством обласної комунальної власності</w:t>
      </w:r>
      <w:r w:rsidR="003F54EF" w:rsidRPr="003F54E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F54EF">
        <w:rPr>
          <w:rFonts w:ascii="Times New Roman" w:hAnsi="Times New Roman"/>
          <w:sz w:val="28"/>
          <w:szCs w:val="28"/>
          <w:lang w:val="uk-UA"/>
        </w:rPr>
        <w:t>С</w:t>
      </w:r>
      <w:r w:rsidRPr="003F54EF">
        <w:rPr>
          <w:rFonts w:ascii="Times New Roman" w:hAnsi="Times New Roman"/>
          <w:sz w:val="28"/>
          <w:szCs w:val="28"/>
          <w:lang w:val="uk-UA"/>
        </w:rPr>
        <w:t xml:space="preserve">пеціалізація підприємства, згідно Статуту, передбачає </w:t>
      </w:r>
      <w:r w:rsidR="003F54EF">
        <w:rPr>
          <w:rFonts w:ascii="Times New Roman" w:hAnsi="Times New Roman"/>
          <w:sz w:val="28"/>
          <w:szCs w:val="28"/>
          <w:lang w:val="uk-UA"/>
        </w:rPr>
        <w:t xml:space="preserve">експлуатацію та </w:t>
      </w:r>
      <w:r w:rsidRPr="003F54EF">
        <w:rPr>
          <w:rFonts w:ascii="Times New Roman" w:hAnsi="Times New Roman"/>
          <w:sz w:val="28"/>
          <w:szCs w:val="28"/>
          <w:lang w:val="uk-UA"/>
        </w:rPr>
        <w:t>обслуговування будинків</w:t>
      </w:r>
      <w:r w:rsidR="003F54EF">
        <w:rPr>
          <w:rFonts w:ascii="Times New Roman" w:hAnsi="Times New Roman"/>
          <w:sz w:val="28"/>
          <w:szCs w:val="28"/>
          <w:lang w:val="uk-UA"/>
        </w:rPr>
        <w:t>.</w:t>
      </w:r>
    </w:p>
    <w:p w:rsidR="0047260E" w:rsidRDefault="0047260E" w:rsidP="007B70A3">
      <w:pPr>
        <w:pStyle w:val="HTML"/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FA7197" w:rsidRDefault="00FA7197" w:rsidP="00B0566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Види діяльності за КВЄД-2010</w:t>
      </w:r>
      <w:r w:rsidR="00FF5A72">
        <w:rPr>
          <w:b/>
          <w:sz w:val="28"/>
          <w:szCs w:val="28"/>
          <w:lang w:val="uk-UA"/>
        </w:rPr>
        <w:t xml:space="preserve"> (згідно статуту)</w:t>
      </w:r>
    </w:p>
    <w:p w:rsidR="00FA7197" w:rsidRPr="003F54EF" w:rsidRDefault="00FA7197" w:rsidP="00B0566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F54EF">
        <w:rPr>
          <w:sz w:val="28"/>
          <w:szCs w:val="28"/>
          <w:lang w:val="uk-UA"/>
        </w:rPr>
        <w:t>41.20 Будівни</w:t>
      </w:r>
      <w:r w:rsidR="003F54EF">
        <w:rPr>
          <w:sz w:val="28"/>
          <w:szCs w:val="28"/>
          <w:lang w:val="uk-UA"/>
        </w:rPr>
        <w:t>ц</w:t>
      </w:r>
      <w:r w:rsidRPr="003F54EF">
        <w:rPr>
          <w:sz w:val="28"/>
          <w:szCs w:val="28"/>
          <w:lang w:val="uk-UA"/>
        </w:rPr>
        <w:t>тво житлових і нежитлових будівель</w:t>
      </w:r>
    </w:p>
    <w:p w:rsidR="00FA7197" w:rsidRPr="003F54EF" w:rsidRDefault="00FA7197" w:rsidP="00B0566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F54EF">
        <w:rPr>
          <w:sz w:val="28"/>
          <w:szCs w:val="28"/>
          <w:lang w:val="uk-UA"/>
        </w:rPr>
        <w:t>46.90 Неспеціалізована оптова торгівля</w:t>
      </w:r>
    </w:p>
    <w:p w:rsidR="00FA7197" w:rsidRPr="003F54EF" w:rsidRDefault="00FA7197" w:rsidP="00B0566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F54EF">
        <w:rPr>
          <w:sz w:val="28"/>
          <w:szCs w:val="28"/>
          <w:lang w:val="uk-UA"/>
        </w:rPr>
        <w:t xml:space="preserve">68.20 Надання в </w:t>
      </w:r>
      <w:r w:rsidR="00235BA9">
        <w:rPr>
          <w:sz w:val="28"/>
          <w:szCs w:val="28"/>
          <w:lang w:val="uk-UA"/>
        </w:rPr>
        <w:t>о</w:t>
      </w:r>
      <w:r w:rsidRPr="003F54EF">
        <w:rPr>
          <w:sz w:val="28"/>
          <w:szCs w:val="28"/>
          <w:lang w:val="uk-UA"/>
        </w:rPr>
        <w:t>ренду й екс</w:t>
      </w:r>
      <w:r w:rsidR="00235BA9">
        <w:rPr>
          <w:sz w:val="28"/>
          <w:szCs w:val="28"/>
          <w:lang w:val="uk-UA"/>
        </w:rPr>
        <w:t>плуатацію власного чи орендован</w:t>
      </w:r>
      <w:r w:rsidRPr="003F54EF">
        <w:rPr>
          <w:sz w:val="28"/>
          <w:szCs w:val="28"/>
          <w:lang w:val="uk-UA"/>
        </w:rPr>
        <w:t>ого нерухомого майна</w:t>
      </w:r>
      <w:r w:rsidR="00235BA9">
        <w:rPr>
          <w:sz w:val="28"/>
          <w:szCs w:val="28"/>
          <w:lang w:val="uk-UA"/>
        </w:rPr>
        <w:t>.</w:t>
      </w:r>
    </w:p>
    <w:p w:rsidR="003F54EF" w:rsidRDefault="003F54EF" w:rsidP="00B0566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F54EF">
        <w:rPr>
          <w:sz w:val="28"/>
          <w:szCs w:val="28"/>
          <w:lang w:val="uk-UA"/>
        </w:rPr>
        <w:t>71.12 Діяльність в сфері інжинір</w:t>
      </w:r>
      <w:r w:rsidR="00235BA9">
        <w:rPr>
          <w:sz w:val="28"/>
          <w:szCs w:val="28"/>
          <w:lang w:val="uk-UA"/>
        </w:rPr>
        <w:t>и</w:t>
      </w:r>
      <w:r w:rsidRPr="003F54EF">
        <w:rPr>
          <w:sz w:val="28"/>
          <w:szCs w:val="28"/>
          <w:lang w:val="uk-UA"/>
        </w:rPr>
        <w:t>нгу, геології та геодезії, надання послуг техн</w:t>
      </w:r>
      <w:r w:rsidR="00792177">
        <w:rPr>
          <w:sz w:val="28"/>
          <w:szCs w:val="28"/>
          <w:lang w:val="uk-UA"/>
        </w:rPr>
        <w:t>і</w:t>
      </w:r>
      <w:r w:rsidRPr="003F54EF">
        <w:rPr>
          <w:sz w:val="28"/>
          <w:szCs w:val="28"/>
          <w:lang w:val="uk-UA"/>
        </w:rPr>
        <w:t xml:space="preserve">чного </w:t>
      </w:r>
      <w:r>
        <w:rPr>
          <w:sz w:val="28"/>
          <w:szCs w:val="28"/>
          <w:lang w:val="uk-UA"/>
        </w:rPr>
        <w:t xml:space="preserve"> консультування в цих сферах</w:t>
      </w:r>
    </w:p>
    <w:p w:rsidR="003F54EF" w:rsidRPr="003F54EF" w:rsidRDefault="003F54EF" w:rsidP="00B0566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74.10 Спеціал</w:t>
      </w:r>
      <w:r w:rsidR="00235BA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зована діяльність з дизайну.</w:t>
      </w:r>
    </w:p>
    <w:p w:rsidR="00FA7197" w:rsidRDefault="00FA7197" w:rsidP="00B0566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19003B" w:rsidRDefault="0019003B" w:rsidP="00B0566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r w:rsidRPr="0019003B">
        <w:rPr>
          <w:b/>
          <w:sz w:val="28"/>
          <w:szCs w:val="28"/>
          <w:lang w:val="uk-UA"/>
        </w:rPr>
        <w:t>Статут /Положення підприємства спільної власності у чинній редакції, а також у редакціях, що діяли раніше</w:t>
      </w:r>
      <w:r>
        <w:rPr>
          <w:b/>
          <w:sz w:val="28"/>
          <w:szCs w:val="28"/>
          <w:lang w:val="uk-UA"/>
        </w:rPr>
        <w:t>.</w:t>
      </w:r>
    </w:p>
    <w:p w:rsidR="0019003B" w:rsidRPr="0019003B" w:rsidRDefault="007B70A3" w:rsidP="00B0566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9003B" w:rsidRPr="0019003B">
        <w:rPr>
          <w:sz w:val="28"/>
          <w:szCs w:val="28"/>
          <w:lang w:val="uk-UA"/>
        </w:rPr>
        <w:t>Додається.</w:t>
      </w:r>
    </w:p>
    <w:p w:rsidR="00FA7197" w:rsidRDefault="00FA7197" w:rsidP="00B05669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19003B" w:rsidRDefault="0019003B" w:rsidP="00B0566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19003B">
        <w:rPr>
          <w:b/>
          <w:sz w:val="28"/>
          <w:szCs w:val="28"/>
          <w:lang w:val="uk-UA"/>
        </w:rPr>
        <w:t>7.</w:t>
      </w:r>
      <w:r>
        <w:rPr>
          <w:b/>
          <w:sz w:val="28"/>
          <w:szCs w:val="28"/>
          <w:lang w:val="uk-UA"/>
        </w:rPr>
        <w:t xml:space="preserve"> </w:t>
      </w:r>
      <w:r w:rsidRPr="0019003B">
        <w:rPr>
          <w:b/>
          <w:sz w:val="28"/>
          <w:szCs w:val="28"/>
          <w:lang w:val="uk-UA"/>
        </w:rPr>
        <w:t>Квартальна, річна фінансова та бюджетна звітність підприємства спільної власності</w:t>
      </w:r>
    </w:p>
    <w:p w:rsidR="0019003B" w:rsidRPr="0019003B" w:rsidRDefault="007B70A3" w:rsidP="0019003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9003B" w:rsidRPr="0019003B">
        <w:rPr>
          <w:sz w:val="28"/>
          <w:szCs w:val="28"/>
          <w:lang w:val="uk-UA"/>
        </w:rPr>
        <w:t>Додається.</w:t>
      </w:r>
    </w:p>
    <w:p w:rsidR="0019003B" w:rsidRDefault="0019003B" w:rsidP="00B0566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19003B" w:rsidRDefault="0019003B" w:rsidP="00B0566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</w:t>
      </w:r>
      <w:r w:rsidRPr="0019003B">
        <w:rPr>
          <w:b/>
          <w:sz w:val="28"/>
          <w:szCs w:val="28"/>
          <w:lang w:val="uk-UA"/>
        </w:rPr>
        <w:t>Аудиторські висновки щодо річної фінансової звітності підприємства спільної власності за  останні  3 роки (у разі, якщо аудит проводився)</w:t>
      </w:r>
    </w:p>
    <w:p w:rsidR="007B70A3" w:rsidRDefault="007B70A3" w:rsidP="007B70A3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7B70A3">
        <w:rPr>
          <w:rFonts w:ascii="Times New Roman" w:hAnsi="Times New Roman"/>
          <w:sz w:val="28"/>
          <w:szCs w:val="28"/>
          <w:lang w:val="uk-UA"/>
        </w:rPr>
        <w:t>Аудиторська перевірка не проводилась, з</w:t>
      </w:r>
      <w:r w:rsidR="0019003B" w:rsidRPr="007B70A3">
        <w:rPr>
          <w:rFonts w:ascii="Times New Roman" w:hAnsi="Times New Roman"/>
          <w:sz w:val="28"/>
          <w:szCs w:val="28"/>
          <w:lang w:val="uk-UA"/>
        </w:rPr>
        <w:t xml:space="preserve">гідно  звернення до управління східного офісу </w:t>
      </w:r>
      <w:proofErr w:type="spellStart"/>
      <w:r w:rsidR="0019003B" w:rsidRPr="007B70A3">
        <w:rPr>
          <w:rFonts w:ascii="Times New Roman" w:hAnsi="Times New Roman"/>
          <w:sz w:val="28"/>
          <w:szCs w:val="28"/>
          <w:lang w:val="uk-UA"/>
        </w:rPr>
        <w:t>Держаудитслужби</w:t>
      </w:r>
      <w:proofErr w:type="spellEnd"/>
      <w:r w:rsidR="0019003B" w:rsidRPr="007B70A3">
        <w:rPr>
          <w:rFonts w:ascii="Times New Roman" w:hAnsi="Times New Roman"/>
          <w:sz w:val="28"/>
          <w:szCs w:val="28"/>
          <w:lang w:val="uk-UA"/>
        </w:rPr>
        <w:t xml:space="preserve"> в Донецькій області, </w:t>
      </w:r>
      <w:r w:rsidRPr="007B70A3">
        <w:rPr>
          <w:rFonts w:ascii="Times New Roman" w:hAnsi="Times New Roman"/>
          <w:sz w:val="28"/>
          <w:szCs w:val="28"/>
          <w:lang w:val="uk-UA"/>
        </w:rPr>
        <w:t xml:space="preserve">з проханням, </w:t>
      </w:r>
      <w:r w:rsidR="0019003B" w:rsidRPr="007B70A3">
        <w:rPr>
          <w:rFonts w:ascii="Times New Roman" w:hAnsi="Times New Roman"/>
          <w:sz w:val="28"/>
          <w:szCs w:val="28"/>
          <w:lang w:val="uk-UA"/>
        </w:rPr>
        <w:t>не включати комунальне підприємство по обслуговуванню адміністративних будинків до Плану проведення заходів державного фінан</w:t>
      </w:r>
      <w:r w:rsidRPr="007B70A3">
        <w:rPr>
          <w:rFonts w:ascii="Times New Roman" w:hAnsi="Times New Roman"/>
          <w:sz w:val="28"/>
          <w:szCs w:val="28"/>
          <w:lang w:val="uk-UA"/>
        </w:rPr>
        <w:t xml:space="preserve">сового контролю </w:t>
      </w:r>
      <w:proofErr w:type="spellStart"/>
      <w:r w:rsidRPr="007B70A3">
        <w:rPr>
          <w:rFonts w:ascii="Times New Roman" w:hAnsi="Times New Roman"/>
          <w:sz w:val="28"/>
          <w:szCs w:val="28"/>
          <w:lang w:val="uk-UA"/>
        </w:rPr>
        <w:t>Держаудитслужби</w:t>
      </w:r>
      <w:proofErr w:type="spellEnd"/>
      <w:r w:rsidRPr="007B70A3">
        <w:rPr>
          <w:rFonts w:ascii="Times New Roman" w:hAnsi="Times New Roman"/>
          <w:sz w:val="28"/>
          <w:szCs w:val="28"/>
          <w:lang w:val="uk-UA"/>
        </w:rPr>
        <w:t xml:space="preserve">, в </w:t>
      </w:r>
      <w:proofErr w:type="spellStart"/>
      <w:r w:rsidRPr="007B70A3">
        <w:rPr>
          <w:rFonts w:ascii="Times New Roman" w:hAnsi="Times New Roman"/>
          <w:sz w:val="28"/>
          <w:szCs w:val="28"/>
          <w:lang w:val="uk-UA"/>
        </w:rPr>
        <w:t>зв</w:t>
      </w:r>
      <w:proofErr w:type="spellEnd"/>
      <w:r w:rsidRPr="007B70A3">
        <w:rPr>
          <w:rFonts w:ascii="Times New Roman" w:hAnsi="Times New Roman"/>
          <w:sz w:val="28"/>
          <w:szCs w:val="28"/>
        </w:rPr>
        <w:t>’</w:t>
      </w:r>
      <w:proofErr w:type="spellStart"/>
      <w:r w:rsidRPr="007B70A3">
        <w:rPr>
          <w:rFonts w:ascii="Times New Roman" w:hAnsi="Times New Roman"/>
          <w:sz w:val="28"/>
          <w:szCs w:val="28"/>
        </w:rPr>
        <w:t>язку</w:t>
      </w:r>
      <w:proofErr w:type="spellEnd"/>
      <w:r w:rsidRPr="007B7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0A3">
        <w:rPr>
          <w:rFonts w:ascii="Times New Roman" w:hAnsi="Times New Roman"/>
          <w:sz w:val="28"/>
          <w:szCs w:val="28"/>
        </w:rPr>
        <w:t>з</w:t>
      </w:r>
      <w:proofErr w:type="spellEnd"/>
      <w:r w:rsidRPr="007B70A3">
        <w:rPr>
          <w:rFonts w:ascii="Times New Roman" w:hAnsi="Times New Roman"/>
          <w:sz w:val="28"/>
          <w:szCs w:val="28"/>
        </w:rPr>
        <w:t xml:space="preserve"> </w:t>
      </w:r>
      <w:r w:rsidRPr="007B70A3">
        <w:rPr>
          <w:rFonts w:ascii="Times New Roman" w:hAnsi="Times New Roman"/>
          <w:color w:val="212121"/>
          <w:sz w:val="28"/>
          <w:szCs w:val="28"/>
          <w:lang w:val="uk-UA"/>
        </w:rPr>
        <w:t>відсутністю діяльності</w:t>
      </w:r>
      <w:r w:rsidR="004C4BCB">
        <w:rPr>
          <w:rFonts w:ascii="Times New Roman" w:hAnsi="Times New Roman"/>
          <w:color w:val="212121"/>
          <w:sz w:val="28"/>
          <w:szCs w:val="28"/>
          <w:lang w:val="uk-UA"/>
        </w:rPr>
        <w:t>,</w:t>
      </w:r>
      <w:r w:rsidRPr="007B70A3">
        <w:rPr>
          <w:rFonts w:ascii="Times New Roman" w:hAnsi="Times New Roman"/>
          <w:color w:val="212121"/>
          <w:sz w:val="28"/>
          <w:szCs w:val="28"/>
          <w:lang w:val="uk-UA"/>
        </w:rPr>
        <w:t xml:space="preserve"> з наданням необхідних фінансових документів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t>.</w:t>
      </w:r>
    </w:p>
    <w:p w:rsidR="007B70A3" w:rsidRDefault="007B70A3" w:rsidP="007B70A3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</w:p>
    <w:p w:rsidR="007B70A3" w:rsidRDefault="007B70A3" w:rsidP="007B70A3">
      <w:pPr>
        <w:pStyle w:val="HTML"/>
        <w:shd w:val="clear" w:color="auto" w:fill="FFFFFF"/>
        <w:jc w:val="both"/>
        <w:rPr>
          <w:rFonts w:ascii="Times New Roman" w:hAnsi="Times New Roman"/>
          <w:b/>
          <w:color w:val="212121"/>
          <w:sz w:val="28"/>
          <w:szCs w:val="28"/>
        </w:rPr>
      </w:pPr>
      <w:r w:rsidRPr="007B70A3">
        <w:rPr>
          <w:rFonts w:ascii="Times New Roman" w:hAnsi="Times New Roman"/>
          <w:b/>
          <w:color w:val="212121"/>
          <w:sz w:val="28"/>
          <w:szCs w:val="28"/>
        </w:rPr>
        <w:t>9.</w:t>
      </w:r>
      <w:r>
        <w:rPr>
          <w:rFonts w:ascii="Times New Roman" w:hAnsi="Times New Roman"/>
          <w:b/>
          <w:color w:val="212121"/>
          <w:sz w:val="28"/>
          <w:szCs w:val="28"/>
        </w:rPr>
        <w:t xml:space="preserve"> </w:t>
      </w:r>
      <w:proofErr w:type="spellStart"/>
      <w:proofErr w:type="gramStart"/>
      <w:r w:rsidRPr="007B70A3">
        <w:rPr>
          <w:rFonts w:ascii="Times New Roman" w:hAnsi="Times New Roman"/>
          <w:b/>
          <w:color w:val="212121"/>
          <w:sz w:val="28"/>
          <w:szCs w:val="28"/>
        </w:rPr>
        <w:t>Р</w:t>
      </w:r>
      <w:proofErr w:type="gramEnd"/>
      <w:r w:rsidRPr="007B70A3">
        <w:rPr>
          <w:rFonts w:ascii="Times New Roman" w:hAnsi="Times New Roman"/>
          <w:b/>
          <w:color w:val="212121"/>
          <w:sz w:val="28"/>
          <w:szCs w:val="28"/>
        </w:rPr>
        <w:t>ішення</w:t>
      </w:r>
      <w:proofErr w:type="spellEnd"/>
      <w:r w:rsidRPr="007B70A3">
        <w:rPr>
          <w:rFonts w:ascii="Times New Roman" w:hAnsi="Times New Roman"/>
          <w:b/>
          <w:color w:val="212121"/>
          <w:sz w:val="28"/>
          <w:szCs w:val="28"/>
        </w:rPr>
        <w:t xml:space="preserve"> головного </w:t>
      </w:r>
      <w:proofErr w:type="spellStart"/>
      <w:r w:rsidRPr="007B70A3">
        <w:rPr>
          <w:rFonts w:ascii="Times New Roman" w:hAnsi="Times New Roman"/>
          <w:b/>
          <w:color w:val="212121"/>
          <w:sz w:val="28"/>
          <w:szCs w:val="28"/>
        </w:rPr>
        <w:t>розпорядника</w:t>
      </w:r>
      <w:proofErr w:type="spellEnd"/>
      <w:r w:rsidRPr="007B70A3">
        <w:rPr>
          <w:rFonts w:ascii="Times New Roman" w:hAnsi="Times New Roman"/>
          <w:b/>
          <w:color w:val="212121"/>
          <w:sz w:val="28"/>
          <w:szCs w:val="28"/>
        </w:rPr>
        <w:t xml:space="preserve"> </w:t>
      </w:r>
      <w:proofErr w:type="spellStart"/>
      <w:r w:rsidRPr="007B70A3">
        <w:rPr>
          <w:rFonts w:ascii="Times New Roman" w:hAnsi="Times New Roman"/>
          <w:b/>
          <w:color w:val="212121"/>
          <w:sz w:val="28"/>
          <w:szCs w:val="28"/>
        </w:rPr>
        <w:t>коштів</w:t>
      </w:r>
      <w:proofErr w:type="spellEnd"/>
      <w:r w:rsidRPr="007B70A3">
        <w:rPr>
          <w:rFonts w:ascii="Times New Roman" w:hAnsi="Times New Roman"/>
          <w:b/>
          <w:color w:val="212121"/>
          <w:sz w:val="28"/>
          <w:szCs w:val="28"/>
        </w:rPr>
        <w:t xml:space="preserve">, структурного </w:t>
      </w:r>
      <w:proofErr w:type="spellStart"/>
      <w:r w:rsidRPr="007B70A3">
        <w:rPr>
          <w:rFonts w:ascii="Times New Roman" w:hAnsi="Times New Roman"/>
          <w:b/>
          <w:color w:val="212121"/>
          <w:sz w:val="28"/>
          <w:szCs w:val="28"/>
        </w:rPr>
        <w:t>підрозділу</w:t>
      </w:r>
      <w:proofErr w:type="spellEnd"/>
      <w:r w:rsidRPr="007B70A3">
        <w:rPr>
          <w:rFonts w:ascii="Times New Roman" w:hAnsi="Times New Roman"/>
          <w:b/>
          <w:color w:val="212121"/>
          <w:sz w:val="28"/>
          <w:szCs w:val="28"/>
        </w:rPr>
        <w:t xml:space="preserve"> ОДА </w:t>
      </w:r>
      <w:proofErr w:type="spellStart"/>
      <w:r w:rsidRPr="007B70A3">
        <w:rPr>
          <w:rFonts w:ascii="Times New Roman" w:hAnsi="Times New Roman"/>
          <w:b/>
          <w:color w:val="212121"/>
          <w:sz w:val="28"/>
          <w:szCs w:val="28"/>
        </w:rPr>
        <w:t>щодо</w:t>
      </w:r>
      <w:proofErr w:type="spellEnd"/>
      <w:r w:rsidRPr="007B70A3">
        <w:rPr>
          <w:rFonts w:ascii="Times New Roman" w:hAnsi="Times New Roman"/>
          <w:b/>
          <w:color w:val="212121"/>
          <w:sz w:val="28"/>
          <w:szCs w:val="28"/>
        </w:rPr>
        <w:t xml:space="preserve"> </w:t>
      </w:r>
      <w:proofErr w:type="spellStart"/>
      <w:r w:rsidRPr="007B70A3">
        <w:rPr>
          <w:rFonts w:ascii="Times New Roman" w:hAnsi="Times New Roman"/>
          <w:b/>
          <w:color w:val="212121"/>
          <w:sz w:val="28"/>
          <w:szCs w:val="28"/>
        </w:rPr>
        <w:t>підприємства</w:t>
      </w:r>
      <w:proofErr w:type="spellEnd"/>
      <w:r w:rsidRPr="007B70A3">
        <w:rPr>
          <w:rFonts w:ascii="Times New Roman" w:hAnsi="Times New Roman"/>
          <w:b/>
          <w:color w:val="212121"/>
          <w:sz w:val="28"/>
          <w:szCs w:val="28"/>
        </w:rPr>
        <w:t xml:space="preserve"> </w:t>
      </w:r>
      <w:proofErr w:type="spellStart"/>
      <w:r w:rsidRPr="007B70A3">
        <w:rPr>
          <w:rFonts w:ascii="Times New Roman" w:hAnsi="Times New Roman"/>
          <w:b/>
          <w:color w:val="212121"/>
          <w:sz w:val="28"/>
          <w:szCs w:val="28"/>
        </w:rPr>
        <w:t>спільної</w:t>
      </w:r>
      <w:proofErr w:type="spellEnd"/>
      <w:r w:rsidRPr="007B70A3">
        <w:rPr>
          <w:rFonts w:ascii="Times New Roman" w:hAnsi="Times New Roman"/>
          <w:b/>
          <w:color w:val="212121"/>
          <w:sz w:val="28"/>
          <w:szCs w:val="28"/>
        </w:rPr>
        <w:t xml:space="preserve"> </w:t>
      </w:r>
      <w:proofErr w:type="spellStart"/>
      <w:r w:rsidRPr="007B70A3">
        <w:rPr>
          <w:rFonts w:ascii="Times New Roman" w:hAnsi="Times New Roman"/>
          <w:b/>
          <w:color w:val="212121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b/>
          <w:color w:val="212121"/>
          <w:sz w:val="28"/>
          <w:szCs w:val="28"/>
        </w:rPr>
        <w:t>.</w:t>
      </w:r>
    </w:p>
    <w:p w:rsidR="007B70A3" w:rsidRDefault="007B70A3" w:rsidP="007B7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 xml:space="preserve">          Р</w:t>
      </w:r>
      <w:r w:rsidRPr="007B70A3">
        <w:rPr>
          <w:color w:val="212121"/>
          <w:sz w:val="28"/>
          <w:szCs w:val="28"/>
          <w:lang w:val="uk-UA"/>
        </w:rPr>
        <w:t>ішення не приймалися</w:t>
      </w:r>
      <w:r>
        <w:rPr>
          <w:color w:val="212121"/>
          <w:sz w:val="28"/>
          <w:szCs w:val="28"/>
          <w:lang w:val="uk-UA"/>
        </w:rPr>
        <w:t>.</w:t>
      </w:r>
    </w:p>
    <w:p w:rsidR="007B70A3" w:rsidRDefault="007B70A3" w:rsidP="007B7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8"/>
          <w:szCs w:val="28"/>
          <w:lang w:val="uk-UA"/>
        </w:rPr>
      </w:pPr>
    </w:p>
    <w:p w:rsidR="007B70A3" w:rsidRPr="007B70A3" w:rsidRDefault="007B70A3" w:rsidP="007B7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8"/>
          <w:szCs w:val="28"/>
        </w:rPr>
      </w:pPr>
      <w:r w:rsidRPr="007B70A3">
        <w:rPr>
          <w:b/>
          <w:color w:val="212121"/>
          <w:sz w:val="28"/>
          <w:szCs w:val="28"/>
          <w:lang w:val="uk-UA"/>
        </w:rPr>
        <w:t>10.</w:t>
      </w:r>
      <w:r w:rsidRPr="007B70A3">
        <w:rPr>
          <w:b/>
        </w:rPr>
        <w:t xml:space="preserve"> </w:t>
      </w:r>
      <w:r w:rsidRPr="007B70A3">
        <w:rPr>
          <w:b/>
          <w:color w:val="212121"/>
          <w:sz w:val="28"/>
          <w:szCs w:val="28"/>
          <w:lang w:val="uk-UA"/>
        </w:rPr>
        <w:t>Опис істотних передбачуваних факторів ризику, що можуть вплинути  на операції та результати діяльності підприємства спільної власності</w:t>
      </w:r>
      <w:r>
        <w:rPr>
          <w:b/>
          <w:color w:val="212121"/>
          <w:sz w:val="28"/>
          <w:szCs w:val="28"/>
          <w:lang w:val="uk-UA"/>
        </w:rPr>
        <w:t>.</w:t>
      </w:r>
    </w:p>
    <w:p w:rsidR="007B70A3" w:rsidRPr="0047260E" w:rsidRDefault="007B70A3" w:rsidP="007B70A3">
      <w:pPr>
        <w:pStyle w:val="HTML"/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   </w:t>
      </w:r>
      <w:r w:rsidRPr="003F54EF">
        <w:rPr>
          <w:rFonts w:ascii="Times New Roman" w:hAnsi="Times New Roman"/>
          <w:sz w:val="28"/>
          <w:szCs w:val="28"/>
          <w:lang w:val="uk-UA"/>
        </w:rPr>
        <w:t xml:space="preserve">Підприємство є комунальним підприємством обласної комунальної власності, та не здійснює на цей час своїх статутних функцій.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3F54EF">
        <w:rPr>
          <w:rFonts w:ascii="Times New Roman" w:hAnsi="Times New Roman"/>
          <w:sz w:val="28"/>
          <w:szCs w:val="28"/>
          <w:lang w:val="uk-UA"/>
        </w:rPr>
        <w:t xml:space="preserve">пеціалізація підприємства, згідно Статуту, передбачає </w:t>
      </w:r>
      <w:r>
        <w:rPr>
          <w:rFonts w:ascii="Times New Roman" w:hAnsi="Times New Roman"/>
          <w:sz w:val="28"/>
          <w:szCs w:val="28"/>
          <w:lang w:val="uk-UA"/>
        </w:rPr>
        <w:t xml:space="preserve">експлуатацію та </w:t>
      </w:r>
      <w:r w:rsidRPr="003F54EF">
        <w:rPr>
          <w:rFonts w:ascii="Times New Roman" w:hAnsi="Times New Roman"/>
          <w:sz w:val="28"/>
          <w:szCs w:val="28"/>
          <w:lang w:val="uk-UA"/>
        </w:rPr>
        <w:t>обслуговування будинків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F54EF">
        <w:rPr>
          <w:rFonts w:ascii="Times New Roman" w:hAnsi="Times New Roman"/>
          <w:sz w:val="28"/>
          <w:szCs w:val="28"/>
          <w:lang w:val="uk-UA"/>
        </w:rPr>
        <w:t xml:space="preserve"> На розрахункових рахунках підприємства відсутні власні кошти</w:t>
      </w:r>
      <w:r>
        <w:rPr>
          <w:rFonts w:ascii="Times New Roman" w:hAnsi="Times New Roman"/>
          <w:sz w:val="28"/>
          <w:szCs w:val="28"/>
          <w:lang w:val="uk-UA"/>
        </w:rPr>
        <w:t>, так, як п</w:t>
      </w:r>
      <w:r w:rsidRPr="003F54EF">
        <w:rPr>
          <w:rFonts w:ascii="Times New Roman" w:hAnsi="Times New Roman"/>
          <w:sz w:val="28"/>
          <w:szCs w:val="28"/>
          <w:lang w:val="uk-UA"/>
        </w:rPr>
        <w:t xml:space="preserve">ідприємство </w:t>
      </w:r>
      <w:r w:rsidRPr="003F54EF">
        <w:rPr>
          <w:rFonts w:ascii="Times New Roman" w:hAnsi="Times New Roman"/>
          <w:color w:val="212121"/>
          <w:sz w:val="28"/>
          <w:szCs w:val="28"/>
          <w:lang w:val="uk-UA"/>
        </w:rPr>
        <w:t>спеціалізувалося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на</w:t>
      </w:r>
      <w:r w:rsidRPr="003F54EF">
        <w:rPr>
          <w:rFonts w:ascii="Times New Roman" w:hAnsi="Times New Roman"/>
          <w:sz w:val="28"/>
          <w:szCs w:val="28"/>
          <w:lang w:val="uk-UA"/>
        </w:rPr>
        <w:t xml:space="preserve"> обслуговува</w:t>
      </w:r>
      <w:r>
        <w:rPr>
          <w:rFonts w:ascii="Times New Roman" w:hAnsi="Times New Roman"/>
          <w:sz w:val="28"/>
          <w:szCs w:val="28"/>
          <w:lang w:val="uk-UA"/>
        </w:rPr>
        <w:t>нні</w:t>
      </w:r>
      <w:r w:rsidRPr="003F54EF">
        <w:rPr>
          <w:rFonts w:ascii="Times New Roman" w:hAnsi="Times New Roman"/>
          <w:sz w:val="28"/>
          <w:szCs w:val="28"/>
          <w:lang w:val="uk-UA"/>
        </w:rPr>
        <w:t xml:space="preserve"> адміністративн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3F54EF">
        <w:rPr>
          <w:rFonts w:ascii="Times New Roman" w:hAnsi="Times New Roman"/>
          <w:sz w:val="28"/>
          <w:szCs w:val="28"/>
          <w:lang w:val="uk-UA"/>
        </w:rPr>
        <w:t xml:space="preserve"> будів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3F54EF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3F54EF">
        <w:rPr>
          <w:rFonts w:ascii="Times New Roman" w:hAnsi="Times New Roman"/>
          <w:sz w:val="28"/>
          <w:szCs w:val="28"/>
          <w:lang w:val="uk-UA"/>
        </w:rPr>
        <w:t>, в яких  знаходились органи місцевої влади та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, та які </w:t>
      </w:r>
      <w:r w:rsidRPr="003F54EF">
        <w:rPr>
          <w:rFonts w:ascii="Times New Roman" w:hAnsi="Times New Roman"/>
          <w:sz w:val="28"/>
          <w:szCs w:val="28"/>
          <w:lang w:val="uk-UA"/>
        </w:rPr>
        <w:t xml:space="preserve">залишились на </w:t>
      </w:r>
      <w:proofErr w:type="spellStart"/>
      <w:r w:rsidRPr="003F54EF">
        <w:rPr>
          <w:rFonts w:ascii="Times New Roman" w:hAnsi="Times New Roman"/>
          <w:sz w:val="28"/>
          <w:szCs w:val="28"/>
          <w:lang w:val="uk-UA"/>
        </w:rPr>
        <w:t>непідконтрольной</w:t>
      </w:r>
      <w:proofErr w:type="spellEnd"/>
      <w:r w:rsidRPr="003F54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владі </w:t>
      </w:r>
      <w:r w:rsidRPr="003F54EF">
        <w:rPr>
          <w:rFonts w:ascii="Times New Roman" w:hAnsi="Times New Roman"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lang w:val="uk-UA"/>
        </w:rPr>
        <w:t>. У</w:t>
      </w:r>
      <w:r w:rsidRPr="003F54EF">
        <w:rPr>
          <w:rFonts w:ascii="Times New Roman" w:hAnsi="Times New Roman"/>
          <w:sz w:val="28"/>
          <w:szCs w:val="28"/>
          <w:lang w:val="uk-UA"/>
        </w:rPr>
        <w:t>тримання будівель здійснювалося за рахунок фінансової допомоги з бюджету, та доходом від оренди комунального майна. В 2015-2017 роках фінансування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підприємства</w:t>
      </w:r>
      <w:r w:rsidRPr="003F54EF">
        <w:rPr>
          <w:rFonts w:ascii="Times New Roman" w:hAnsi="Times New Roman"/>
          <w:sz w:val="28"/>
          <w:szCs w:val="28"/>
          <w:lang w:val="uk-UA"/>
        </w:rPr>
        <w:t xml:space="preserve">  за рахунок коштів обласного бюджету не передбачалося,  надходження від оренди також відсутні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F54EF">
        <w:rPr>
          <w:rFonts w:ascii="Times New Roman" w:hAnsi="Times New Roman"/>
          <w:sz w:val="28"/>
          <w:szCs w:val="28"/>
          <w:lang w:val="uk-UA"/>
        </w:rPr>
        <w:t xml:space="preserve"> оскільки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</w:t>
      </w:r>
      <w:r w:rsidRPr="00FF5A72">
        <w:rPr>
          <w:rFonts w:ascii="Times New Roman" w:hAnsi="Times New Roman"/>
          <w:sz w:val="28"/>
          <w:szCs w:val="28"/>
          <w:lang w:val="uk-UA"/>
        </w:rPr>
        <w:t>’экти</w:t>
      </w:r>
      <w:proofErr w:type="spellEnd"/>
      <w:r w:rsidRPr="00FF5A7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нерухомого </w:t>
      </w:r>
      <w:r w:rsidRPr="00FF5A72">
        <w:rPr>
          <w:rFonts w:ascii="Times New Roman" w:hAnsi="Times New Roman"/>
          <w:sz w:val="28"/>
          <w:szCs w:val="28"/>
          <w:lang w:val="uk-UA"/>
        </w:rPr>
        <w:t>ма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FF5A72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Pr="00FF5A72">
        <w:rPr>
          <w:rFonts w:ascii="Times New Roman" w:hAnsi="Times New Roman"/>
          <w:sz w:val="28"/>
          <w:szCs w:val="28"/>
          <w:lang w:val="uk-UA"/>
        </w:rPr>
        <w:t>відстуні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4726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260E" w:rsidRPr="0047260E">
        <w:rPr>
          <w:rFonts w:ascii="Times New Roman" w:hAnsi="Times New Roman"/>
          <w:sz w:val="28"/>
          <w:szCs w:val="28"/>
          <w:lang w:val="uk-UA"/>
        </w:rPr>
        <w:t>Стосовно майна спільної власності територіальних громад сіл, селищ, міст, що перебувають в управлінні обласної ради, яке залишилось на непідконтрольній владі території та знаходиться на балансі підприємства, у 2014 році відкрито кримінальне провадження в зв’язку з захопленням</w:t>
      </w:r>
    </w:p>
    <w:p w:rsidR="0019003B" w:rsidRPr="007B70A3" w:rsidRDefault="0019003B" w:rsidP="0019003B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346E9A" w:rsidRPr="00367F36" w:rsidRDefault="00346E9A" w:rsidP="00520FAB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346E9A" w:rsidRDefault="00375734" w:rsidP="00621E3B">
      <w:pPr>
        <w:pStyle w:val="a3"/>
        <w:spacing w:before="0" w:beforeAutospacing="0" w:after="0" w:afterAutospacing="0"/>
        <w:jc w:val="right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6948649" cy="8442252"/>
            <wp:effectExtent l="19050" t="0" r="4601" b="0"/>
            <wp:docPr id="2" name="Рисунок 1" descr="C:\Users\Бухгалерия\Desktop\сайт\1\лист остання ст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ерия\Desktop\сайт\1\лист остання стр 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279" cy="8441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6E9A" w:rsidSect="00F93B7C">
      <w:footerReference w:type="even" r:id="rId12"/>
      <w:footerReference w:type="default" r:id="rId13"/>
      <w:pgSz w:w="11906" w:h="16838"/>
      <w:pgMar w:top="539" w:right="991" w:bottom="719" w:left="1260" w:header="708" w:footer="2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6DC" w:rsidRDefault="00F436DC">
      <w:r>
        <w:separator/>
      </w:r>
    </w:p>
  </w:endnote>
  <w:endnote w:type="continuationSeparator" w:id="0">
    <w:p w:rsidR="00F436DC" w:rsidRDefault="00F43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2F" w:rsidRDefault="004369BC" w:rsidP="00622A2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E4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402F" w:rsidRDefault="00FE402F" w:rsidP="003D205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2F" w:rsidRPr="0066434B" w:rsidRDefault="00FE402F" w:rsidP="00622A2F">
    <w:pPr>
      <w:pStyle w:val="a5"/>
      <w:framePr w:wrap="around" w:vAnchor="text" w:hAnchor="margin" w:xAlign="right" w:y="1"/>
      <w:rPr>
        <w:rStyle w:val="a6"/>
        <w:lang w:val="uk-UA"/>
      </w:rPr>
    </w:pPr>
  </w:p>
  <w:p w:rsidR="00FE402F" w:rsidRDefault="00FE402F" w:rsidP="003D205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6DC" w:rsidRDefault="00F436DC">
      <w:r>
        <w:separator/>
      </w:r>
    </w:p>
  </w:footnote>
  <w:footnote w:type="continuationSeparator" w:id="0">
    <w:p w:rsidR="00F436DC" w:rsidRDefault="00F43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40C6"/>
    <w:multiLevelType w:val="hybridMultilevel"/>
    <w:tmpl w:val="C0503F20"/>
    <w:lvl w:ilvl="0" w:tplc="769467C8">
      <w:numFmt w:val="bullet"/>
      <w:lvlText w:val="-"/>
      <w:lvlJc w:val="left"/>
      <w:pPr>
        <w:tabs>
          <w:tab w:val="num" w:pos="1334"/>
        </w:tabs>
        <w:ind w:left="1334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">
    <w:nsid w:val="37D653B8"/>
    <w:multiLevelType w:val="hybridMultilevel"/>
    <w:tmpl w:val="241A6282"/>
    <w:lvl w:ilvl="0" w:tplc="C7581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0C65E9"/>
    <w:multiLevelType w:val="hybridMultilevel"/>
    <w:tmpl w:val="C0C0342A"/>
    <w:lvl w:ilvl="0" w:tplc="A2F62A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F1F"/>
    <w:rsid w:val="000077AC"/>
    <w:rsid w:val="0001224B"/>
    <w:rsid w:val="00014A90"/>
    <w:rsid w:val="00023A41"/>
    <w:rsid w:val="00026AB2"/>
    <w:rsid w:val="00034527"/>
    <w:rsid w:val="0003689E"/>
    <w:rsid w:val="0004088B"/>
    <w:rsid w:val="000409C4"/>
    <w:rsid w:val="00045DDF"/>
    <w:rsid w:val="00046566"/>
    <w:rsid w:val="000472EB"/>
    <w:rsid w:val="00053DD6"/>
    <w:rsid w:val="00053FC6"/>
    <w:rsid w:val="000543AD"/>
    <w:rsid w:val="00061A22"/>
    <w:rsid w:val="00062F91"/>
    <w:rsid w:val="00064D57"/>
    <w:rsid w:val="00066511"/>
    <w:rsid w:val="00071CAE"/>
    <w:rsid w:val="00077AB5"/>
    <w:rsid w:val="000929AF"/>
    <w:rsid w:val="00094A85"/>
    <w:rsid w:val="000A1CFD"/>
    <w:rsid w:val="000C08FA"/>
    <w:rsid w:val="000D39D2"/>
    <w:rsid w:val="000F2A46"/>
    <w:rsid w:val="001027B4"/>
    <w:rsid w:val="001048CB"/>
    <w:rsid w:val="001121BE"/>
    <w:rsid w:val="0011473B"/>
    <w:rsid w:val="00114C8D"/>
    <w:rsid w:val="001227AD"/>
    <w:rsid w:val="00130D70"/>
    <w:rsid w:val="00135D59"/>
    <w:rsid w:val="001364B0"/>
    <w:rsid w:val="00141DDC"/>
    <w:rsid w:val="001432E9"/>
    <w:rsid w:val="00146DD9"/>
    <w:rsid w:val="00147F42"/>
    <w:rsid w:val="00153D49"/>
    <w:rsid w:val="001541E7"/>
    <w:rsid w:val="00165B99"/>
    <w:rsid w:val="00170768"/>
    <w:rsid w:val="001708AD"/>
    <w:rsid w:val="00170E4C"/>
    <w:rsid w:val="001729AC"/>
    <w:rsid w:val="001821F9"/>
    <w:rsid w:val="00185176"/>
    <w:rsid w:val="0019003B"/>
    <w:rsid w:val="00194FD5"/>
    <w:rsid w:val="00195C9A"/>
    <w:rsid w:val="001A07EB"/>
    <w:rsid w:val="001B2144"/>
    <w:rsid w:val="001B489A"/>
    <w:rsid w:val="001B4CEC"/>
    <w:rsid w:val="001D536B"/>
    <w:rsid w:val="001D6520"/>
    <w:rsid w:val="001E19C6"/>
    <w:rsid w:val="001E5092"/>
    <w:rsid w:val="001F6518"/>
    <w:rsid w:val="00201DAD"/>
    <w:rsid w:val="0020443B"/>
    <w:rsid w:val="00206207"/>
    <w:rsid w:val="00217C41"/>
    <w:rsid w:val="00221608"/>
    <w:rsid w:val="002249D6"/>
    <w:rsid w:val="002309BD"/>
    <w:rsid w:val="00232D9B"/>
    <w:rsid w:val="0023537A"/>
    <w:rsid w:val="00235BA9"/>
    <w:rsid w:val="00236F55"/>
    <w:rsid w:val="0024179B"/>
    <w:rsid w:val="00250408"/>
    <w:rsid w:val="00250DCE"/>
    <w:rsid w:val="00251C09"/>
    <w:rsid w:val="0025747D"/>
    <w:rsid w:val="00260CA8"/>
    <w:rsid w:val="00261FDD"/>
    <w:rsid w:val="00267328"/>
    <w:rsid w:val="00271240"/>
    <w:rsid w:val="00273187"/>
    <w:rsid w:val="00280C63"/>
    <w:rsid w:val="00282BFD"/>
    <w:rsid w:val="002946A7"/>
    <w:rsid w:val="00295A21"/>
    <w:rsid w:val="002A01EB"/>
    <w:rsid w:val="002A5606"/>
    <w:rsid w:val="002A6AF6"/>
    <w:rsid w:val="002A6F1F"/>
    <w:rsid w:val="002B6E52"/>
    <w:rsid w:val="002C0599"/>
    <w:rsid w:val="002C1E36"/>
    <w:rsid w:val="002C459B"/>
    <w:rsid w:val="002C5E83"/>
    <w:rsid w:val="002C6396"/>
    <w:rsid w:val="002C7008"/>
    <w:rsid w:val="002E0AFC"/>
    <w:rsid w:val="002E0DAD"/>
    <w:rsid w:val="002E1AED"/>
    <w:rsid w:val="002F43E0"/>
    <w:rsid w:val="00314EB3"/>
    <w:rsid w:val="00320561"/>
    <w:rsid w:val="003225FC"/>
    <w:rsid w:val="00327450"/>
    <w:rsid w:val="00331682"/>
    <w:rsid w:val="00333E0E"/>
    <w:rsid w:val="00340C76"/>
    <w:rsid w:val="00346E9A"/>
    <w:rsid w:val="00350172"/>
    <w:rsid w:val="00354570"/>
    <w:rsid w:val="00364AB2"/>
    <w:rsid w:val="00367F36"/>
    <w:rsid w:val="003718FC"/>
    <w:rsid w:val="00375734"/>
    <w:rsid w:val="003775B8"/>
    <w:rsid w:val="003801FC"/>
    <w:rsid w:val="00383F7D"/>
    <w:rsid w:val="00384B0F"/>
    <w:rsid w:val="00385AFF"/>
    <w:rsid w:val="00386119"/>
    <w:rsid w:val="0038616E"/>
    <w:rsid w:val="00395540"/>
    <w:rsid w:val="00395826"/>
    <w:rsid w:val="003A03A4"/>
    <w:rsid w:val="003B2291"/>
    <w:rsid w:val="003B312C"/>
    <w:rsid w:val="003B37A5"/>
    <w:rsid w:val="003B5862"/>
    <w:rsid w:val="003C0AA8"/>
    <w:rsid w:val="003C1AA0"/>
    <w:rsid w:val="003D205C"/>
    <w:rsid w:val="003D26DD"/>
    <w:rsid w:val="003D2A95"/>
    <w:rsid w:val="003D4961"/>
    <w:rsid w:val="003E1E42"/>
    <w:rsid w:val="003F2DEC"/>
    <w:rsid w:val="003F2FFF"/>
    <w:rsid w:val="003F4544"/>
    <w:rsid w:val="003F54EF"/>
    <w:rsid w:val="003F5807"/>
    <w:rsid w:val="004138F5"/>
    <w:rsid w:val="00420E45"/>
    <w:rsid w:val="00431FBF"/>
    <w:rsid w:val="0043273A"/>
    <w:rsid w:val="004353EB"/>
    <w:rsid w:val="004369BC"/>
    <w:rsid w:val="00440073"/>
    <w:rsid w:val="00450CF8"/>
    <w:rsid w:val="004570E8"/>
    <w:rsid w:val="00460267"/>
    <w:rsid w:val="00463CA4"/>
    <w:rsid w:val="0046725B"/>
    <w:rsid w:val="0047260E"/>
    <w:rsid w:val="00482C2E"/>
    <w:rsid w:val="00490726"/>
    <w:rsid w:val="00490CA2"/>
    <w:rsid w:val="0049129E"/>
    <w:rsid w:val="0049190B"/>
    <w:rsid w:val="004921B9"/>
    <w:rsid w:val="00492FD3"/>
    <w:rsid w:val="004B20F0"/>
    <w:rsid w:val="004B238E"/>
    <w:rsid w:val="004B6988"/>
    <w:rsid w:val="004C05CF"/>
    <w:rsid w:val="004C1C60"/>
    <w:rsid w:val="004C4BCB"/>
    <w:rsid w:val="004F078A"/>
    <w:rsid w:val="004F2790"/>
    <w:rsid w:val="004F4F45"/>
    <w:rsid w:val="004F6440"/>
    <w:rsid w:val="00506A55"/>
    <w:rsid w:val="00507AAF"/>
    <w:rsid w:val="00510A65"/>
    <w:rsid w:val="0051236B"/>
    <w:rsid w:val="005123C1"/>
    <w:rsid w:val="00512793"/>
    <w:rsid w:val="00512A3E"/>
    <w:rsid w:val="005175A6"/>
    <w:rsid w:val="00517AC2"/>
    <w:rsid w:val="005205CD"/>
    <w:rsid w:val="00520FAB"/>
    <w:rsid w:val="00531CAB"/>
    <w:rsid w:val="00532505"/>
    <w:rsid w:val="00534F8E"/>
    <w:rsid w:val="00536717"/>
    <w:rsid w:val="005377E6"/>
    <w:rsid w:val="00540AAB"/>
    <w:rsid w:val="00544749"/>
    <w:rsid w:val="00545D4B"/>
    <w:rsid w:val="00552223"/>
    <w:rsid w:val="00553978"/>
    <w:rsid w:val="00555FD5"/>
    <w:rsid w:val="00561A8B"/>
    <w:rsid w:val="00562F4D"/>
    <w:rsid w:val="00565107"/>
    <w:rsid w:val="005737D1"/>
    <w:rsid w:val="00577910"/>
    <w:rsid w:val="00581266"/>
    <w:rsid w:val="00583560"/>
    <w:rsid w:val="005913E9"/>
    <w:rsid w:val="00592A3D"/>
    <w:rsid w:val="00592BC3"/>
    <w:rsid w:val="00595ABA"/>
    <w:rsid w:val="005A27EB"/>
    <w:rsid w:val="005D2D52"/>
    <w:rsid w:val="005D39DC"/>
    <w:rsid w:val="005E49E0"/>
    <w:rsid w:val="005F03B7"/>
    <w:rsid w:val="005F556B"/>
    <w:rsid w:val="006071E0"/>
    <w:rsid w:val="0060761C"/>
    <w:rsid w:val="00610046"/>
    <w:rsid w:val="00611348"/>
    <w:rsid w:val="0061606C"/>
    <w:rsid w:val="006205FF"/>
    <w:rsid w:val="00621E3B"/>
    <w:rsid w:val="00622A2F"/>
    <w:rsid w:val="0063206F"/>
    <w:rsid w:val="0063210E"/>
    <w:rsid w:val="00634304"/>
    <w:rsid w:val="006360B8"/>
    <w:rsid w:val="00637857"/>
    <w:rsid w:val="00640FF4"/>
    <w:rsid w:val="006419FA"/>
    <w:rsid w:val="0065523F"/>
    <w:rsid w:val="00655AC3"/>
    <w:rsid w:val="0066434B"/>
    <w:rsid w:val="006672E8"/>
    <w:rsid w:val="00671478"/>
    <w:rsid w:val="006722A6"/>
    <w:rsid w:val="00674FED"/>
    <w:rsid w:val="00675951"/>
    <w:rsid w:val="006869CC"/>
    <w:rsid w:val="0069364B"/>
    <w:rsid w:val="00693713"/>
    <w:rsid w:val="00696D49"/>
    <w:rsid w:val="006A3729"/>
    <w:rsid w:val="006B0BF6"/>
    <w:rsid w:val="006B27BA"/>
    <w:rsid w:val="006B6F70"/>
    <w:rsid w:val="006C0431"/>
    <w:rsid w:val="006C7617"/>
    <w:rsid w:val="006D22D4"/>
    <w:rsid w:val="006E4BD3"/>
    <w:rsid w:val="006F1C3A"/>
    <w:rsid w:val="006F2D2A"/>
    <w:rsid w:val="006F58AA"/>
    <w:rsid w:val="006F5B50"/>
    <w:rsid w:val="006F6598"/>
    <w:rsid w:val="00700786"/>
    <w:rsid w:val="00703CD0"/>
    <w:rsid w:val="0070709D"/>
    <w:rsid w:val="00715A6D"/>
    <w:rsid w:val="00715A83"/>
    <w:rsid w:val="007160BE"/>
    <w:rsid w:val="007169C9"/>
    <w:rsid w:val="00724555"/>
    <w:rsid w:val="007250F9"/>
    <w:rsid w:val="007267F0"/>
    <w:rsid w:val="00731DB8"/>
    <w:rsid w:val="00732781"/>
    <w:rsid w:val="007345D3"/>
    <w:rsid w:val="007363D6"/>
    <w:rsid w:val="0075029D"/>
    <w:rsid w:val="00760727"/>
    <w:rsid w:val="007632F3"/>
    <w:rsid w:val="007636DC"/>
    <w:rsid w:val="00764949"/>
    <w:rsid w:val="00765EE4"/>
    <w:rsid w:val="00770695"/>
    <w:rsid w:val="00774B3A"/>
    <w:rsid w:val="00777CDC"/>
    <w:rsid w:val="00780153"/>
    <w:rsid w:val="00780845"/>
    <w:rsid w:val="00783A38"/>
    <w:rsid w:val="00792177"/>
    <w:rsid w:val="00797197"/>
    <w:rsid w:val="007B31BD"/>
    <w:rsid w:val="007B3BE3"/>
    <w:rsid w:val="007B52AB"/>
    <w:rsid w:val="007B70A3"/>
    <w:rsid w:val="007C003E"/>
    <w:rsid w:val="007C29F1"/>
    <w:rsid w:val="007C4BD4"/>
    <w:rsid w:val="007C4C71"/>
    <w:rsid w:val="007C636B"/>
    <w:rsid w:val="007C63E7"/>
    <w:rsid w:val="007D1E5E"/>
    <w:rsid w:val="007D6DE5"/>
    <w:rsid w:val="007E3996"/>
    <w:rsid w:val="007F436F"/>
    <w:rsid w:val="00816D40"/>
    <w:rsid w:val="00821CE0"/>
    <w:rsid w:val="00824923"/>
    <w:rsid w:val="00825364"/>
    <w:rsid w:val="00825B25"/>
    <w:rsid w:val="008260D3"/>
    <w:rsid w:val="008407B3"/>
    <w:rsid w:val="00841203"/>
    <w:rsid w:val="00846A28"/>
    <w:rsid w:val="008536D5"/>
    <w:rsid w:val="0085654A"/>
    <w:rsid w:val="00870496"/>
    <w:rsid w:val="00870B50"/>
    <w:rsid w:val="00871445"/>
    <w:rsid w:val="00874599"/>
    <w:rsid w:val="00875BD0"/>
    <w:rsid w:val="008764FE"/>
    <w:rsid w:val="00892D8C"/>
    <w:rsid w:val="0089429F"/>
    <w:rsid w:val="008A41B0"/>
    <w:rsid w:val="008A64A8"/>
    <w:rsid w:val="008A737C"/>
    <w:rsid w:val="008B13A5"/>
    <w:rsid w:val="008B5FB6"/>
    <w:rsid w:val="008C3325"/>
    <w:rsid w:val="008C3CDF"/>
    <w:rsid w:val="008C4432"/>
    <w:rsid w:val="008E04F3"/>
    <w:rsid w:val="008E60D8"/>
    <w:rsid w:val="008F0623"/>
    <w:rsid w:val="008F3F8B"/>
    <w:rsid w:val="00905B71"/>
    <w:rsid w:val="00913626"/>
    <w:rsid w:val="009174AB"/>
    <w:rsid w:val="0092244F"/>
    <w:rsid w:val="009226BA"/>
    <w:rsid w:val="00923A90"/>
    <w:rsid w:val="009240BE"/>
    <w:rsid w:val="00925D48"/>
    <w:rsid w:val="00933C4F"/>
    <w:rsid w:val="00937E68"/>
    <w:rsid w:val="0094280F"/>
    <w:rsid w:val="00947F81"/>
    <w:rsid w:val="00952D7D"/>
    <w:rsid w:val="00953409"/>
    <w:rsid w:val="009540BF"/>
    <w:rsid w:val="00957DC7"/>
    <w:rsid w:val="0096263D"/>
    <w:rsid w:val="0097039F"/>
    <w:rsid w:val="0098479D"/>
    <w:rsid w:val="009874F4"/>
    <w:rsid w:val="00987629"/>
    <w:rsid w:val="009A003A"/>
    <w:rsid w:val="009A14A1"/>
    <w:rsid w:val="009B2FAF"/>
    <w:rsid w:val="009C0C48"/>
    <w:rsid w:val="009C4442"/>
    <w:rsid w:val="009C58A6"/>
    <w:rsid w:val="009D152E"/>
    <w:rsid w:val="009D631C"/>
    <w:rsid w:val="009E6B6A"/>
    <w:rsid w:val="00A06F62"/>
    <w:rsid w:val="00A070C9"/>
    <w:rsid w:val="00A10460"/>
    <w:rsid w:val="00A21A3C"/>
    <w:rsid w:val="00A27648"/>
    <w:rsid w:val="00A3211B"/>
    <w:rsid w:val="00A342C0"/>
    <w:rsid w:val="00A43957"/>
    <w:rsid w:val="00A461C8"/>
    <w:rsid w:val="00A53332"/>
    <w:rsid w:val="00A57A8F"/>
    <w:rsid w:val="00A63877"/>
    <w:rsid w:val="00A677F2"/>
    <w:rsid w:val="00A71160"/>
    <w:rsid w:val="00A75CAC"/>
    <w:rsid w:val="00A913CA"/>
    <w:rsid w:val="00A95E2C"/>
    <w:rsid w:val="00A96D37"/>
    <w:rsid w:val="00AB457B"/>
    <w:rsid w:val="00AB4832"/>
    <w:rsid w:val="00AB755D"/>
    <w:rsid w:val="00AC083D"/>
    <w:rsid w:val="00AD2FE7"/>
    <w:rsid w:val="00AE1620"/>
    <w:rsid w:val="00AE32CA"/>
    <w:rsid w:val="00AE5A71"/>
    <w:rsid w:val="00AE7546"/>
    <w:rsid w:val="00AF1B91"/>
    <w:rsid w:val="00AF63B7"/>
    <w:rsid w:val="00AF7C65"/>
    <w:rsid w:val="00B05669"/>
    <w:rsid w:val="00B0621D"/>
    <w:rsid w:val="00B10613"/>
    <w:rsid w:val="00B1111C"/>
    <w:rsid w:val="00B11EB9"/>
    <w:rsid w:val="00B12ACC"/>
    <w:rsid w:val="00B142FC"/>
    <w:rsid w:val="00B21118"/>
    <w:rsid w:val="00B21401"/>
    <w:rsid w:val="00B242A8"/>
    <w:rsid w:val="00B40A72"/>
    <w:rsid w:val="00B415F6"/>
    <w:rsid w:val="00B42761"/>
    <w:rsid w:val="00B518A4"/>
    <w:rsid w:val="00B51CDF"/>
    <w:rsid w:val="00B5444E"/>
    <w:rsid w:val="00B555CA"/>
    <w:rsid w:val="00B64E87"/>
    <w:rsid w:val="00B74E50"/>
    <w:rsid w:val="00B8002F"/>
    <w:rsid w:val="00B83A60"/>
    <w:rsid w:val="00B84CF5"/>
    <w:rsid w:val="00B852E6"/>
    <w:rsid w:val="00B97CC8"/>
    <w:rsid w:val="00BA5C5C"/>
    <w:rsid w:val="00BB6EEB"/>
    <w:rsid w:val="00BC4D05"/>
    <w:rsid w:val="00BC5B48"/>
    <w:rsid w:val="00BD2B79"/>
    <w:rsid w:val="00BE0137"/>
    <w:rsid w:val="00BE2E3D"/>
    <w:rsid w:val="00BE3015"/>
    <w:rsid w:val="00BF367B"/>
    <w:rsid w:val="00C07569"/>
    <w:rsid w:val="00C119E1"/>
    <w:rsid w:val="00C158E3"/>
    <w:rsid w:val="00C21D22"/>
    <w:rsid w:val="00C25152"/>
    <w:rsid w:val="00C35FD1"/>
    <w:rsid w:val="00C416F4"/>
    <w:rsid w:val="00C41BF7"/>
    <w:rsid w:val="00C478B7"/>
    <w:rsid w:val="00C52178"/>
    <w:rsid w:val="00C53C58"/>
    <w:rsid w:val="00C70240"/>
    <w:rsid w:val="00C76AB2"/>
    <w:rsid w:val="00C805B4"/>
    <w:rsid w:val="00C80A37"/>
    <w:rsid w:val="00CA4E99"/>
    <w:rsid w:val="00CA6055"/>
    <w:rsid w:val="00CB1C45"/>
    <w:rsid w:val="00CB585F"/>
    <w:rsid w:val="00CC2518"/>
    <w:rsid w:val="00CC289E"/>
    <w:rsid w:val="00CC327E"/>
    <w:rsid w:val="00CC7DE0"/>
    <w:rsid w:val="00CD34B0"/>
    <w:rsid w:val="00CD66E7"/>
    <w:rsid w:val="00CE2C2A"/>
    <w:rsid w:val="00CE39ED"/>
    <w:rsid w:val="00D047AB"/>
    <w:rsid w:val="00D11DFA"/>
    <w:rsid w:val="00D12BD1"/>
    <w:rsid w:val="00D23C69"/>
    <w:rsid w:val="00D25518"/>
    <w:rsid w:val="00D265D4"/>
    <w:rsid w:val="00D27F52"/>
    <w:rsid w:val="00D31FA0"/>
    <w:rsid w:val="00D37282"/>
    <w:rsid w:val="00D416D8"/>
    <w:rsid w:val="00D461FB"/>
    <w:rsid w:val="00D47094"/>
    <w:rsid w:val="00D50A5A"/>
    <w:rsid w:val="00D5177F"/>
    <w:rsid w:val="00D52319"/>
    <w:rsid w:val="00D53E78"/>
    <w:rsid w:val="00D61B9F"/>
    <w:rsid w:val="00D75571"/>
    <w:rsid w:val="00D85016"/>
    <w:rsid w:val="00D90A9D"/>
    <w:rsid w:val="00D945AD"/>
    <w:rsid w:val="00D95765"/>
    <w:rsid w:val="00DA348A"/>
    <w:rsid w:val="00DB2BBA"/>
    <w:rsid w:val="00DB3670"/>
    <w:rsid w:val="00DC3407"/>
    <w:rsid w:val="00DD1E34"/>
    <w:rsid w:val="00DD3320"/>
    <w:rsid w:val="00DD63A5"/>
    <w:rsid w:val="00DE270E"/>
    <w:rsid w:val="00DE3AB1"/>
    <w:rsid w:val="00DF6E51"/>
    <w:rsid w:val="00E02483"/>
    <w:rsid w:val="00E12223"/>
    <w:rsid w:val="00E17528"/>
    <w:rsid w:val="00E20ED0"/>
    <w:rsid w:val="00E245B2"/>
    <w:rsid w:val="00E246BD"/>
    <w:rsid w:val="00E24E54"/>
    <w:rsid w:val="00E25E14"/>
    <w:rsid w:val="00E50ECF"/>
    <w:rsid w:val="00E5180D"/>
    <w:rsid w:val="00E534E7"/>
    <w:rsid w:val="00E54E22"/>
    <w:rsid w:val="00E62433"/>
    <w:rsid w:val="00E66B66"/>
    <w:rsid w:val="00E70CF8"/>
    <w:rsid w:val="00E71681"/>
    <w:rsid w:val="00E71A88"/>
    <w:rsid w:val="00E72007"/>
    <w:rsid w:val="00E80F25"/>
    <w:rsid w:val="00E824CE"/>
    <w:rsid w:val="00E965F6"/>
    <w:rsid w:val="00EC4C4E"/>
    <w:rsid w:val="00EC6042"/>
    <w:rsid w:val="00ED095B"/>
    <w:rsid w:val="00ED3179"/>
    <w:rsid w:val="00ED3E8A"/>
    <w:rsid w:val="00ED5F88"/>
    <w:rsid w:val="00ED78AF"/>
    <w:rsid w:val="00EF5E77"/>
    <w:rsid w:val="00EF69ED"/>
    <w:rsid w:val="00F00E20"/>
    <w:rsid w:val="00F055EA"/>
    <w:rsid w:val="00F16FCD"/>
    <w:rsid w:val="00F249FE"/>
    <w:rsid w:val="00F30EFD"/>
    <w:rsid w:val="00F41544"/>
    <w:rsid w:val="00F41ED6"/>
    <w:rsid w:val="00F435D2"/>
    <w:rsid w:val="00F436DC"/>
    <w:rsid w:val="00F44F76"/>
    <w:rsid w:val="00F51EF2"/>
    <w:rsid w:val="00F60E68"/>
    <w:rsid w:val="00F65DE7"/>
    <w:rsid w:val="00F7286C"/>
    <w:rsid w:val="00F75F2E"/>
    <w:rsid w:val="00F77A62"/>
    <w:rsid w:val="00F8574F"/>
    <w:rsid w:val="00F9291D"/>
    <w:rsid w:val="00F93B7C"/>
    <w:rsid w:val="00F94CA2"/>
    <w:rsid w:val="00F96A43"/>
    <w:rsid w:val="00FA4FCB"/>
    <w:rsid w:val="00FA7197"/>
    <w:rsid w:val="00FB0F18"/>
    <w:rsid w:val="00FB1CD9"/>
    <w:rsid w:val="00FB24C1"/>
    <w:rsid w:val="00FB28AB"/>
    <w:rsid w:val="00FB2E50"/>
    <w:rsid w:val="00FB48B0"/>
    <w:rsid w:val="00FC1B0C"/>
    <w:rsid w:val="00FC3FE5"/>
    <w:rsid w:val="00FD1954"/>
    <w:rsid w:val="00FD383F"/>
    <w:rsid w:val="00FD6144"/>
    <w:rsid w:val="00FD6A77"/>
    <w:rsid w:val="00FE120A"/>
    <w:rsid w:val="00FE402F"/>
    <w:rsid w:val="00FF0B0C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3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4C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B4C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2A6F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13E9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9226B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table" w:styleId="a4">
    <w:name w:val="Table Grid"/>
    <w:basedOn w:val="a1"/>
    <w:rsid w:val="002E1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D205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D205C"/>
  </w:style>
  <w:style w:type="paragraph" w:styleId="a7">
    <w:name w:val="header"/>
    <w:basedOn w:val="a"/>
    <w:rsid w:val="0066434B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rsid w:val="008260D3"/>
  </w:style>
  <w:style w:type="paragraph" w:customStyle="1" w:styleId="Default">
    <w:name w:val="Default"/>
    <w:rsid w:val="00DF6E51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1B4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4CEC"/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1B4C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6B27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460267"/>
    <w:rPr>
      <w:b/>
      <w:bCs/>
    </w:rPr>
  </w:style>
  <w:style w:type="paragraph" w:customStyle="1" w:styleId="rvps2">
    <w:name w:val="rvps2"/>
    <w:basedOn w:val="a"/>
    <w:rsid w:val="00ED78AF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ED78AF"/>
  </w:style>
  <w:style w:type="paragraph" w:customStyle="1" w:styleId="aa">
    <w:name w:val="Шапка документу"/>
    <w:basedOn w:val="a"/>
    <w:rsid w:val="00ED78AF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b">
    <w:name w:val="Назва документа"/>
    <w:basedOn w:val="a"/>
    <w:next w:val="a"/>
    <w:rsid w:val="00ED78AF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styleId="ac">
    <w:name w:val="Hyperlink"/>
    <w:rsid w:val="002E0AFC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84C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le-min">
    <w:name w:val="title-min"/>
    <w:rsid w:val="00B84CF5"/>
  </w:style>
  <w:style w:type="character" w:styleId="ad">
    <w:name w:val="Emphasis"/>
    <w:uiPriority w:val="20"/>
    <w:qFormat/>
    <w:rsid w:val="00E246BD"/>
    <w:rPr>
      <w:i/>
      <w:iCs/>
    </w:rPr>
  </w:style>
  <w:style w:type="paragraph" w:styleId="ae">
    <w:name w:val="Balloon Text"/>
    <w:basedOn w:val="a"/>
    <w:link w:val="af"/>
    <w:rsid w:val="0037573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75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padminbud@ukr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padminbud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.nazk.gov.ua/declaration/7e6e96ae-abe2-4214-92d2-077daf3e8d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4382</Words>
  <Characters>2499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Computer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АннаКанана</dc:creator>
  <cp:lastModifiedBy>Бухгалерия</cp:lastModifiedBy>
  <cp:revision>3</cp:revision>
  <cp:lastPrinted>2018-05-24T14:17:00Z</cp:lastPrinted>
  <dcterms:created xsi:type="dcterms:W3CDTF">2018-05-25T09:21:00Z</dcterms:created>
  <dcterms:modified xsi:type="dcterms:W3CDTF">2018-05-25T09:26:00Z</dcterms:modified>
</cp:coreProperties>
</file>