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0A" w:rsidRPr="0080510A" w:rsidRDefault="0080510A" w:rsidP="0037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ПОРЯДОК ДЕННИЙ</w:t>
      </w:r>
      <w:bookmarkStart w:id="0" w:name="_GoBack"/>
      <w:bookmarkEnd w:id="0"/>
    </w:p>
    <w:p w:rsidR="0080510A" w:rsidRDefault="0080510A" w:rsidP="008051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засідання робочої групи з підготовки пропозицій до проектів</w:t>
      </w:r>
    </w:p>
    <w:p w:rsidR="00FD4B7C" w:rsidRDefault="0080510A" w:rsidP="0080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Стратегії розвитку Донецької  об</w:t>
      </w:r>
      <w:r w:rsidR="00FD4B7C">
        <w:rPr>
          <w:rFonts w:ascii="Times New Roman" w:hAnsi="Times New Roman" w:cs="Times New Roman"/>
          <w:b/>
          <w:sz w:val="28"/>
          <w:szCs w:val="32"/>
          <w:lang w:val="uk-UA"/>
        </w:rPr>
        <w:t>ласті на період до 2027 року та</w:t>
      </w:r>
    </w:p>
    <w:p w:rsidR="00FD4B7C" w:rsidRDefault="0080510A" w:rsidP="0080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плану заходів з її реалі</w:t>
      </w:r>
      <w:r w:rsidR="00FD4B7C">
        <w:rPr>
          <w:rFonts w:ascii="Times New Roman" w:hAnsi="Times New Roman" w:cs="Times New Roman"/>
          <w:b/>
          <w:sz w:val="28"/>
          <w:szCs w:val="32"/>
          <w:lang w:val="uk-UA"/>
        </w:rPr>
        <w:t>зації за стратегічними напрямом</w:t>
      </w:r>
    </w:p>
    <w:p w:rsidR="003772F2" w:rsidRDefault="0080510A" w:rsidP="0080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«</w:t>
      </w:r>
      <w:r w:rsidR="00BA3299">
        <w:rPr>
          <w:rFonts w:ascii="Times New Roman" w:hAnsi="Times New Roman" w:cs="Times New Roman"/>
          <w:b/>
          <w:sz w:val="28"/>
          <w:szCs w:val="32"/>
          <w:lang w:val="uk-UA"/>
        </w:rPr>
        <w:t>Економічний розвиток і зайнятість населення</w:t>
      </w:r>
      <w:r w:rsidRPr="0080510A">
        <w:rPr>
          <w:rFonts w:ascii="Times New Roman" w:hAnsi="Times New Roman" w:cs="Times New Roman"/>
          <w:b/>
          <w:sz w:val="28"/>
          <w:szCs w:val="32"/>
          <w:lang w:val="uk-UA"/>
        </w:rPr>
        <w:t>»</w:t>
      </w:r>
    </w:p>
    <w:p w:rsidR="0080510A" w:rsidRPr="0080510A" w:rsidRDefault="0080510A" w:rsidP="0080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3772F2" w:rsidRPr="0080510A" w:rsidRDefault="00BA3299" w:rsidP="008051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25</w:t>
      </w:r>
      <w:r w:rsidR="0080510A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березня </w:t>
      </w:r>
      <w:r w:rsidR="003772F2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2019 </w:t>
      </w:r>
      <w:r w:rsidR="0080510A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року                                         </w:t>
      </w:r>
      <w:r w:rsid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="003772F2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>м. Краматорськ</w:t>
      </w:r>
    </w:p>
    <w:p w:rsidR="0080510A" w:rsidRDefault="006C47A3" w:rsidP="006C47A3">
      <w:pPr>
        <w:spacing w:after="0" w:line="240" w:lineRule="auto"/>
        <w:ind w:left="5529" w:hanging="552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BA3299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="00BA329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3</w:t>
      </w:r>
      <w:r w:rsidRPr="006C47A3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–1</w:t>
      </w:r>
      <w:r w:rsidR="00BA3299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="00BA329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3</w:t>
      </w:r>
      <w:r w:rsidRPr="006C47A3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uk-UA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</w:t>
      </w:r>
      <w:r w:rsidR="0080510A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вул. </w:t>
      </w:r>
      <w:proofErr w:type="spellStart"/>
      <w:r w:rsidR="0080510A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>Аероклубна</w:t>
      </w:r>
      <w:proofErr w:type="spellEnd"/>
      <w:r w:rsidR="0080510A"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>, буд. 1</w:t>
      </w:r>
    </w:p>
    <w:p w:rsidR="003772F2" w:rsidRPr="00BA3299" w:rsidRDefault="0080510A" w:rsidP="00BA3299">
      <w:pPr>
        <w:spacing w:after="0" w:line="240" w:lineRule="auto"/>
        <w:ind w:left="609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0510A">
        <w:rPr>
          <w:rFonts w:ascii="Times New Roman" w:hAnsi="Times New Roman" w:cs="Times New Roman"/>
          <w:b/>
          <w:i/>
          <w:sz w:val="24"/>
          <w:szCs w:val="24"/>
          <w:lang w:val="uk-UA"/>
        </w:rPr>
        <w:t>(конференц-зала офісу ПРООН)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7088"/>
      </w:tblGrid>
      <w:tr w:rsidR="00BD0A3C" w:rsidRPr="00895C38" w:rsidTr="00895C38">
        <w:tc>
          <w:tcPr>
            <w:tcW w:w="9748" w:type="dxa"/>
            <w:gridSpan w:val="3"/>
          </w:tcPr>
          <w:p w:rsidR="00BD0A3C" w:rsidRPr="00AB2192" w:rsidRDefault="00AB2192" w:rsidP="00AB219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2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6034F" w:rsidRPr="00AB2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Відкриття засідання робочої гр</w:t>
            </w:r>
            <w:r w:rsidR="00895C38" w:rsidRPr="00AB2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96034F" w:rsidRPr="00AB2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</w:t>
            </w:r>
            <w:r w:rsidR="00BD0A3C" w:rsidRPr="00AB2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D4B7C"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</w:t>
            </w:r>
            <w:r w:rsidR="00BA3299"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5</w:t>
            </w:r>
            <w:r w:rsidR="00BD0A3C"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хвилин)</w:t>
            </w:r>
          </w:p>
        </w:tc>
      </w:tr>
      <w:tr w:rsidR="00BD0A3C" w:rsidRPr="00BD0A3C" w:rsidTr="00895C38">
        <w:tc>
          <w:tcPr>
            <w:tcW w:w="2518" w:type="dxa"/>
          </w:tcPr>
          <w:p w:rsidR="00BD0A3C" w:rsidRPr="00BD0A3C" w:rsidRDefault="00BA3299" w:rsidP="006C47A3">
            <w:pPr>
              <w:widowControl w:val="0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Чурікова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Павлівна</w:t>
            </w:r>
          </w:p>
        </w:tc>
        <w:tc>
          <w:tcPr>
            <w:tcW w:w="7230" w:type="dxa"/>
            <w:gridSpan w:val="2"/>
          </w:tcPr>
          <w:p w:rsidR="00BD0A3C" w:rsidRPr="00BD0A3C" w:rsidRDefault="00BA3299" w:rsidP="00BD0A3C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директора департаменту економіки </w:t>
            </w:r>
            <w:r w:rsidR="00BD0A3C" w:rsidRPr="00BD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облдержадміністрації, голова </w:t>
            </w:r>
            <w:r w:rsidR="00BD0A3C" w:rsidRPr="00BD0A3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="00BD0A3C" w:rsidRPr="00BD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F320F4" w:rsidRPr="00BD0A3C" w:rsidTr="00895C38">
        <w:tc>
          <w:tcPr>
            <w:tcW w:w="9748" w:type="dxa"/>
            <w:gridSpan w:val="3"/>
          </w:tcPr>
          <w:p w:rsidR="00BA3299" w:rsidRDefault="00AB2192" w:rsidP="00895C38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  <w:r w:rsidR="00BA329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Знайомство учасників </w:t>
            </w:r>
            <w:r w:rsidR="00BA3299" w:rsidRPr="00BA329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</w:t>
            </w:r>
            <w:r w:rsidR="00BA329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10 хвилин</w:t>
            </w:r>
            <w:r w:rsidR="00BA3299" w:rsidRPr="00BA3299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)</w:t>
            </w:r>
          </w:p>
          <w:p w:rsidR="00F320F4" w:rsidRPr="00F320F4" w:rsidRDefault="00AB2192" w:rsidP="00AB2192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3. Обговорення учасниками робочої </w:t>
            </w:r>
            <w:r w:rsidRPr="00B916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групи </w:t>
            </w:r>
            <w:r w:rsidRPr="00B916E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</w:t>
            </w:r>
            <w:r w:rsidR="00B916EF" w:rsidRPr="00B916E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60 хвилин</w:t>
            </w:r>
            <w:r w:rsidRPr="00B916E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)</w:t>
            </w:r>
            <w:r w:rsidRPr="00B916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BD0A3C" w:rsidRPr="00BD0A3C" w:rsidTr="00895C38">
        <w:tc>
          <w:tcPr>
            <w:tcW w:w="9748" w:type="dxa"/>
            <w:gridSpan w:val="3"/>
          </w:tcPr>
          <w:p w:rsidR="00BD0A3C" w:rsidRPr="00AB2192" w:rsidRDefault="00AB2192" w:rsidP="00AB2192">
            <w:pPr>
              <w:tabs>
                <w:tab w:val="left" w:pos="405"/>
              </w:tabs>
              <w:spacing w:after="120"/>
              <w:ind w:firstLine="284"/>
              <w:jc w:val="both"/>
              <w:rPr>
                <w:rFonts w:ascii="Times New Roman" w:hAnsi="Times New Roman"/>
                <w:bCs/>
                <w:i/>
                <w:sz w:val="24"/>
                <w:szCs w:val="28"/>
                <w:lang w:val="uk-UA"/>
              </w:rPr>
            </w:pPr>
            <w:r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г</w:t>
            </w:r>
            <w:r w:rsidR="00895C38"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рафіку</w:t>
            </w:r>
            <w:r w:rsidR="00BD0A3C"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засідань робочої групи</w:t>
            </w:r>
            <w:r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;</w:t>
            </w:r>
          </w:p>
        </w:tc>
      </w:tr>
      <w:tr w:rsidR="00F320F4" w:rsidRPr="00BD0A3C" w:rsidTr="00895C38">
        <w:tc>
          <w:tcPr>
            <w:tcW w:w="9748" w:type="dxa"/>
            <w:gridSpan w:val="3"/>
          </w:tcPr>
          <w:p w:rsidR="00F320F4" w:rsidRPr="00AB2192" w:rsidRDefault="00AB2192" w:rsidP="00AB2192">
            <w:pPr>
              <w:tabs>
                <w:tab w:val="left" w:pos="405"/>
                <w:tab w:val="left" w:pos="480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орієнтовної структури проекту Стратегії розвитку Донецької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області на період до </w:t>
            </w:r>
            <w:r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2027 року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, вимог до подання інформації</w:t>
            </w:r>
            <w:r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; </w:t>
            </w:r>
          </w:p>
        </w:tc>
      </w:tr>
      <w:tr w:rsidR="00F320F4" w:rsidRPr="00895C38" w:rsidTr="00895C38">
        <w:tc>
          <w:tcPr>
            <w:tcW w:w="9748" w:type="dxa"/>
            <w:gridSpan w:val="3"/>
          </w:tcPr>
          <w:p w:rsidR="00AB2192" w:rsidRPr="00AB2192" w:rsidRDefault="00AB2192" w:rsidP="00AB2192">
            <w:pPr>
              <w:tabs>
                <w:tab w:val="left" w:pos="405"/>
                <w:tab w:val="left" w:pos="480"/>
              </w:tabs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м</w:t>
            </w:r>
            <w:r w:rsidR="00F320F4"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акету анкети для проведення опитування населення щодо проблемних питань та пріоритетів розвитку Донецької області</w:t>
            </w:r>
            <w:r w:rsidRPr="00AB2192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</w:p>
          <w:p w:rsidR="00F320F4" w:rsidRPr="00AB2192" w:rsidRDefault="00AB2192" w:rsidP="00AB2192">
            <w:pPr>
              <w:tabs>
                <w:tab w:val="left" w:pos="405"/>
                <w:tab w:val="left" w:pos="480"/>
              </w:tabs>
              <w:spacing w:after="120"/>
              <w:ind w:left="284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AB2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Модерує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BD0A3C" w:rsidRPr="00BA3299" w:rsidTr="00895C38">
        <w:tc>
          <w:tcPr>
            <w:tcW w:w="2518" w:type="dxa"/>
          </w:tcPr>
          <w:p w:rsidR="00BD0A3C" w:rsidRPr="00BA3299" w:rsidRDefault="00BA3299" w:rsidP="00AB2192">
            <w:pPr>
              <w:widowControl w:val="0"/>
              <w:ind w:left="284" w:right="-108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Жукова Дар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Валеріївна</w:t>
            </w:r>
          </w:p>
        </w:tc>
        <w:tc>
          <w:tcPr>
            <w:tcW w:w="7230" w:type="dxa"/>
            <w:gridSpan w:val="2"/>
          </w:tcPr>
          <w:p w:rsidR="00BD0A3C" w:rsidRPr="00F320F4" w:rsidRDefault="00BA3299" w:rsidP="00AB2192">
            <w:pPr>
              <w:widowControl w:val="0"/>
              <w:spacing w:after="120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  <w:r w:rsidR="00BD0A3C" w:rsidRPr="00F32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начальник управління розвитку реального сектору економіки департаменту </w:t>
            </w:r>
            <w:r w:rsidR="00BD0A3C" w:rsidRPr="00F32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економіки облдержадміністрації, секретар </w:t>
            </w:r>
            <w:r w:rsidR="00BD0A3C" w:rsidRPr="00F320F4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="00BD0A3C" w:rsidRPr="00F320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895C38" w:rsidRPr="00F320F4" w:rsidTr="00895C38">
        <w:tc>
          <w:tcPr>
            <w:tcW w:w="9748" w:type="dxa"/>
            <w:gridSpan w:val="3"/>
          </w:tcPr>
          <w:p w:rsidR="00BA3299" w:rsidRPr="00BA3299" w:rsidRDefault="00AB2192" w:rsidP="00AB2192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</w:t>
            </w:r>
            <w:r w:rsidR="00BA3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Ознайомлення з напрямами методики смарт-спеціалізації під час розробки Стратегії розвитку Донецької області на період до 2027 року </w:t>
            </w:r>
            <w:r w:rsidR="00BA3299" w:rsidRPr="00BA3299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10 </w:t>
            </w:r>
            <w:r w:rsidR="00BA3299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хвилин</w:t>
            </w:r>
            <w:r w:rsidR="00BA3299" w:rsidRPr="00BA3299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</w:tc>
      </w:tr>
      <w:tr w:rsidR="00BA3299" w:rsidRPr="00FD4B7C" w:rsidTr="008E5F3D">
        <w:tc>
          <w:tcPr>
            <w:tcW w:w="2518" w:type="dxa"/>
          </w:tcPr>
          <w:p w:rsidR="00BA3299" w:rsidRPr="00FD4B7C" w:rsidRDefault="00AB2192" w:rsidP="008E5F3D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Жукова Дар’я Валеріївна</w:t>
            </w:r>
          </w:p>
        </w:tc>
        <w:tc>
          <w:tcPr>
            <w:tcW w:w="7230" w:type="dxa"/>
            <w:gridSpan w:val="2"/>
          </w:tcPr>
          <w:p w:rsidR="00BA3299" w:rsidRPr="00FD4B7C" w:rsidRDefault="00AB2192" w:rsidP="008E5F3D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19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– начальник управління розвитку реального сектору економіки департаменту економіки облдержадміністрації, секретар робочої групи</w:t>
            </w:r>
          </w:p>
        </w:tc>
      </w:tr>
      <w:tr w:rsidR="00AB2192" w:rsidRPr="00FD4B7C" w:rsidTr="008E5F3D">
        <w:tc>
          <w:tcPr>
            <w:tcW w:w="2518" w:type="dxa"/>
          </w:tcPr>
          <w:p w:rsidR="00AB2192" w:rsidRDefault="00AB2192" w:rsidP="008E5F3D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Дьякова Наталя Юріївна </w:t>
            </w:r>
          </w:p>
        </w:tc>
        <w:tc>
          <w:tcPr>
            <w:tcW w:w="7230" w:type="dxa"/>
            <w:gridSpan w:val="2"/>
          </w:tcPr>
          <w:p w:rsidR="00AB2192" w:rsidRPr="00AB2192" w:rsidRDefault="00AB2192" w:rsidP="00AB2192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192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аналізу даних соціальної статистики та статистики праці Головного управління статистики у Донецькій області</w:t>
            </w:r>
          </w:p>
        </w:tc>
      </w:tr>
      <w:tr w:rsidR="00AB2192" w:rsidRPr="00FD4B7C" w:rsidTr="004A6593">
        <w:tc>
          <w:tcPr>
            <w:tcW w:w="9748" w:type="dxa"/>
            <w:gridSpan w:val="3"/>
          </w:tcPr>
          <w:p w:rsidR="00AB2192" w:rsidRPr="00AB2192" w:rsidRDefault="00AB2192" w:rsidP="00B916E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 </w:t>
            </w:r>
            <w:r w:rsidR="00B916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</w:t>
            </w:r>
            <w:r w:rsidR="00B916EF" w:rsidRPr="00B916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изначення перспективних напрямків і можливих виробництв і нада</w:t>
            </w:r>
            <w:r w:rsidR="00B916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ння необхідних послуг населенню</w:t>
            </w:r>
            <w:r w:rsidR="00B916EF" w:rsidRPr="00B916EF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 (</w:t>
            </w:r>
            <w:r w:rsidR="00B916EF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10 хвилин</w:t>
            </w:r>
            <w:r w:rsidR="00B916EF" w:rsidRPr="00B916EF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</w:tc>
      </w:tr>
      <w:tr w:rsidR="00AB2192" w:rsidRPr="00FD4B7C" w:rsidTr="008E5F3D">
        <w:tc>
          <w:tcPr>
            <w:tcW w:w="2518" w:type="dxa"/>
          </w:tcPr>
          <w:p w:rsidR="00AB2192" w:rsidRPr="00B916EF" w:rsidRDefault="00B916EF" w:rsidP="00B916EF">
            <w:pPr>
              <w:widowControl w:val="0"/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16EF">
              <w:rPr>
                <w:rFonts w:ascii="Times New Roman" w:hAnsi="Times New Roman"/>
                <w:sz w:val="28"/>
                <w:szCs w:val="28"/>
                <w:lang w:val="uk-UA"/>
              </w:rPr>
              <w:t>Тупікало</w:t>
            </w:r>
            <w:proofErr w:type="spellEnd"/>
            <w:r w:rsidRPr="00B916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Гнатович</w:t>
            </w:r>
          </w:p>
        </w:tc>
        <w:tc>
          <w:tcPr>
            <w:tcW w:w="7230" w:type="dxa"/>
            <w:gridSpan w:val="2"/>
          </w:tcPr>
          <w:p w:rsidR="00AB2192" w:rsidRPr="00AB2192" w:rsidRDefault="00B916EF" w:rsidP="00AB2192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B916EF">
              <w:rPr>
                <w:rFonts w:ascii="Times New Roman" w:hAnsi="Times New Roman"/>
                <w:sz w:val="28"/>
                <w:szCs w:val="28"/>
                <w:lang w:val="uk-UA"/>
              </w:rPr>
              <w:t>ерівник Міжнародного центру незалежних ринкових досліджень</w:t>
            </w:r>
          </w:p>
        </w:tc>
      </w:tr>
      <w:tr w:rsidR="00AB2192" w:rsidRPr="00AB2192" w:rsidTr="00B916EF">
        <w:tc>
          <w:tcPr>
            <w:tcW w:w="9748" w:type="dxa"/>
            <w:gridSpan w:val="3"/>
          </w:tcPr>
          <w:p w:rsidR="00AB2192" w:rsidRPr="00AB2192" w:rsidRDefault="00AB2192" w:rsidP="00AB2192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6. </w:t>
            </w:r>
            <w:r w:rsidRPr="00AB21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модернізацію економіки Донецької області: стратегічні сценарії реалізації з позицій сталого розвитку</w:t>
            </w:r>
            <w:r w:rsidR="00B916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916EF" w:rsidRPr="00B916EF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</w:t>
            </w:r>
            <w:r w:rsidR="00B916EF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10 хвилин</w:t>
            </w:r>
            <w:r w:rsidR="00B916EF" w:rsidRPr="00B916EF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)</w:t>
            </w:r>
          </w:p>
        </w:tc>
      </w:tr>
      <w:tr w:rsidR="00AB2192" w:rsidRPr="00AB2192" w:rsidTr="00B916EF">
        <w:tc>
          <w:tcPr>
            <w:tcW w:w="2660" w:type="dxa"/>
            <w:gridSpan w:val="2"/>
          </w:tcPr>
          <w:p w:rsidR="00AB2192" w:rsidRPr="00AB2192" w:rsidRDefault="00AB2192" w:rsidP="008E5F3D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192">
              <w:rPr>
                <w:rFonts w:ascii="Times New Roman" w:hAnsi="Times New Roman"/>
                <w:sz w:val="28"/>
                <w:szCs w:val="28"/>
                <w:lang w:val="uk-UA"/>
              </w:rPr>
              <w:t>Ляшенко В’ячеслав Іванович</w:t>
            </w:r>
          </w:p>
        </w:tc>
        <w:tc>
          <w:tcPr>
            <w:tcW w:w="7088" w:type="dxa"/>
          </w:tcPr>
          <w:p w:rsidR="00AB2192" w:rsidRPr="00AB2192" w:rsidRDefault="00B916EF" w:rsidP="008E5F3D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EF">
              <w:rPr>
                <w:rFonts w:ascii="Times New Roman" w:hAnsi="Times New Roman"/>
                <w:sz w:val="28"/>
                <w:szCs w:val="28"/>
                <w:lang w:val="uk-UA"/>
              </w:rPr>
              <w:t>старший науковий співробітник Інституту економіки та промисловості НАН України</w:t>
            </w:r>
          </w:p>
        </w:tc>
      </w:tr>
      <w:tr w:rsidR="00F320F4" w:rsidRPr="00AB2192" w:rsidTr="00B916EF">
        <w:tc>
          <w:tcPr>
            <w:tcW w:w="9748" w:type="dxa"/>
            <w:gridSpan w:val="3"/>
          </w:tcPr>
          <w:p w:rsidR="00F320F4" w:rsidRPr="002153C1" w:rsidRDefault="00B916EF" w:rsidP="002153C1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7. </w:t>
            </w:r>
            <w:r w:rsidR="00BA3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Надання пропозицій щодо організації подальшої діяльності робочої групи </w:t>
            </w:r>
            <w:r w:rsidR="002153C1" w:rsidRPr="00BD0A3C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(10 хвилин)</w:t>
            </w:r>
          </w:p>
        </w:tc>
      </w:tr>
      <w:tr w:rsidR="002153C1" w:rsidRPr="00F320F4" w:rsidTr="00895C38">
        <w:tc>
          <w:tcPr>
            <w:tcW w:w="2518" w:type="dxa"/>
          </w:tcPr>
          <w:p w:rsidR="002153C1" w:rsidRPr="00FD4B7C" w:rsidRDefault="002153C1" w:rsidP="00693996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B7C">
              <w:rPr>
                <w:rFonts w:ascii="Times New Roman" w:hAnsi="Times New Roman"/>
                <w:sz w:val="28"/>
                <w:szCs w:val="28"/>
                <w:lang w:val="uk-UA"/>
              </w:rPr>
              <w:t>Нижник</w:t>
            </w:r>
          </w:p>
          <w:p w:rsidR="002153C1" w:rsidRPr="00FD4B7C" w:rsidRDefault="002153C1" w:rsidP="00693996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B7C">
              <w:rPr>
                <w:rFonts w:ascii="Times New Roman" w:hAnsi="Times New Roman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7230" w:type="dxa"/>
            <w:gridSpan w:val="2"/>
          </w:tcPr>
          <w:p w:rsidR="002153C1" w:rsidRPr="00FD4B7C" w:rsidRDefault="002153C1" w:rsidP="00BA3299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B7C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експерт-координатор з стратегічного планування соціально-економічного розвитку Програми Відновлення та Розбудови Миру ПРООН Компоненту Децентралізації та Місцевого Самоврядування</w:t>
            </w:r>
          </w:p>
        </w:tc>
      </w:tr>
      <w:tr w:rsidR="00BA3299" w:rsidRPr="00F320F4" w:rsidTr="00D06DFE">
        <w:tc>
          <w:tcPr>
            <w:tcW w:w="9748" w:type="dxa"/>
            <w:gridSpan w:val="3"/>
          </w:tcPr>
          <w:p w:rsidR="00BA3299" w:rsidRPr="00FD4B7C" w:rsidRDefault="00B916EF" w:rsidP="00BA3299">
            <w:pPr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8. </w:t>
            </w:r>
            <w:r w:rsidR="00BA3299" w:rsidRPr="00BA3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Заключне слово</w:t>
            </w:r>
            <w:r w:rsidR="00BA32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3299" w:rsidRPr="00BA3299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(5 хвилин)</w:t>
            </w:r>
          </w:p>
        </w:tc>
      </w:tr>
      <w:tr w:rsidR="00BA3299" w:rsidRPr="00F320F4" w:rsidTr="00BA3299">
        <w:trPr>
          <w:trHeight w:val="245"/>
        </w:trPr>
        <w:tc>
          <w:tcPr>
            <w:tcW w:w="2518" w:type="dxa"/>
          </w:tcPr>
          <w:p w:rsidR="00BA3299" w:rsidRPr="00BD0A3C" w:rsidRDefault="00BA3299" w:rsidP="00BA3299">
            <w:pPr>
              <w:widowControl w:val="0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Чурікова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Павлівна</w:t>
            </w:r>
          </w:p>
        </w:tc>
        <w:tc>
          <w:tcPr>
            <w:tcW w:w="7230" w:type="dxa"/>
            <w:gridSpan w:val="2"/>
          </w:tcPr>
          <w:p w:rsidR="00BA3299" w:rsidRPr="00BD0A3C" w:rsidRDefault="00BA3299" w:rsidP="00BA3299">
            <w:pPr>
              <w:widowControl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директора департаменту економіки </w:t>
            </w:r>
            <w:r w:rsidRPr="00BD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облдержадміністрації, голова </w:t>
            </w:r>
            <w:r w:rsidRPr="00BD0A3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Pr="00BD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</w:p>
        </w:tc>
      </w:tr>
    </w:tbl>
    <w:p w:rsidR="0080510A" w:rsidRDefault="0080510A" w:rsidP="00BA32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80510A" w:rsidSect="00B916EF">
      <w:headerReference w:type="default" r:id="rId8"/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D9" w:rsidRDefault="00037CD9" w:rsidP="00B916EF">
      <w:pPr>
        <w:spacing w:after="0" w:line="240" w:lineRule="auto"/>
      </w:pPr>
      <w:r>
        <w:separator/>
      </w:r>
    </w:p>
  </w:endnote>
  <w:endnote w:type="continuationSeparator" w:id="0">
    <w:p w:rsidR="00037CD9" w:rsidRDefault="00037CD9" w:rsidP="00B9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D9" w:rsidRDefault="00037CD9" w:rsidP="00B916EF">
      <w:pPr>
        <w:spacing w:after="0" w:line="240" w:lineRule="auto"/>
      </w:pPr>
      <w:r>
        <w:separator/>
      </w:r>
    </w:p>
  </w:footnote>
  <w:footnote w:type="continuationSeparator" w:id="0">
    <w:p w:rsidR="00037CD9" w:rsidRDefault="00037CD9" w:rsidP="00B9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8300992"/>
      <w:docPartObj>
        <w:docPartGallery w:val="Page Numbers (Top of Page)"/>
        <w:docPartUnique/>
      </w:docPartObj>
    </w:sdtPr>
    <w:sdtContent>
      <w:p w:rsidR="00B916EF" w:rsidRPr="00B916EF" w:rsidRDefault="00B916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1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16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1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1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16EF" w:rsidRDefault="00B916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CCD"/>
    <w:multiLevelType w:val="hybridMultilevel"/>
    <w:tmpl w:val="05D89516"/>
    <w:lvl w:ilvl="0" w:tplc="E5F8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D04F3"/>
    <w:multiLevelType w:val="hybridMultilevel"/>
    <w:tmpl w:val="1F3E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2258"/>
    <w:multiLevelType w:val="hybridMultilevel"/>
    <w:tmpl w:val="F126BF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2BB7"/>
    <w:multiLevelType w:val="hybridMultilevel"/>
    <w:tmpl w:val="F126BF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E"/>
    <w:rsid w:val="00037CD9"/>
    <w:rsid w:val="000725BC"/>
    <w:rsid w:val="001E20B1"/>
    <w:rsid w:val="002153C1"/>
    <w:rsid w:val="002931EC"/>
    <w:rsid w:val="003772F2"/>
    <w:rsid w:val="0059772E"/>
    <w:rsid w:val="006C47A3"/>
    <w:rsid w:val="0080510A"/>
    <w:rsid w:val="00895C38"/>
    <w:rsid w:val="00897E01"/>
    <w:rsid w:val="0096034F"/>
    <w:rsid w:val="00AA3C42"/>
    <w:rsid w:val="00AB2192"/>
    <w:rsid w:val="00AF41AF"/>
    <w:rsid w:val="00B916EF"/>
    <w:rsid w:val="00BA3299"/>
    <w:rsid w:val="00BD0A3C"/>
    <w:rsid w:val="00CE5854"/>
    <w:rsid w:val="00ED4D39"/>
    <w:rsid w:val="00F320F4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F2"/>
    <w:pPr>
      <w:ind w:left="720"/>
      <w:contextualSpacing/>
    </w:pPr>
  </w:style>
  <w:style w:type="table" w:styleId="a4">
    <w:name w:val="Table Grid"/>
    <w:basedOn w:val="a1"/>
    <w:uiPriority w:val="59"/>
    <w:rsid w:val="00BD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6EF"/>
  </w:style>
  <w:style w:type="paragraph" w:styleId="a7">
    <w:name w:val="footer"/>
    <w:basedOn w:val="a"/>
    <w:link w:val="a8"/>
    <w:uiPriority w:val="99"/>
    <w:unhideWhenUsed/>
    <w:rsid w:val="00B9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F2"/>
    <w:pPr>
      <w:ind w:left="720"/>
      <w:contextualSpacing/>
    </w:pPr>
  </w:style>
  <w:style w:type="table" w:styleId="a4">
    <w:name w:val="Table Grid"/>
    <w:basedOn w:val="a1"/>
    <w:uiPriority w:val="59"/>
    <w:rsid w:val="00BD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6EF"/>
  </w:style>
  <w:style w:type="paragraph" w:styleId="a7">
    <w:name w:val="footer"/>
    <w:basedOn w:val="a"/>
    <w:link w:val="a8"/>
    <w:uiPriority w:val="99"/>
    <w:unhideWhenUsed/>
    <w:rsid w:val="00B9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13</cp:revision>
  <cp:lastPrinted>2019-03-14T16:17:00Z</cp:lastPrinted>
  <dcterms:created xsi:type="dcterms:W3CDTF">2019-03-14T15:57:00Z</dcterms:created>
  <dcterms:modified xsi:type="dcterms:W3CDTF">2019-03-22T14:34:00Z</dcterms:modified>
</cp:coreProperties>
</file>