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80" w:rsidRPr="00B12888" w:rsidRDefault="003A4F33" w:rsidP="004D058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12888">
        <w:rPr>
          <w:rFonts w:ascii="Times New Roman" w:hAnsi="Times New Roman" w:cs="Times New Roman"/>
          <w:sz w:val="26"/>
          <w:szCs w:val="26"/>
        </w:rPr>
        <w:t>П</w:t>
      </w:r>
      <w:r w:rsidRPr="00B12888">
        <w:rPr>
          <w:rFonts w:ascii="Times New Roman" w:hAnsi="Times New Roman" w:cs="Times New Roman"/>
          <w:sz w:val="26"/>
          <w:szCs w:val="26"/>
          <w:lang w:val="uk-UA"/>
        </w:rPr>
        <w:t>ОРІВНЯЛЬНА ТАБЛИЦЯ</w:t>
      </w:r>
    </w:p>
    <w:p w:rsidR="004D0584" w:rsidRPr="00B12888" w:rsidRDefault="00AA115A" w:rsidP="004D0584">
      <w:pPr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проє</w:t>
      </w:r>
      <w:bookmarkStart w:id="0" w:name="_GoBack"/>
      <w:bookmarkEnd w:id="0"/>
      <w:r w:rsidR="00510D1B" w:rsidRPr="00B12888">
        <w:rPr>
          <w:rFonts w:ascii="Times New Roman" w:hAnsi="Times New Roman" w:cs="Times New Roman"/>
          <w:sz w:val="26"/>
          <w:szCs w:val="26"/>
          <w:lang w:val="uk-UA"/>
        </w:rPr>
        <w:t xml:space="preserve">кту розпорядження голови облдержадміністрації </w:t>
      </w:r>
      <w:r w:rsidR="00510D1B" w:rsidRPr="00B12888">
        <w:rPr>
          <w:rFonts w:ascii="Times New Roman" w:eastAsia="Times New Roman" w:hAnsi="Times New Roman" w:cs="Times New Roman"/>
          <w:sz w:val="26"/>
          <w:szCs w:val="26"/>
          <w:lang w:val="uk-UA" w:eastAsia="uk-UA" w:bidi="uk-UA"/>
        </w:rPr>
        <w:t xml:space="preserve">«Про внесення змін до розпорядження голови облдержадміністрації, керівника обласної військово-цивільної адміністрації </w:t>
      </w:r>
      <w:r w:rsidR="004D0584" w:rsidRPr="00B12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03 червня 2019 року № 555/5-19»</w:t>
      </w:r>
      <w:r w:rsidR="008E2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(із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0584" w:rsidRPr="00B12888" w:rsidTr="004D0584">
        <w:tc>
          <w:tcPr>
            <w:tcW w:w="4672" w:type="dxa"/>
          </w:tcPr>
          <w:p w:rsidR="004D0584" w:rsidRPr="00B12888" w:rsidRDefault="004D05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2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 положення </w:t>
            </w:r>
          </w:p>
          <w:p w:rsidR="004D0584" w:rsidRPr="00B12888" w:rsidRDefault="004D05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2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чинного розпорядження</w:t>
            </w:r>
          </w:p>
        </w:tc>
        <w:tc>
          <w:tcPr>
            <w:tcW w:w="4673" w:type="dxa"/>
          </w:tcPr>
          <w:p w:rsidR="004D0584" w:rsidRPr="00B12888" w:rsidRDefault="004D05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2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 відповідного положення проекту роз</w:t>
            </w:r>
            <w:r w:rsidR="00AB36FA" w:rsidRPr="00B12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B12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орядження</w:t>
            </w:r>
          </w:p>
          <w:p w:rsidR="00AB36FA" w:rsidRPr="00B12888" w:rsidRDefault="00AB36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01A4B" w:rsidRPr="00B12888" w:rsidTr="00CE3E6A">
        <w:tc>
          <w:tcPr>
            <w:tcW w:w="9345" w:type="dxa"/>
            <w:gridSpan w:val="2"/>
          </w:tcPr>
          <w:p w:rsidR="00E01A4B" w:rsidRPr="001A124D" w:rsidRDefault="00E01A4B" w:rsidP="008E25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12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Розпорядження голови облдержадміністрації, керівника обласної військово-цивільної адміністрації від 03 червня 2019 року № 555/5-19 «Про затвердження Порядку використання коштів обласного бюджету, передбачених на формування матеріально-технічної бази новостворених сільськогосподарських кооперативів шляхом надання  фінансової підтримки на придбання обладнання для</w:t>
            </w:r>
            <w:r w:rsidR="008E25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прийому та охолодження молока», зареєстрованого</w:t>
            </w:r>
            <w:r w:rsidR="008E25C2" w:rsidRPr="00876C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 Головному територіальному управлінні юстиції у Донецькій області 19 червня 2019 року за № 188/2901</w:t>
            </w:r>
            <w:r w:rsidR="008E25C2" w:rsidRPr="001A12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(із змінами)</w:t>
            </w:r>
          </w:p>
        </w:tc>
      </w:tr>
      <w:tr w:rsidR="00E01A4B" w:rsidRPr="00B12888" w:rsidTr="004D0584">
        <w:tc>
          <w:tcPr>
            <w:tcW w:w="4672" w:type="dxa"/>
          </w:tcPr>
          <w:p w:rsidR="00E01A4B" w:rsidRPr="00A90569" w:rsidRDefault="00124F69" w:rsidP="00124F69">
            <w:pPr>
              <w:jc w:val="both"/>
            </w:pPr>
            <w:r w:rsidRPr="001A12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затвердження Порядку використання коштів обласного бюджету, передбачених на формування матеріально-технічної бази новостворених сільськогосподарських кооперативів шляхом надання  фінансової підтримки на придбання обладнання для прийому та охолодження молока»</w:t>
            </w:r>
          </w:p>
        </w:tc>
        <w:tc>
          <w:tcPr>
            <w:tcW w:w="4673" w:type="dxa"/>
          </w:tcPr>
          <w:p w:rsidR="00E01A4B" w:rsidRPr="00A90569" w:rsidRDefault="00124F69" w:rsidP="00124F69">
            <w:pPr>
              <w:jc w:val="both"/>
            </w:pPr>
            <w:r w:rsidRPr="001A12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затвердження Порядку використання коштів обласного бюджету, передбачених на формування матеріально-технічної бази сільськогосподарських кооперативів шляхом надання  фінансової підтримки на придбання обладнання для прийому та охолодження молока»</w:t>
            </w:r>
          </w:p>
        </w:tc>
      </w:tr>
      <w:tr w:rsidR="001A124D" w:rsidRPr="00B12888" w:rsidTr="004D0584">
        <w:tc>
          <w:tcPr>
            <w:tcW w:w="4672" w:type="dxa"/>
          </w:tcPr>
          <w:p w:rsidR="001A124D" w:rsidRPr="00124F69" w:rsidRDefault="00124F69" w:rsidP="00124F6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4F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 1. Затвердити </w:t>
            </w:r>
            <w:r w:rsidRPr="001A12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Поряд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A12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 використання коштів обласного бюджету, передбачених на формування матеріально-технічної бази новостворених сільськогосподарських кооперативів шляхом надання  фінансової підтримки на придбання обладнання для прийому та охолодження молока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додається.</w:t>
            </w:r>
            <w:r w:rsidRPr="001A12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673" w:type="dxa"/>
          </w:tcPr>
          <w:p w:rsidR="001A124D" w:rsidRPr="00124F69" w:rsidRDefault="00124F69" w:rsidP="00124F6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4F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 1. Затвердити Порядок використання коштів обласного бюджету, передбачених на формування матеріально-технічної бази сільськогосподарських кооперативів шляхом надання  фінансової підтримки на придбання обладнання для прийому та охолодження молока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додається.</w:t>
            </w:r>
            <w:r w:rsidRPr="00124F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DD2E5C" w:rsidRPr="00B12888" w:rsidTr="00691ADF">
        <w:tc>
          <w:tcPr>
            <w:tcW w:w="9345" w:type="dxa"/>
            <w:gridSpan w:val="2"/>
          </w:tcPr>
          <w:p w:rsidR="00DD2E5C" w:rsidRPr="00B12888" w:rsidRDefault="00DD2E5C" w:rsidP="00E01A4B">
            <w:pPr>
              <w:tabs>
                <w:tab w:val="left" w:pos="675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Порядок використання коштів обласного бюджету, передбачених на формування матеріально-технічної бази новостворених сільськогосподарських</w:t>
            </w:r>
            <w:r w:rsidR="00876C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обслуговуючих</w:t>
            </w: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кооперативів шляхом надання  фінансової підтримки на придбання обладнання дл</w:t>
            </w:r>
            <w:r w:rsidR="000A4F9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 прийому та охолодження молока</w:t>
            </w:r>
            <w:r w:rsidR="00D950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затверджений </w:t>
            </w:r>
            <w:r w:rsidR="00D950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>р</w:t>
            </w:r>
            <w:r w:rsidR="00D950CA"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>озпорядження</w:t>
            </w:r>
            <w:r w:rsidR="00D950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>м</w:t>
            </w:r>
            <w:r w:rsidR="00D950CA"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 голови облдержадміністрації, керівника обласної військово-цивільної адміністрації </w:t>
            </w:r>
            <w:r w:rsidR="00D950CA"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 03 червня 2019 року № 555/5-19</w:t>
            </w:r>
            <w:r w:rsidR="00D9761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="00876C29" w:rsidRPr="00876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76C29" w:rsidRPr="00876C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зареєстрованого в Головному територіальному управлінні юстиції у Донецькій області </w:t>
            </w:r>
            <w:r w:rsidR="00876C29" w:rsidRPr="00876C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  <w:t>19 червня 2019 року за № 188/2901</w:t>
            </w:r>
            <w:r w:rsidR="00E01A4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(із змінами)</w:t>
            </w:r>
          </w:p>
        </w:tc>
      </w:tr>
      <w:tr w:rsidR="00100562" w:rsidRPr="00B12888" w:rsidTr="004D0584">
        <w:tc>
          <w:tcPr>
            <w:tcW w:w="4672" w:type="dxa"/>
          </w:tcPr>
          <w:p w:rsidR="00100562" w:rsidRDefault="00276A17" w:rsidP="00124F6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r w:rsidR="00100562" w:rsidRPr="00E433A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Порядок використання коштів обласного бюджету, передбачених на формування матеріально-технічної бази новостворених сільськогосподарських обслуговуючих кооперативів шляхом надання  фінансової підтримки на </w:t>
            </w:r>
            <w:r w:rsidR="00100562" w:rsidRPr="00E433A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придбання обладнання для прийому та охолодження молока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4673" w:type="dxa"/>
          </w:tcPr>
          <w:p w:rsidR="00100562" w:rsidRDefault="00276A17" w:rsidP="001005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«</w:t>
            </w:r>
            <w:r w:rsidR="00100562" w:rsidRPr="00E433A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Порядок використання коштів обласного бюджету, передбачених на формування матеріально-технічної бази сільськогосподарських обслуговуючих кооперативів шляхом надання  фінансової підтримки на придбання </w:t>
            </w:r>
            <w:r w:rsidR="00100562" w:rsidRPr="00E433A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обладнання для прийому та охолодження молока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</w:tc>
      </w:tr>
      <w:tr w:rsidR="00233C5A" w:rsidRPr="008E25C2" w:rsidTr="004D0584">
        <w:tc>
          <w:tcPr>
            <w:tcW w:w="4672" w:type="dxa"/>
          </w:tcPr>
          <w:p w:rsidR="00233C5A" w:rsidRPr="00100562" w:rsidRDefault="00233C5A" w:rsidP="00233C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«І. Загальні положення</w:t>
            </w:r>
          </w:p>
          <w:p w:rsidR="00233C5A" w:rsidRPr="00100562" w:rsidRDefault="00233C5A" w:rsidP="00233C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00562" w:rsidRPr="00100562" w:rsidRDefault="00100562" w:rsidP="00100562">
            <w:pPr>
              <w:widowControl w:val="0"/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        1. 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Порядок використання коштів обласного бюджету, передбачених 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br/>
              <w:t>на формування матеріально-технічної бази новостворених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 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сільськогосподарських обслуговуючих кооперативів шляхом надання фінансової підтримки на придбання обладнання для прийому та охолодження молока (далі – Порядок) розроблено з метою виконання комплексної програми економічного розвитку сільських територій Донецької області на 2018-2020 роки, затвердженої розпорядженням голови обласної державної адміністрації, керівника обласної військово-цивільної адміністрації від 08 травня 2018 року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br/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>№ 588/5-18 (із змінами) (далі – Програма).</w:t>
            </w:r>
          </w:p>
          <w:p w:rsidR="00100562" w:rsidRPr="00100562" w:rsidRDefault="00100562" w:rsidP="00100562">
            <w:pPr>
              <w:widowControl w:val="0"/>
              <w:tabs>
                <w:tab w:val="left" w:pos="102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</w:pPr>
          </w:p>
          <w:p w:rsidR="00100562" w:rsidRDefault="00100562" w:rsidP="0010056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2.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Цей Порядок визначає механізм використання коштів обласного бюджету, передбачених для формування матеріально-технічної бази новостворених сільськогосподарських обслуговуючих кооперативів (далі – СОК) шляхом надання їм фінансової підтримки на придбання обладнання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br/>
              <w:t>для прийому та охолодження молока (далі - фінансова підтримка).</w:t>
            </w:r>
          </w:p>
          <w:p w:rsidR="008E25C2" w:rsidRDefault="008E25C2" w:rsidP="0010056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100562" w:rsidRPr="00100562" w:rsidRDefault="00100562" w:rsidP="0010056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 Г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>оловним розпорядником коштів обласного бюджету, передбачених на виконання заходу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«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Формування матеріально-технічної бази </w:t>
            </w:r>
            <w:r w:rsidR="00276A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новостворених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сільськогосподарських обслуговуючих кооперативів шляхом надання фінансової підтримки на придбання обладнання для прийому та охолодження молока» та відповідальним виконавцем є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департамент агропромислового  розвитку та земельних відносин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lastRenderedPageBreak/>
              <w:t>Донецької обласної державної адміністрації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(далі – Головний розпорядник). Отримувачами коштів є </w:t>
            </w:r>
            <w:r w:rsid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новостворені 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СОКи.</w:t>
            </w:r>
            <w:r w:rsid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  <w:p w:rsidR="00233C5A" w:rsidRPr="00100562" w:rsidRDefault="00233C5A" w:rsidP="002F35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73" w:type="dxa"/>
          </w:tcPr>
          <w:p w:rsidR="00233C5A" w:rsidRPr="00B12888" w:rsidRDefault="00233C5A" w:rsidP="00233C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«І. Загальні положення</w:t>
            </w:r>
          </w:p>
          <w:p w:rsidR="00233C5A" w:rsidRPr="00B12888" w:rsidRDefault="00233C5A" w:rsidP="00233C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00562" w:rsidRPr="00100562" w:rsidRDefault="00100562" w:rsidP="00100562">
            <w:pPr>
              <w:widowControl w:val="0"/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1. 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Порядок використання коштів обласного бюджету, передбачених 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br/>
              <w:t xml:space="preserve">на формування матеріально-технічної бази сільськогосподарських обслуговуючих кооперативів шляхом надання фінансової підтримки на придбання обладнання для прийому та охолодження молока (далі – Порядок) розроблено з метою виконання комплексної програми економічного розвитку сільських територій Донецької області на 2018-2020 роки, затвердженої розпорядженням голови обласної державної адміністрації, керівника обласної військово-цивільної адміністрації від 08 травня 2018 року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br/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>№ 588/5-18 (із змінами) (далі – Програма).</w:t>
            </w:r>
          </w:p>
          <w:p w:rsidR="00D950CA" w:rsidRDefault="00D950CA" w:rsidP="002F35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00562" w:rsidRDefault="00100562" w:rsidP="0010056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</w:p>
          <w:p w:rsidR="00100562" w:rsidRDefault="00100562" w:rsidP="0010056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2.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Цей Порядок визначає механізм використання коштів обласного бюджету, передбачених для формування матеріально-технічної бази сільськогосподарських обслуговуючих кооперативів (далі – СОК) шляхом надання їм фінансової підтримки на придбання обладнання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br/>
              <w:t>для прийому та охолодження молока (далі - фінансова підтримка).</w:t>
            </w:r>
          </w:p>
          <w:p w:rsidR="008E25C2" w:rsidRPr="00100562" w:rsidRDefault="008E25C2" w:rsidP="0010056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100562" w:rsidRPr="00100562" w:rsidRDefault="00100562" w:rsidP="0010056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 Г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>оловним розпорядником коштів обласного бюджету, передбачених на виконання заходу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«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Формування матеріально-технічної бази сільськогосподарських обслуговуючих кооперативів шляхом надання фінансової підтримки на придбання обладнання для прийому та охолодження молока» та відповідальним виконавцем є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департамент агропромислового  розвитку та земельних відносин Донецької обласної державної </w:t>
            </w:r>
            <w:r w:rsidRPr="001005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lastRenderedPageBreak/>
              <w:t>адміністрації</w:t>
            </w:r>
            <w:r w:rsidRPr="0010056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(далі – Головний розпорядник). Отримувачами коштів є СОКи.</w:t>
            </w:r>
            <w:r w:rsid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  <w:p w:rsidR="00100562" w:rsidRPr="00B12888" w:rsidRDefault="00100562" w:rsidP="001005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76A17" w:rsidRPr="00100562" w:rsidTr="004D0584">
        <w:tc>
          <w:tcPr>
            <w:tcW w:w="4672" w:type="dxa"/>
          </w:tcPr>
          <w:p w:rsidR="00276A17" w:rsidRDefault="00276A17" w:rsidP="00276A17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«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ІІ. Умови надання фінансової підтримки</w:t>
            </w:r>
          </w:p>
          <w:p w:rsidR="00276A17" w:rsidRPr="00276A17" w:rsidRDefault="00276A17" w:rsidP="00276A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 Фінансова підтримка надається новоствореним СОКам. Новоствореним</w:t>
            </w:r>
            <w:r w:rsidRPr="00276A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вважається</w:t>
            </w:r>
            <w:r w:rsidRPr="00276A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СОК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державна реєстрація якого відбулась після 01 січня 2018 року.</w:t>
            </w:r>
          </w:p>
          <w:p w:rsidR="00276A17" w:rsidRPr="00276A17" w:rsidRDefault="00276A17" w:rsidP="00276A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 Право на фінансову підтримку мають усі новостворені СОКи:</w:t>
            </w:r>
          </w:p>
          <w:p w:rsidR="001A124D" w:rsidRPr="001A124D" w:rsidRDefault="001A124D" w:rsidP="001A12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A12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1)  які здійснюють діяльність на підконтрольній українській владі території Донецької області;</w:t>
            </w:r>
          </w:p>
          <w:p w:rsidR="001A124D" w:rsidRPr="001A124D" w:rsidRDefault="001A124D" w:rsidP="001A12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A12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2) членами яких є фізичні особи – власники корів, юридичні особи – виробники сільськогосподарської продукції молочного напрямку.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»</w:t>
            </w:r>
          </w:p>
          <w:p w:rsidR="00276A17" w:rsidRPr="00100562" w:rsidRDefault="00276A17" w:rsidP="001A12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673" w:type="dxa"/>
          </w:tcPr>
          <w:p w:rsidR="00276A17" w:rsidRPr="00276A17" w:rsidRDefault="00276A17" w:rsidP="00276A17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ІІ. Умови надання фінансової підтримки</w:t>
            </w:r>
          </w:p>
          <w:p w:rsidR="00276A17" w:rsidRPr="00276A17" w:rsidRDefault="00276A17" w:rsidP="00276A17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Фінансова підтримка надається СОКам. </w:t>
            </w:r>
          </w:p>
          <w:p w:rsidR="00276A17" w:rsidRDefault="00276A17" w:rsidP="00276A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76A17" w:rsidRDefault="00276A17" w:rsidP="00276A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76A17" w:rsidRDefault="00276A17" w:rsidP="00276A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A124D" w:rsidRPr="00A4172F" w:rsidRDefault="00A4172F" w:rsidP="00A4172F">
            <w:pPr>
              <w:ind w:lef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3. </w:t>
            </w:r>
            <w:r w:rsidR="00276A17" w:rsidRPr="00A4172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Право на фінансову підтримку мають усі СОКи:</w:t>
            </w:r>
          </w:p>
          <w:p w:rsidR="001A124D" w:rsidRPr="001A124D" w:rsidRDefault="001A124D" w:rsidP="001A124D">
            <w:pPr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A12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1)  які здійснюють діяльність на підконтрольній українській владі території Донецької області;</w:t>
            </w:r>
          </w:p>
          <w:p w:rsidR="00276A17" w:rsidRPr="001A124D" w:rsidRDefault="001A124D" w:rsidP="001A124D">
            <w:pPr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A12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2) членами яких є фізичні особи – власники корів, юридичні особи – виробники сільськогосподарської продукції молочного напрямку.</w:t>
            </w:r>
            <w:r w:rsidR="00276A17" w:rsidRPr="001A12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  <w:p w:rsidR="00276A17" w:rsidRPr="00276A17" w:rsidRDefault="00276A17" w:rsidP="00276A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233C5A" w:rsidRPr="00AA115A" w:rsidTr="004D0584">
        <w:tc>
          <w:tcPr>
            <w:tcW w:w="4672" w:type="dxa"/>
          </w:tcPr>
          <w:p w:rsidR="00233C5A" w:rsidRPr="00B12888" w:rsidRDefault="00233C5A" w:rsidP="00233C5A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«ІІІ. Основні засади відбору </w:t>
            </w:r>
            <w:r w:rsidRPr="00B128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СОКів</w:t>
            </w: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128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для отримання </w:t>
            </w: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фінансової підтримки</w:t>
            </w: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33C5A" w:rsidRPr="00B12888" w:rsidRDefault="00233C5A" w:rsidP="00233C5A">
            <w:pPr>
              <w:widowControl w:val="0"/>
              <w:ind w:right="6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обласного бюджету</w:t>
            </w:r>
          </w:p>
          <w:p w:rsidR="00233C5A" w:rsidRPr="00B12888" w:rsidRDefault="00233C5A" w:rsidP="00233C5A">
            <w:pPr>
              <w:widowControl w:val="0"/>
              <w:ind w:right="6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276A17" w:rsidRPr="00276A17" w:rsidRDefault="00276A17" w:rsidP="00276A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1. Для відбору 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СОКів, 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яким буде надана фінансова підтримка в рамках Програми,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 Донецькою обласною державною адміністрацією 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утворюється Комісія з питань надання фінансової підтримки новоствореним сільськогосподарським обслуговуючим кооперативам на придбання обладнання для прийому та охолодження молока (далі – Комісія), персональний склад якої затверджується розпорядженням голови облдержадміністрації, керівника обласної військово-цивільної адміністрації.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  <w:p w:rsidR="00233C5A" w:rsidRPr="00B12888" w:rsidRDefault="00233C5A" w:rsidP="00276A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673" w:type="dxa"/>
          </w:tcPr>
          <w:p w:rsidR="00510D1B" w:rsidRPr="00B12888" w:rsidRDefault="007533FC" w:rsidP="00510D1B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510D1B"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ІІІ. Основні засади відбору </w:t>
            </w:r>
            <w:r w:rsidR="00510D1B" w:rsidRPr="00B128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СОКів</w:t>
            </w:r>
            <w:r w:rsidR="00510D1B" w:rsidRPr="00B12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10D1B" w:rsidRPr="00B128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 xml:space="preserve">для отримання </w:t>
            </w:r>
            <w:r w:rsidR="00510D1B"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фінансової підтримки</w:t>
            </w:r>
            <w:r w:rsidR="00510D1B"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10D1B" w:rsidRPr="00B12888" w:rsidRDefault="00510D1B" w:rsidP="00510D1B">
            <w:pPr>
              <w:widowControl w:val="0"/>
              <w:ind w:right="6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28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обласного бюджету</w:t>
            </w:r>
          </w:p>
          <w:p w:rsidR="00510D1B" w:rsidRPr="00B12888" w:rsidRDefault="00510D1B" w:rsidP="00510D1B">
            <w:pPr>
              <w:widowControl w:val="0"/>
              <w:ind w:right="6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276A17" w:rsidRPr="00276A17" w:rsidRDefault="00276A17" w:rsidP="00276A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1. Для відбору 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СОКів, 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яким буде надана фінансова підтримка в рамках Програми,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 w:bidi="uk-UA"/>
              </w:rPr>
              <w:t xml:space="preserve"> Донецькою обласною державною адміністрацією </w:t>
            </w:r>
            <w:r w:rsidRPr="00276A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утворюється Комісія з питань надання фінансової підтримки сільськогосподарським обслуговуючим кооперативам на придбання обладнання для прийому та охолодження молока (далі – Комісія), персональний склад якої затверджується розпорядженням голови облдержадміністрації, керівника обласної військово-цивільної адміністрації.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  <w:p w:rsidR="00233C5A" w:rsidRPr="00B12888" w:rsidRDefault="00233C5A" w:rsidP="00276A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4D0584" w:rsidRPr="00B12888" w:rsidRDefault="004D0584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DD2E5C" w:rsidRPr="00B12888" w:rsidRDefault="00DD2E5C" w:rsidP="004D05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85D0E" w:rsidRPr="00B12888" w:rsidRDefault="00D85D0E" w:rsidP="004D05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12888">
        <w:rPr>
          <w:rFonts w:ascii="Times New Roman" w:hAnsi="Times New Roman" w:cs="Times New Roman"/>
          <w:sz w:val="26"/>
          <w:szCs w:val="26"/>
          <w:lang w:val="uk-UA"/>
        </w:rPr>
        <w:t>Директор департаменту</w:t>
      </w:r>
    </w:p>
    <w:p w:rsidR="00D85D0E" w:rsidRPr="00B12888" w:rsidRDefault="00D85D0E" w:rsidP="00D85D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12888">
        <w:rPr>
          <w:rFonts w:ascii="Times New Roman" w:hAnsi="Times New Roman" w:cs="Times New Roman"/>
          <w:sz w:val="26"/>
          <w:szCs w:val="26"/>
          <w:lang w:val="uk-UA"/>
        </w:rPr>
        <w:t>агропромислового розвитку</w:t>
      </w:r>
    </w:p>
    <w:p w:rsidR="00D85D0E" w:rsidRPr="00B12888" w:rsidRDefault="00D85D0E" w:rsidP="00D85D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12888">
        <w:rPr>
          <w:rFonts w:ascii="Times New Roman" w:hAnsi="Times New Roman" w:cs="Times New Roman"/>
          <w:sz w:val="26"/>
          <w:szCs w:val="26"/>
          <w:lang w:val="uk-UA"/>
        </w:rPr>
        <w:t>та земельних відносин</w:t>
      </w:r>
    </w:p>
    <w:p w:rsidR="004D0584" w:rsidRPr="00B12888" w:rsidRDefault="004D0584" w:rsidP="00DD2E5C">
      <w:pPr>
        <w:tabs>
          <w:tab w:val="left" w:pos="6804"/>
          <w:tab w:val="left" w:pos="694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12888">
        <w:rPr>
          <w:rFonts w:ascii="Times New Roman" w:hAnsi="Times New Roman" w:cs="Times New Roman"/>
          <w:sz w:val="26"/>
          <w:szCs w:val="26"/>
          <w:lang w:val="uk-UA"/>
        </w:rPr>
        <w:t>обл</w:t>
      </w:r>
      <w:r w:rsidR="00AB36FA" w:rsidRPr="00B12888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B12888">
        <w:rPr>
          <w:rFonts w:ascii="Times New Roman" w:hAnsi="Times New Roman" w:cs="Times New Roman"/>
          <w:sz w:val="26"/>
          <w:szCs w:val="26"/>
          <w:lang w:val="uk-UA"/>
        </w:rPr>
        <w:t>ержадміністрації</w:t>
      </w:r>
      <w:r w:rsidRPr="00B12888">
        <w:rPr>
          <w:rFonts w:ascii="Times New Roman" w:hAnsi="Times New Roman" w:cs="Times New Roman"/>
          <w:sz w:val="26"/>
          <w:szCs w:val="26"/>
          <w:lang w:val="uk-UA"/>
        </w:rPr>
        <w:tab/>
        <w:t>А.</w:t>
      </w:r>
      <w:r w:rsidR="00D85D0E" w:rsidRPr="00B12888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B1288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85D0E" w:rsidRPr="00B12888">
        <w:rPr>
          <w:rFonts w:ascii="Times New Roman" w:hAnsi="Times New Roman" w:cs="Times New Roman"/>
          <w:sz w:val="26"/>
          <w:szCs w:val="26"/>
          <w:lang w:val="uk-UA"/>
        </w:rPr>
        <w:t>Чаган</w:t>
      </w:r>
    </w:p>
    <w:sectPr w:rsidR="004D0584" w:rsidRPr="00B12888" w:rsidSect="00D950C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6A" w:rsidRDefault="004D7B6A" w:rsidP="00D950CA">
      <w:pPr>
        <w:spacing w:after="0" w:line="240" w:lineRule="auto"/>
      </w:pPr>
      <w:r>
        <w:separator/>
      </w:r>
    </w:p>
  </w:endnote>
  <w:endnote w:type="continuationSeparator" w:id="0">
    <w:p w:rsidR="004D7B6A" w:rsidRDefault="004D7B6A" w:rsidP="00D9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6A" w:rsidRDefault="004D7B6A" w:rsidP="00D950CA">
      <w:pPr>
        <w:spacing w:after="0" w:line="240" w:lineRule="auto"/>
      </w:pPr>
      <w:r>
        <w:separator/>
      </w:r>
    </w:p>
  </w:footnote>
  <w:footnote w:type="continuationSeparator" w:id="0">
    <w:p w:rsidR="004D7B6A" w:rsidRDefault="004D7B6A" w:rsidP="00D9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287977"/>
      <w:docPartObj>
        <w:docPartGallery w:val="Page Numbers (Top of Page)"/>
        <w:docPartUnique/>
      </w:docPartObj>
    </w:sdtPr>
    <w:sdtEndPr/>
    <w:sdtContent>
      <w:p w:rsidR="00D950CA" w:rsidRDefault="00D950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5A">
          <w:rPr>
            <w:noProof/>
          </w:rPr>
          <w:t>3</w:t>
        </w:r>
        <w:r>
          <w:fldChar w:fldCharType="end"/>
        </w:r>
      </w:p>
    </w:sdtContent>
  </w:sdt>
  <w:p w:rsidR="00D950CA" w:rsidRDefault="00D950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84942"/>
    <w:multiLevelType w:val="hybridMultilevel"/>
    <w:tmpl w:val="A238C8BC"/>
    <w:lvl w:ilvl="0" w:tplc="F40AA3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30B3"/>
    <w:multiLevelType w:val="hybridMultilevel"/>
    <w:tmpl w:val="B2724D9E"/>
    <w:lvl w:ilvl="0" w:tplc="27068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CE4B5D"/>
    <w:multiLevelType w:val="multilevel"/>
    <w:tmpl w:val="01BA9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33"/>
    <w:rsid w:val="000A4F9E"/>
    <w:rsid w:val="00100562"/>
    <w:rsid w:val="00124F69"/>
    <w:rsid w:val="001A124D"/>
    <w:rsid w:val="001E1266"/>
    <w:rsid w:val="00233C5A"/>
    <w:rsid w:val="002348A0"/>
    <w:rsid w:val="00276A17"/>
    <w:rsid w:val="00292E06"/>
    <w:rsid w:val="002F35E7"/>
    <w:rsid w:val="00314080"/>
    <w:rsid w:val="00383301"/>
    <w:rsid w:val="003A4F33"/>
    <w:rsid w:val="003C1EFB"/>
    <w:rsid w:val="003C5A20"/>
    <w:rsid w:val="00480A8B"/>
    <w:rsid w:val="004D0584"/>
    <w:rsid w:val="004D7B6A"/>
    <w:rsid w:val="00510D1B"/>
    <w:rsid w:val="00630631"/>
    <w:rsid w:val="00712BFA"/>
    <w:rsid w:val="007533FC"/>
    <w:rsid w:val="00876C29"/>
    <w:rsid w:val="008E25C2"/>
    <w:rsid w:val="00A4172F"/>
    <w:rsid w:val="00AA115A"/>
    <w:rsid w:val="00AB36FA"/>
    <w:rsid w:val="00B12888"/>
    <w:rsid w:val="00C40064"/>
    <w:rsid w:val="00C6104D"/>
    <w:rsid w:val="00CF6AC4"/>
    <w:rsid w:val="00D85D0E"/>
    <w:rsid w:val="00D950CA"/>
    <w:rsid w:val="00D97614"/>
    <w:rsid w:val="00DD2E5C"/>
    <w:rsid w:val="00E0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5C26-46F6-4FEC-B409-43D63891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E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0CA"/>
  </w:style>
  <w:style w:type="paragraph" w:styleId="a8">
    <w:name w:val="footer"/>
    <w:basedOn w:val="a"/>
    <w:link w:val="a9"/>
    <w:uiPriority w:val="99"/>
    <w:unhideWhenUsed/>
    <w:rsid w:val="00D9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0CA"/>
  </w:style>
  <w:style w:type="paragraph" w:styleId="aa">
    <w:name w:val="List Paragraph"/>
    <w:basedOn w:val="a"/>
    <w:uiPriority w:val="34"/>
    <w:qFormat/>
    <w:rsid w:val="0010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Молодецкая</dc:creator>
  <cp:keywords/>
  <dc:description/>
  <cp:lastModifiedBy>Молодецкая</cp:lastModifiedBy>
  <cp:revision>7</cp:revision>
  <cp:lastPrinted>2019-11-06T14:28:00Z</cp:lastPrinted>
  <dcterms:created xsi:type="dcterms:W3CDTF">2020-01-17T07:45:00Z</dcterms:created>
  <dcterms:modified xsi:type="dcterms:W3CDTF">2020-01-31T13:47:00Z</dcterms:modified>
</cp:coreProperties>
</file>