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A943BD" w:rsidTr="00A943BD">
        <w:trPr>
          <w:trHeight w:val="1985"/>
        </w:trPr>
        <w:tc>
          <w:tcPr>
            <w:tcW w:w="5240" w:type="dxa"/>
          </w:tcPr>
          <w:p w:rsidR="00A943BD" w:rsidRDefault="00A943BD" w:rsidP="00A9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A943BD" w:rsidRDefault="00A943BD" w:rsidP="00A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AA16A5" w:rsidRDefault="00AA16A5" w:rsidP="00A9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BD" w:rsidRDefault="00A943BD" w:rsidP="00A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</w:t>
            </w:r>
            <w:r w:rsidR="00E63C6D">
              <w:rPr>
                <w:rFonts w:ascii="Times New Roman" w:hAnsi="Times New Roman" w:cs="Times New Roman"/>
                <w:sz w:val="28"/>
                <w:szCs w:val="28"/>
              </w:rPr>
              <w:t xml:space="preserve">Донецької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AA16A5">
              <w:rPr>
                <w:rFonts w:ascii="Times New Roman" w:hAnsi="Times New Roman" w:cs="Times New Roman"/>
                <w:sz w:val="28"/>
                <w:szCs w:val="28"/>
              </w:rPr>
              <w:t xml:space="preserve">асної </w:t>
            </w:r>
            <w:r w:rsidR="00DC7936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="00E63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6A5">
              <w:rPr>
                <w:rFonts w:ascii="Times New Roman" w:hAnsi="Times New Roman" w:cs="Times New Roman"/>
                <w:sz w:val="28"/>
                <w:szCs w:val="28"/>
              </w:rPr>
              <w:t>вної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дміністрації, керівника обласної військово-цивільної адміністрації</w:t>
            </w:r>
          </w:p>
          <w:p w:rsidR="00A943BD" w:rsidRDefault="00A943BD" w:rsidP="00A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№ __________</w:t>
            </w:r>
          </w:p>
        </w:tc>
      </w:tr>
    </w:tbl>
    <w:p w:rsidR="008064A8" w:rsidRDefault="008064A8" w:rsidP="00A9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231" w:rsidRDefault="00001231" w:rsidP="00A9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C8" w:rsidRDefault="005D1BC8" w:rsidP="00A9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BD" w:rsidRPr="00AA16A5" w:rsidRDefault="00A943BD" w:rsidP="002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A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943BD" w:rsidRPr="00AA16A5" w:rsidRDefault="00A943BD" w:rsidP="0025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A5">
        <w:rPr>
          <w:rFonts w:ascii="Times New Roman" w:hAnsi="Times New Roman" w:cs="Times New Roman"/>
          <w:b/>
          <w:sz w:val="28"/>
          <w:szCs w:val="28"/>
        </w:rPr>
        <w:t xml:space="preserve">про обласну комісію з </w:t>
      </w:r>
      <w:r w:rsidR="00035383" w:rsidRPr="00AA16A5">
        <w:rPr>
          <w:rFonts w:ascii="Times New Roman" w:hAnsi="Times New Roman" w:cs="Times New Roman"/>
          <w:b/>
          <w:sz w:val="28"/>
          <w:szCs w:val="28"/>
        </w:rPr>
        <w:t xml:space="preserve">надання фінансової підтримки </w:t>
      </w:r>
      <w:r w:rsidRPr="00AA16A5">
        <w:rPr>
          <w:rFonts w:ascii="Times New Roman" w:hAnsi="Times New Roman" w:cs="Times New Roman"/>
          <w:b/>
          <w:sz w:val="28"/>
          <w:szCs w:val="28"/>
        </w:rPr>
        <w:t>розвитк</w:t>
      </w:r>
      <w:r w:rsidR="00035383" w:rsidRPr="00AA16A5">
        <w:rPr>
          <w:rFonts w:ascii="Times New Roman" w:hAnsi="Times New Roman" w:cs="Times New Roman"/>
          <w:b/>
          <w:sz w:val="28"/>
          <w:szCs w:val="28"/>
        </w:rPr>
        <w:t>у галузей</w:t>
      </w:r>
      <w:r w:rsidRPr="00AA1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FF" w:rsidRPr="00AA16A5">
        <w:rPr>
          <w:rFonts w:ascii="Times New Roman" w:hAnsi="Times New Roman" w:cs="Times New Roman"/>
          <w:b/>
          <w:sz w:val="28"/>
          <w:szCs w:val="28"/>
        </w:rPr>
        <w:t xml:space="preserve">садівництва, </w:t>
      </w:r>
      <w:r w:rsidRPr="00AA16A5">
        <w:rPr>
          <w:rFonts w:ascii="Times New Roman" w:hAnsi="Times New Roman" w:cs="Times New Roman"/>
          <w:b/>
          <w:sz w:val="28"/>
          <w:szCs w:val="28"/>
        </w:rPr>
        <w:t xml:space="preserve">виноградарства </w:t>
      </w:r>
      <w:r w:rsidR="00E670FF" w:rsidRPr="00AA16A5">
        <w:rPr>
          <w:rFonts w:ascii="Times New Roman" w:hAnsi="Times New Roman" w:cs="Times New Roman"/>
          <w:b/>
          <w:sz w:val="28"/>
          <w:szCs w:val="28"/>
        </w:rPr>
        <w:t>та</w:t>
      </w:r>
      <w:r w:rsidRPr="00AA16A5">
        <w:rPr>
          <w:rFonts w:ascii="Times New Roman" w:hAnsi="Times New Roman" w:cs="Times New Roman"/>
          <w:b/>
          <w:sz w:val="28"/>
          <w:szCs w:val="28"/>
        </w:rPr>
        <w:t xml:space="preserve"> хмелярства</w:t>
      </w:r>
    </w:p>
    <w:p w:rsidR="00A943BD" w:rsidRPr="004120CC" w:rsidRDefault="00A943BD" w:rsidP="0025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BD" w:rsidRPr="004120CC" w:rsidRDefault="00A943BD" w:rsidP="0025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A943BD" w:rsidRPr="004120CC" w:rsidRDefault="00A943BD" w:rsidP="0025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BD" w:rsidRPr="004120CC" w:rsidRDefault="00A943BD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1. 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про обласну комісію з </w:t>
      </w:r>
      <w:r w:rsidR="009B6835" w:rsidRPr="004120CC">
        <w:rPr>
          <w:rFonts w:ascii="Times New Roman" w:hAnsi="Times New Roman" w:cs="Times New Roman"/>
          <w:color w:val="000000"/>
          <w:sz w:val="28"/>
          <w:szCs w:val="28"/>
        </w:rPr>
        <w:t>надання фінансової</w:t>
      </w:r>
      <w:r w:rsidR="00035383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підтримки 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>розвитк</w:t>
      </w:r>
      <w:r w:rsidR="00035383" w:rsidRPr="004120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B6835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галузей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0FF" w:rsidRPr="004120CC">
        <w:rPr>
          <w:rFonts w:ascii="Times New Roman" w:hAnsi="Times New Roman" w:cs="Times New Roman"/>
          <w:sz w:val="28"/>
          <w:szCs w:val="28"/>
        </w:rPr>
        <w:t xml:space="preserve">садівництва, </w:t>
      </w:r>
      <w:r w:rsidRPr="004120CC">
        <w:rPr>
          <w:rFonts w:ascii="Times New Roman" w:hAnsi="Times New Roman" w:cs="Times New Roman"/>
          <w:sz w:val="28"/>
          <w:szCs w:val="28"/>
        </w:rPr>
        <w:t xml:space="preserve">виноградарства </w:t>
      </w:r>
      <w:r w:rsidR="00E670FF" w:rsidRPr="004120CC">
        <w:rPr>
          <w:rFonts w:ascii="Times New Roman" w:hAnsi="Times New Roman" w:cs="Times New Roman"/>
          <w:sz w:val="28"/>
          <w:szCs w:val="28"/>
        </w:rPr>
        <w:t>та</w:t>
      </w:r>
      <w:r w:rsidRPr="004120CC">
        <w:rPr>
          <w:rFonts w:ascii="Times New Roman" w:hAnsi="Times New Roman" w:cs="Times New Roman"/>
          <w:sz w:val="28"/>
          <w:szCs w:val="28"/>
        </w:rPr>
        <w:t xml:space="preserve"> хмелярства (далі – Положення)</w:t>
      </w:r>
      <w:r w:rsidR="00E63C6D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визначає </w:t>
      </w:r>
      <w:r w:rsidR="001B0FD7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основні завдання, повноваження та </w:t>
      </w:r>
      <w:r w:rsidR="00E63C6D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організації 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обласної комісії з </w:t>
      </w:r>
      <w:r w:rsidR="009B6835" w:rsidRPr="004120CC">
        <w:rPr>
          <w:rFonts w:ascii="Times New Roman" w:hAnsi="Times New Roman" w:cs="Times New Roman"/>
          <w:color w:val="000000"/>
          <w:sz w:val="28"/>
          <w:szCs w:val="28"/>
        </w:rPr>
        <w:t>надання фінансової</w:t>
      </w:r>
      <w:r w:rsidR="00035383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підтримки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розвитк</w:t>
      </w:r>
      <w:r w:rsidR="00035383" w:rsidRPr="004120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835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галузей </w:t>
      </w:r>
      <w:r w:rsidR="00E670FF" w:rsidRPr="004120CC">
        <w:rPr>
          <w:rFonts w:ascii="Times New Roman" w:hAnsi="Times New Roman" w:cs="Times New Roman"/>
          <w:sz w:val="28"/>
          <w:szCs w:val="28"/>
        </w:rPr>
        <w:t>садівництва, виноградарства</w:t>
      </w:r>
      <w:r w:rsidRP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E670FF" w:rsidRPr="004120CC">
        <w:rPr>
          <w:rFonts w:ascii="Times New Roman" w:hAnsi="Times New Roman" w:cs="Times New Roman"/>
          <w:sz w:val="28"/>
          <w:szCs w:val="28"/>
        </w:rPr>
        <w:t>та</w:t>
      </w:r>
      <w:r w:rsidRPr="004120CC">
        <w:rPr>
          <w:rFonts w:ascii="Times New Roman" w:hAnsi="Times New Roman" w:cs="Times New Roman"/>
          <w:sz w:val="28"/>
          <w:szCs w:val="28"/>
        </w:rPr>
        <w:t xml:space="preserve"> хмелярства (далі – обласна комісія)</w:t>
      </w:r>
      <w:r w:rsidR="00BD5C70" w:rsidRPr="004120CC">
        <w:rPr>
          <w:rFonts w:ascii="Times New Roman" w:hAnsi="Times New Roman" w:cs="Times New Roman"/>
          <w:sz w:val="28"/>
          <w:szCs w:val="28"/>
        </w:rPr>
        <w:t>.</w:t>
      </w:r>
    </w:p>
    <w:p w:rsidR="00BD5C70" w:rsidRPr="004120CC" w:rsidRDefault="00BD5C70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C70" w:rsidRPr="004120CC" w:rsidRDefault="00BD5C70" w:rsidP="0025529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2. 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>У своїй діяльності обласна комісія керується Конституцією України, законами України, актами Президента України та Кабінету Міністрів України, наказами Міністерства розвитку економіки, торгівлі та сільського господарства України</w:t>
      </w:r>
      <w:r w:rsidR="006D78C6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(далі – Мінекономіки)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>, цим Положенням та іншими нормативно-правовими актами</w:t>
      </w:r>
      <w:r w:rsidR="005D08BF" w:rsidRPr="004120CC">
        <w:rPr>
          <w:rFonts w:ascii="Times New Roman" w:hAnsi="Times New Roman" w:cs="Times New Roman"/>
          <w:color w:val="000000"/>
          <w:sz w:val="28"/>
          <w:szCs w:val="28"/>
        </w:rPr>
        <w:t>, що стосуються сфери її діяльності</w:t>
      </w:r>
      <w:r w:rsidRPr="00412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C70" w:rsidRPr="004120CC" w:rsidRDefault="00BD5C70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C70" w:rsidRPr="004120CC" w:rsidRDefault="00BD5C70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>3. Основними завданнями обласної комісії є:</w:t>
      </w:r>
    </w:p>
    <w:p w:rsidR="00BD5C70" w:rsidRPr="004120CC" w:rsidRDefault="00BD5C70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1) </w:t>
      </w:r>
      <w:r w:rsidR="00C02A55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прийняття та розгляд документів від суб’єктів господарювання, </w:t>
      </w:r>
      <w:r w:rsidR="00AA16A5">
        <w:rPr>
          <w:rFonts w:ascii="Times New Roman" w:hAnsi="Times New Roman" w:cs="Times New Roman"/>
          <w:color w:val="000000"/>
          <w:sz w:val="28"/>
          <w:szCs w:val="28"/>
        </w:rPr>
        <w:t>які претендують на отрим</w:t>
      </w:r>
      <w:r w:rsidR="00C3542D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ання фінансової підтримки розвитку галузі садівництва, виноградарства і хмелярства, </w:t>
      </w:r>
      <w:r w:rsidR="00AA16A5">
        <w:rPr>
          <w:rFonts w:ascii="Times New Roman" w:hAnsi="Times New Roman" w:cs="Times New Roman"/>
          <w:sz w:val="28"/>
          <w:szCs w:val="28"/>
        </w:rPr>
        <w:t>передбачених пунктом</w:t>
      </w:r>
      <w:r w:rsidR="00C02A55" w:rsidRPr="004120CC">
        <w:rPr>
          <w:rFonts w:ascii="Times New Roman" w:hAnsi="Times New Roman" w:cs="Times New Roman"/>
          <w:sz w:val="28"/>
          <w:szCs w:val="28"/>
        </w:rPr>
        <w:t xml:space="preserve"> 6 Порядку використання коштів, передбачених у державному бюджеті для розвитку виноградарства, садівництва і хмелярства, затвердженого постановою Кабінету Міністрів України</w:t>
      </w:r>
      <w:r w:rsidR="00E670FF" w:rsidRP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C02A55" w:rsidRPr="004120CC">
        <w:rPr>
          <w:rFonts w:ascii="Times New Roman" w:hAnsi="Times New Roman" w:cs="Times New Roman"/>
          <w:sz w:val="28"/>
          <w:szCs w:val="28"/>
        </w:rPr>
        <w:t>від 15</w:t>
      </w:r>
      <w:r w:rsidR="00E670FF" w:rsidRPr="004120CC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C02A55" w:rsidRPr="004120CC">
        <w:rPr>
          <w:rFonts w:ascii="Times New Roman" w:hAnsi="Times New Roman" w:cs="Times New Roman"/>
          <w:sz w:val="28"/>
          <w:szCs w:val="28"/>
        </w:rPr>
        <w:t>2005</w:t>
      </w:r>
      <w:r w:rsidR="00E670FF" w:rsidRPr="004120CC">
        <w:rPr>
          <w:rFonts w:ascii="Times New Roman" w:hAnsi="Times New Roman" w:cs="Times New Roman"/>
          <w:sz w:val="28"/>
          <w:szCs w:val="28"/>
        </w:rPr>
        <w:t xml:space="preserve"> року № 587 (в</w:t>
      </w:r>
      <w:r w:rsidR="00C02A55" w:rsidRPr="004120CC">
        <w:rPr>
          <w:rFonts w:ascii="Times New Roman" w:hAnsi="Times New Roman" w:cs="Times New Roman"/>
          <w:sz w:val="28"/>
          <w:szCs w:val="28"/>
        </w:rPr>
        <w:t xml:space="preserve"> редакції постанови Кабінету Міністрів України</w:t>
      </w:r>
      <w:r w:rsidR="00E670FF" w:rsidRP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C02A55" w:rsidRPr="004120CC">
        <w:rPr>
          <w:rFonts w:ascii="Times New Roman" w:hAnsi="Times New Roman" w:cs="Times New Roman"/>
          <w:sz w:val="28"/>
          <w:szCs w:val="28"/>
        </w:rPr>
        <w:t xml:space="preserve">від </w:t>
      </w:r>
      <w:r w:rsidR="009B6835" w:rsidRPr="004120CC">
        <w:rPr>
          <w:rFonts w:ascii="Times New Roman" w:hAnsi="Times New Roman" w:cs="Times New Roman"/>
          <w:sz w:val="28"/>
          <w:szCs w:val="28"/>
        </w:rPr>
        <w:t>18 березня 2020 року</w:t>
      </w:r>
      <w:r w:rsidR="00C02A55" w:rsidRPr="004120CC">
        <w:rPr>
          <w:rFonts w:ascii="Times New Roman" w:hAnsi="Times New Roman" w:cs="Times New Roman"/>
          <w:sz w:val="28"/>
          <w:szCs w:val="28"/>
        </w:rPr>
        <w:t xml:space="preserve"> № </w:t>
      </w:r>
      <w:r w:rsidR="009B6835" w:rsidRPr="004120CC">
        <w:rPr>
          <w:rFonts w:ascii="Times New Roman" w:hAnsi="Times New Roman" w:cs="Times New Roman"/>
          <w:sz w:val="28"/>
          <w:szCs w:val="28"/>
        </w:rPr>
        <w:t>279</w:t>
      </w:r>
      <w:r w:rsidR="00C02A55" w:rsidRPr="004120CC">
        <w:rPr>
          <w:rFonts w:ascii="Times New Roman" w:hAnsi="Times New Roman" w:cs="Times New Roman"/>
          <w:sz w:val="28"/>
          <w:szCs w:val="28"/>
        </w:rPr>
        <w:t>)</w:t>
      </w:r>
      <w:r w:rsidR="009A69D3" w:rsidRPr="004120CC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C02A55" w:rsidRPr="004120CC">
        <w:rPr>
          <w:rFonts w:ascii="Times New Roman" w:hAnsi="Times New Roman" w:cs="Times New Roman"/>
          <w:sz w:val="28"/>
          <w:szCs w:val="28"/>
        </w:rPr>
        <w:t>;</w:t>
      </w:r>
    </w:p>
    <w:p w:rsidR="00C02A55" w:rsidRPr="004120CC" w:rsidRDefault="00C02A55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2) </w:t>
      </w:r>
      <w:r w:rsidR="00C70BB7" w:rsidRPr="004120CC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527347" w:rsidRPr="004120CC">
        <w:rPr>
          <w:rFonts w:ascii="Times New Roman" w:hAnsi="Times New Roman" w:cs="Times New Roman"/>
          <w:sz w:val="28"/>
          <w:szCs w:val="28"/>
        </w:rPr>
        <w:t>попередніх</w:t>
      </w:r>
      <w:r w:rsidR="003F3030" w:rsidRPr="004120CC">
        <w:rPr>
          <w:rFonts w:ascii="Times New Roman" w:hAnsi="Times New Roman" w:cs="Times New Roman"/>
          <w:sz w:val="28"/>
          <w:szCs w:val="28"/>
        </w:rPr>
        <w:t xml:space="preserve"> обсягів компенсації </w:t>
      </w:r>
      <w:r w:rsidR="002C2005" w:rsidRPr="004120CC">
        <w:rPr>
          <w:rFonts w:ascii="Times New Roman" w:hAnsi="Times New Roman" w:cs="Times New Roman"/>
          <w:sz w:val="28"/>
          <w:szCs w:val="28"/>
        </w:rPr>
        <w:t>для кожного суб’єкта</w:t>
      </w:r>
      <w:r w:rsidR="009B6835" w:rsidRPr="004120CC">
        <w:rPr>
          <w:rFonts w:ascii="Times New Roman" w:hAnsi="Times New Roman" w:cs="Times New Roman"/>
          <w:sz w:val="28"/>
          <w:szCs w:val="28"/>
        </w:rPr>
        <w:t xml:space="preserve"> господарювання </w:t>
      </w:r>
      <w:r w:rsidR="002C2005" w:rsidRPr="004120CC">
        <w:rPr>
          <w:rFonts w:ascii="Times New Roman" w:hAnsi="Times New Roman" w:cs="Times New Roman"/>
          <w:sz w:val="28"/>
          <w:szCs w:val="28"/>
        </w:rPr>
        <w:t>з урахуванням граничного обсягу часткової компенсації та нормативів витрат на 1 гектар</w:t>
      </w:r>
      <w:r w:rsidR="003F00B7" w:rsidRPr="004120CC">
        <w:rPr>
          <w:rFonts w:ascii="Times New Roman" w:hAnsi="Times New Roman" w:cs="Times New Roman"/>
          <w:sz w:val="28"/>
          <w:szCs w:val="28"/>
        </w:rPr>
        <w:t>.</w:t>
      </w:r>
    </w:p>
    <w:p w:rsidR="0035304E" w:rsidRPr="004120CC" w:rsidRDefault="0035304E" w:rsidP="0025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04E" w:rsidRPr="004120CC" w:rsidRDefault="0035304E" w:rsidP="0025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ІІ. Порядок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</w:p>
    <w:p w:rsidR="0035304E" w:rsidRPr="004120CC" w:rsidRDefault="0035304E" w:rsidP="0025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6ECD" w:rsidRPr="004120CC" w:rsidRDefault="00456ECD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5304E" w:rsidRPr="004120CC">
        <w:rPr>
          <w:rFonts w:ascii="Times New Roman" w:hAnsi="Times New Roman" w:cs="Times New Roman"/>
          <w:sz w:val="28"/>
          <w:szCs w:val="28"/>
          <w:lang w:val="ru-RU"/>
        </w:rPr>
        <w:t>бласн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3530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304E" w:rsidRPr="004120CC">
        <w:rPr>
          <w:rFonts w:ascii="Times New Roman" w:hAnsi="Times New Roman" w:cs="Times New Roman"/>
          <w:sz w:val="28"/>
          <w:szCs w:val="28"/>
          <w:lang w:val="ru-RU"/>
        </w:rPr>
        <w:t>комісі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3530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обл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асної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дміністрації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– департамент)</w:t>
      </w:r>
      <w:r w:rsidRPr="004120C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DA3683" w:rsidRDefault="00D222D6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gram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603" w:rsidRPr="004120CC">
        <w:rPr>
          <w:rFonts w:ascii="Times New Roman" w:hAnsi="Times New Roman" w:cs="Times New Roman"/>
          <w:sz w:val="28"/>
          <w:szCs w:val="28"/>
          <w:lang w:val="ru-RU"/>
        </w:rPr>
        <w:t>департаменту</w:t>
      </w: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</w:t>
      </w:r>
      <w:proofErr w:type="spellStart"/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4A2F9C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2F9C" w:rsidRPr="004120CC">
        <w:rPr>
          <w:rFonts w:ascii="Times New Roman" w:hAnsi="Times New Roman" w:cs="Times New Roman"/>
          <w:sz w:val="28"/>
          <w:szCs w:val="28"/>
          <w:lang w:val="ru-RU"/>
        </w:rPr>
        <w:t>Держпродспоживслужби</w:t>
      </w:r>
      <w:proofErr w:type="spellEnd"/>
      <w:r w:rsidR="004A2F9C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>Донецькій</w:t>
      </w:r>
      <w:proofErr w:type="spellEnd"/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730" w:rsidRPr="004120C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9763C6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профспілки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комплексу,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Східноукраїнська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сільськогосподарська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дорадча</w:t>
      </w:r>
      <w:proofErr w:type="spellEnd"/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служба»</w:t>
      </w:r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C84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="00CD7C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A2F9C" w:rsidRPr="00412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A31" w:rsidRDefault="00915EF2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залучені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3683" w:rsidRPr="004120CC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="00DA3683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об’єднань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спрямованості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683" w:rsidRPr="00DA3683" w:rsidRDefault="00DA3683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засновниками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акціонерами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DA368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Pr="00DA368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претендентів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17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="0017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730" w:rsidRPr="004120CC" w:rsidRDefault="001F0730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F9C" w:rsidRPr="004120CC" w:rsidRDefault="004A2F9C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Головою </w:t>
      </w:r>
      <w:proofErr w:type="spellStart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A6B4F" w:rsidRPr="004120CC">
        <w:rPr>
          <w:rFonts w:ascii="Times New Roman" w:hAnsi="Times New Roman" w:cs="Times New Roman"/>
          <w:sz w:val="28"/>
          <w:szCs w:val="28"/>
          <w:lang w:val="ru-RU"/>
        </w:rPr>
        <w:t>бласн</w:t>
      </w:r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B4F" w:rsidRPr="004120CC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107F7F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директор департаменту</w:t>
      </w:r>
      <w:r w:rsidR="00BA6B4F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заступником </w:t>
      </w:r>
      <w:proofErr w:type="spellStart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07F7F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 </w:t>
      </w:r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>директора департаменту</w:t>
      </w:r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1B4E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68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="0017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17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68B">
        <w:rPr>
          <w:rFonts w:ascii="Times New Roman" w:hAnsi="Times New Roman" w:cs="Times New Roman"/>
          <w:sz w:val="28"/>
          <w:szCs w:val="28"/>
          <w:lang w:val="ru-RU"/>
        </w:rPr>
        <w:t>входя</w:t>
      </w:r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садівництва</w:t>
      </w:r>
      <w:proofErr w:type="spellEnd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виноградарства та </w:t>
      </w:r>
      <w:proofErr w:type="spellStart"/>
      <w:r w:rsidR="00915EF2" w:rsidRPr="004120CC">
        <w:rPr>
          <w:rFonts w:ascii="Times New Roman" w:hAnsi="Times New Roman" w:cs="Times New Roman"/>
          <w:sz w:val="28"/>
          <w:szCs w:val="28"/>
          <w:lang w:val="ru-RU"/>
        </w:rPr>
        <w:t>хмелярства</w:t>
      </w:r>
      <w:proofErr w:type="spellEnd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секретарем </w:t>
      </w:r>
      <w:proofErr w:type="spellStart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>працівник</w:t>
      </w:r>
      <w:proofErr w:type="spellEnd"/>
      <w:r w:rsidR="001B0FD7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="00545E3E" w:rsidRPr="00412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A31" w:rsidRPr="004120CC" w:rsidRDefault="003D3A31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1113" w:rsidRPr="004120CC" w:rsidRDefault="00D5067E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4. Голова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5D1113" w:rsidRPr="004120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1113" w:rsidRPr="004120CC" w:rsidRDefault="00D5067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організовує роботу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5D1113"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D1113" w:rsidRPr="004120CC" w:rsidRDefault="00D5067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проводить її засідання</w:t>
      </w:r>
      <w:r w:rsidR="005D1113"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D1113" w:rsidRPr="004120CC" w:rsidRDefault="005D1113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підписує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підготовлені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обласною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комісією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067E" w:rsidRPr="004120CC" w:rsidRDefault="00D5067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У разі відсутності голови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 його обов’язки виконує заступник голови обласної комісії.</w:t>
      </w:r>
    </w:p>
    <w:p w:rsidR="003D3A31" w:rsidRPr="004120CC" w:rsidRDefault="003D3A31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8EC" w:rsidRPr="004120CC" w:rsidRDefault="00D5067E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5. </w:t>
      </w:r>
      <w:r w:rsidR="00DA78EC" w:rsidRPr="004120CC">
        <w:rPr>
          <w:rFonts w:ascii="Times New Roman" w:eastAsia="Calibri" w:hAnsi="Times New Roman" w:cs="Times New Roman"/>
          <w:sz w:val="28"/>
          <w:szCs w:val="28"/>
        </w:rPr>
        <w:t xml:space="preserve">Секретар обласної комісії </w:t>
      </w:r>
      <w:r w:rsidR="00C15B06">
        <w:rPr>
          <w:rFonts w:ascii="Times New Roman" w:eastAsia="Calibri" w:hAnsi="Times New Roman" w:cs="Times New Roman"/>
          <w:sz w:val="28"/>
          <w:szCs w:val="28"/>
        </w:rPr>
        <w:t>забезпечує</w:t>
      </w:r>
      <w:r w:rsidR="00DA78EC" w:rsidRPr="004120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78EC" w:rsidRPr="004120CC" w:rsidRDefault="00DA78EC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п</w:t>
      </w:r>
      <w:r w:rsidR="00D5067E" w:rsidRPr="004120CC">
        <w:rPr>
          <w:rFonts w:ascii="Times New Roman" w:eastAsia="Calibri" w:hAnsi="Times New Roman" w:cs="Times New Roman"/>
          <w:sz w:val="28"/>
          <w:szCs w:val="28"/>
        </w:rPr>
        <w:t>рийом</w:t>
      </w:r>
      <w:r w:rsidR="009A69D3" w:rsidRPr="004120CC">
        <w:rPr>
          <w:rFonts w:ascii="Times New Roman" w:eastAsia="Calibri" w:hAnsi="Times New Roman" w:cs="Times New Roman"/>
          <w:sz w:val="28"/>
          <w:szCs w:val="28"/>
        </w:rPr>
        <w:t xml:space="preserve"> та перевірк</w:t>
      </w:r>
      <w:r w:rsidRPr="004120CC">
        <w:rPr>
          <w:rFonts w:ascii="Times New Roman" w:eastAsia="Calibri" w:hAnsi="Times New Roman" w:cs="Times New Roman"/>
          <w:sz w:val="28"/>
          <w:szCs w:val="28"/>
        </w:rPr>
        <w:t>у</w:t>
      </w:r>
      <w:r w:rsidR="009A69D3" w:rsidRPr="004120CC">
        <w:rPr>
          <w:rFonts w:ascii="Times New Roman" w:eastAsia="Calibri" w:hAnsi="Times New Roman" w:cs="Times New Roman"/>
          <w:sz w:val="28"/>
          <w:szCs w:val="28"/>
        </w:rPr>
        <w:t xml:space="preserve"> наявності повного </w:t>
      </w:r>
      <w:r w:rsidR="00C15B06">
        <w:rPr>
          <w:rFonts w:ascii="Times New Roman" w:eastAsia="Calibri" w:hAnsi="Times New Roman" w:cs="Times New Roman"/>
          <w:sz w:val="28"/>
          <w:szCs w:val="28"/>
        </w:rPr>
        <w:t>пакету</w:t>
      </w:r>
      <w:r w:rsidR="00D5067E" w:rsidRPr="004120CC">
        <w:rPr>
          <w:rFonts w:ascii="Times New Roman" w:eastAsia="Calibri" w:hAnsi="Times New Roman" w:cs="Times New Roman"/>
          <w:sz w:val="28"/>
          <w:szCs w:val="28"/>
        </w:rPr>
        <w:t xml:space="preserve"> документів</w:t>
      </w: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69D3" w:rsidRPr="004120CC">
        <w:rPr>
          <w:rFonts w:ascii="Times New Roman" w:eastAsia="Calibri" w:hAnsi="Times New Roman" w:cs="Times New Roman"/>
          <w:sz w:val="28"/>
          <w:szCs w:val="28"/>
        </w:rPr>
        <w:t xml:space="preserve">передбачених пунктом 6 </w:t>
      </w:r>
      <w:r w:rsidRPr="004120CC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D5067E" w:rsidRDefault="00001B1D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підготовку</w:t>
      </w:r>
      <w:r w:rsidR="00C15B06">
        <w:rPr>
          <w:rFonts w:ascii="Times New Roman" w:eastAsia="Calibri" w:hAnsi="Times New Roman" w:cs="Times New Roman"/>
          <w:sz w:val="28"/>
          <w:szCs w:val="28"/>
        </w:rPr>
        <w:t xml:space="preserve"> матеріалів на</w:t>
      </w:r>
      <w:r w:rsidR="00D5067E" w:rsidRPr="004120CC">
        <w:rPr>
          <w:rFonts w:ascii="Times New Roman" w:eastAsia="Calibri" w:hAnsi="Times New Roman" w:cs="Times New Roman"/>
          <w:sz w:val="28"/>
          <w:szCs w:val="28"/>
        </w:rPr>
        <w:t xml:space="preserve"> розгляд обласної комісії</w:t>
      </w:r>
      <w:r w:rsidR="00A81E62" w:rsidRPr="004120CC">
        <w:rPr>
          <w:rFonts w:ascii="Times New Roman" w:eastAsia="Calibri" w:hAnsi="Times New Roman" w:cs="Times New Roman"/>
          <w:sz w:val="28"/>
          <w:szCs w:val="28"/>
        </w:rPr>
        <w:t>, а також ведення діловодства</w:t>
      </w:r>
      <w:r w:rsidR="00D5067E" w:rsidRPr="00412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262" w:rsidRPr="00431262" w:rsidRDefault="00431262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випадку відсутності секретаря обласної комісії, виконання його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обов</w:t>
      </w:r>
      <w:proofErr w:type="spellEnd"/>
      <w:r w:rsidRPr="00431262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покладається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одного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120CC">
        <w:rPr>
          <w:rFonts w:ascii="Times New Roman" w:eastAsia="Calibri" w:hAnsi="Times New Roman" w:cs="Times New Roman"/>
          <w:sz w:val="28"/>
          <w:szCs w:val="28"/>
        </w:rPr>
        <w:t>обласної комісії</w:t>
      </w:r>
      <w:r w:rsidR="00C15B0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B06">
        <w:rPr>
          <w:rFonts w:ascii="Times New Roman" w:eastAsia="Calibri" w:hAnsi="Times New Roman" w:cs="Times New Roman"/>
          <w:sz w:val="28"/>
          <w:szCs w:val="28"/>
        </w:rPr>
        <w:t>визначеного на засіданні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0CC">
        <w:rPr>
          <w:rFonts w:ascii="Times New Roman" w:eastAsia="Calibri" w:hAnsi="Times New Roman" w:cs="Times New Roman"/>
          <w:sz w:val="28"/>
          <w:szCs w:val="28"/>
        </w:rPr>
        <w:t>обласної комісії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A31" w:rsidRPr="004120CC" w:rsidRDefault="003D3A31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8EC" w:rsidRPr="004120CC" w:rsidRDefault="00DA78EC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6. Член</w:t>
      </w:r>
      <w:r w:rsidR="001E7BC0" w:rsidRPr="004120CC">
        <w:rPr>
          <w:rFonts w:ascii="Times New Roman" w:eastAsia="Calibri" w:hAnsi="Times New Roman" w:cs="Times New Roman"/>
          <w:sz w:val="28"/>
          <w:szCs w:val="28"/>
        </w:rPr>
        <w:t>и</w:t>
      </w: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705" w:rsidRPr="004120CC">
        <w:rPr>
          <w:rFonts w:ascii="Times New Roman" w:eastAsia="Calibri" w:hAnsi="Times New Roman" w:cs="Times New Roman"/>
          <w:sz w:val="28"/>
          <w:szCs w:val="28"/>
        </w:rPr>
        <w:t xml:space="preserve">обласної </w:t>
      </w:r>
      <w:r w:rsidRPr="004120CC">
        <w:rPr>
          <w:rFonts w:ascii="Times New Roman" w:eastAsia="Calibri" w:hAnsi="Times New Roman" w:cs="Times New Roman"/>
          <w:sz w:val="28"/>
          <w:szCs w:val="28"/>
        </w:rPr>
        <w:t>комісії ма</w:t>
      </w:r>
      <w:r w:rsidR="001E7BC0" w:rsidRPr="004120CC">
        <w:rPr>
          <w:rFonts w:ascii="Times New Roman" w:eastAsia="Calibri" w:hAnsi="Times New Roman" w:cs="Times New Roman"/>
          <w:sz w:val="28"/>
          <w:szCs w:val="28"/>
        </w:rPr>
        <w:t>ють</w:t>
      </w: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 право:</w:t>
      </w:r>
    </w:p>
    <w:p w:rsidR="00DA78EC" w:rsidRPr="004120CC" w:rsidRDefault="00DA78EC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ознайомлюватися з матеріалами, поданими на її розгляд;</w:t>
      </w:r>
    </w:p>
    <w:p w:rsidR="00DA78EC" w:rsidRPr="004120CC" w:rsidRDefault="00DA78EC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ви</w:t>
      </w:r>
      <w:r w:rsidR="007724AE" w:rsidRPr="004120CC">
        <w:rPr>
          <w:rFonts w:ascii="Times New Roman" w:eastAsia="Calibri" w:hAnsi="Times New Roman" w:cs="Times New Roman"/>
          <w:sz w:val="28"/>
          <w:szCs w:val="28"/>
        </w:rPr>
        <w:t>словлювати свої бачення і міркування з питань, що розглядаються;</w:t>
      </w:r>
    </w:p>
    <w:p w:rsidR="007724AE" w:rsidRPr="004120CC" w:rsidRDefault="007724A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висловлювати окрему думку з оформленням її у письмовому вигляді;</w:t>
      </w:r>
    </w:p>
    <w:p w:rsidR="007724AE" w:rsidRPr="004120CC" w:rsidRDefault="007724A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eastAsia="Calibri" w:hAnsi="Times New Roman" w:cs="Times New Roman"/>
          <w:sz w:val="28"/>
          <w:szCs w:val="28"/>
        </w:rPr>
        <w:t>брати участь у прийнятті рішень</w:t>
      </w:r>
      <w:r w:rsidR="00C15B06">
        <w:rPr>
          <w:rFonts w:ascii="Times New Roman" w:eastAsia="Calibri" w:hAnsi="Times New Roman" w:cs="Times New Roman"/>
          <w:sz w:val="28"/>
          <w:szCs w:val="28"/>
        </w:rPr>
        <w:t xml:space="preserve"> обласної комісії</w:t>
      </w: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 шляхом</w:t>
      </w:r>
      <w:r w:rsidR="001E7BC0" w:rsidRPr="004120CC">
        <w:rPr>
          <w:rFonts w:ascii="Times New Roman" w:eastAsia="Calibri" w:hAnsi="Times New Roman" w:cs="Times New Roman"/>
          <w:sz w:val="28"/>
          <w:szCs w:val="28"/>
        </w:rPr>
        <w:t xml:space="preserve"> відкритого</w:t>
      </w:r>
      <w:r w:rsidRPr="004120CC">
        <w:rPr>
          <w:rFonts w:ascii="Times New Roman" w:eastAsia="Calibri" w:hAnsi="Times New Roman" w:cs="Times New Roman"/>
          <w:sz w:val="28"/>
          <w:szCs w:val="28"/>
        </w:rPr>
        <w:t xml:space="preserve"> голосування.</w:t>
      </w:r>
    </w:p>
    <w:p w:rsidR="000A4CD0" w:rsidRPr="004120CC" w:rsidRDefault="000A4CD0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E3E" w:rsidRPr="00C15B06" w:rsidRDefault="007724AE" w:rsidP="00255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>7</w:t>
      </w:r>
      <w:r w:rsidR="009A69D3" w:rsidRPr="004120CC">
        <w:rPr>
          <w:rFonts w:ascii="Times New Roman" w:hAnsi="Times New Roman" w:cs="Times New Roman"/>
          <w:sz w:val="28"/>
          <w:szCs w:val="28"/>
        </w:rPr>
        <w:t xml:space="preserve">. Для </w:t>
      </w:r>
      <w:r w:rsidR="00C15B06">
        <w:rPr>
          <w:rFonts w:ascii="Times New Roman" w:hAnsi="Times New Roman" w:cs="Times New Roman"/>
          <w:sz w:val="28"/>
          <w:szCs w:val="28"/>
        </w:rPr>
        <w:t>отримання</w:t>
      </w:r>
      <w:r w:rsidR="009A69D3" w:rsidRPr="004120CC">
        <w:rPr>
          <w:rFonts w:ascii="Times New Roman" w:hAnsi="Times New Roman" w:cs="Times New Roman"/>
          <w:sz w:val="28"/>
          <w:szCs w:val="28"/>
        </w:rPr>
        <w:t xml:space="preserve"> часткового відшкодування вартості витрат, пов</w:t>
      </w:r>
      <w:r w:rsidR="009A69D3" w:rsidRPr="00C15B06">
        <w:rPr>
          <w:rFonts w:ascii="Times New Roman" w:hAnsi="Times New Roman" w:cs="Times New Roman"/>
          <w:sz w:val="28"/>
          <w:szCs w:val="28"/>
        </w:rPr>
        <w:t xml:space="preserve">’язаних з придбанням садивного матеріалу, проведенням робіт із спорудження шпалери і </w:t>
      </w:r>
      <w:r w:rsidR="009A69D3" w:rsidRPr="00C15B06">
        <w:rPr>
          <w:rFonts w:ascii="Times New Roman" w:hAnsi="Times New Roman" w:cs="Times New Roman"/>
          <w:sz w:val="28"/>
          <w:szCs w:val="28"/>
        </w:rPr>
        <w:lastRenderedPageBreak/>
        <w:t xml:space="preserve">встановлення систем краплинного зрошення та придбання матеріалів, необхідних для проведення таких робіт, </w:t>
      </w:r>
      <w:r w:rsidR="009A69D3" w:rsidRPr="004120CC">
        <w:rPr>
          <w:rFonts w:ascii="Times New Roman" w:eastAsia="Calibri" w:hAnsi="Times New Roman" w:cs="Times New Roman"/>
          <w:sz w:val="28"/>
          <w:szCs w:val="28"/>
        </w:rPr>
        <w:t>суб</w:t>
      </w:r>
      <w:r w:rsidR="009A69D3" w:rsidRPr="00C15B06">
        <w:rPr>
          <w:rFonts w:ascii="Times New Roman" w:eastAsia="Calibri" w:hAnsi="Times New Roman" w:cs="Times New Roman"/>
          <w:sz w:val="28"/>
          <w:szCs w:val="28"/>
        </w:rPr>
        <w:t>’єкти господарювання</w:t>
      </w:r>
      <w:r w:rsidR="000E5D36" w:rsidRPr="00C15B06">
        <w:rPr>
          <w:rFonts w:ascii="Times New Roman" w:eastAsia="Calibri" w:hAnsi="Times New Roman" w:cs="Times New Roman"/>
          <w:sz w:val="28"/>
          <w:szCs w:val="28"/>
        </w:rPr>
        <w:t xml:space="preserve"> подають</w:t>
      </w:r>
      <w:r w:rsidR="000E5D36" w:rsidRPr="00C15B06">
        <w:rPr>
          <w:rFonts w:ascii="Times New Roman" w:eastAsia="Calibri" w:hAnsi="Times New Roman" w:cs="Times New Roman"/>
          <w:sz w:val="28"/>
          <w:szCs w:val="28"/>
        </w:rPr>
        <w:br/>
      </w:r>
      <w:r w:rsidR="009A69D3" w:rsidRPr="00C15B06">
        <w:rPr>
          <w:rFonts w:ascii="Times New Roman" w:eastAsia="Calibri" w:hAnsi="Times New Roman" w:cs="Times New Roman"/>
          <w:sz w:val="28"/>
          <w:szCs w:val="28"/>
        </w:rPr>
        <w:t xml:space="preserve">до 01 жовтня </w:t>
      </w:r>
      <w:r w:rsidR="000E5D36" w:rsidRPr="00C15B06">
        <w:rPr>
          <w:rFonts w:ascii="Times New Roman" w:eastAsia="Calibri" w:hAnsi="Times New Roman" w:cs="Times New Roman"/>
          <w:sz w:val="28"/>
          <w:szCs w:val="28"/>
        </w:rPr>
        <w:t>обласній комісії: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заявку;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293"/>
      <w:bookmarkEnd w:id="1"/>
      <w:r w:rsidRPr="004120CC">
        <w:rPr>
          <w:rFonts w:ascii="Times New Roman" w:hAnsi="Times New Roman" w:cs="Times New Roman"/>
          <w:sz w:val="28"/>
          <w:szCs w:val="28"/>
          <w:lang w:eastAsia="uk-UA"/>
        </w:rPr>
        <w:t>довідку про відкриття поточного рахунка, видану банком;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письмове зобов’язання повернути до державного бюджету в місячний строк бюджетні кошти у разі встановлення контролюючими органами факту їх незаконного 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та/або нецільового використання;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документи, що посвідчують право власності 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>користування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земельною ділянкою;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4120CC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>ктну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документацію на створення виноградників столових сортів, плодово-ягідних насаджень та хмільників та затверджену Мінекономіки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>ктну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документацію на створення виноградників технічних сортів;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акти інвентаризації насаджень за встановленими Мінекономіки формами;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292"/>
      <w:bookmarkStart w:id="3" w:name="n294"/>
      <w:bookmarkStart w:id="4" w:name="n297"/>
      <w:bookmarkStart w:id="5" w:name="n298"/>
      <w:bookmarkEnd w:id="2"/>
      <w:bookmarkEnd w:id="3"/>
      <w:bookmarkEnd w:id="4"/>
      <w:bookmarkEnd w:id="5"/>
      <w:r w:rsidRPr="004120CC">
        <w:rPr>
          <w:rFonts w:ascii="Times New Roman" w:hAnsi="Times New Roman" w:cs="Times New Roman"/>
          <w:sz w:val="28"/>
          <w:szCs w:val="28"/>
          <w:lang w:eastAsia="uk-UA"/>
        </w:rPr>
        <w:t>акт про ф</w:t>
      </w:r>
      <w:r w:rsidR="008B4F0C" w:rsidRPr="004120CC">
        <w:rPr>
          <w:rFonts w:ascii="Times New Roman" w:hAnsi="Times New Roman" w:cs="Times New Roman"/>
          <w:sz w:val="28"/>
          <w:szCs w:val="28"/>
          <w:lang w:eastAsia="uk-UA"/>
        </w:rPr>
        <w:t>актичний обсяг виконаних робіт і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витрат за встановленою Мінекономіки формою;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реєстри витрат з виконання робіт разом із завіреними копіями первинних бухгалтерських документів.</w:t>
      </w:r>
    </w:p>
    <w:p w:rsidR="00933144" w:rsidRPr="004120CC" w:rsidRDefault="00933144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У разі проведення посадки насаджень суб’</w:t>
      </w:r>
      <w:r w:rsidR="00C15B06">
        <w:rPr>
          <w:rFonts w:ascii="Times New Roman" w:hAnsi="Times New Roman" w:cs="Times New Roman"/>
          <w:sz w:val="28"/>
          <w:szCs w:val="28"/>
          <w:lang w:eastAsia="uk-UA"/>
        </w:rPr>
        <w:t>єкти господарювання додатково на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>дають сертифікати на садивний матеріал: для вітчизняного виробництва – сертифікат, що засвідчує сортові якості садивного матеріалу та сертифікат, що засвідчує товарні якості садивного матеріалу; для ввезеного на митну територію України – фітосанітарний сертифікат та сертифікат країни-експортера.</w:t>
      </w:r>
    </w:p>
    <w:p w:rsidR="004631D2" w:rsidRPr="004120CC" w:rsidRDefault="00D761DF" w:rsidP="00255299">
      <w:pPr>
        <w:tabs>
          <w:tab w:val="left" w:pos="4140"/>
          <w:tab w:val="left" w:pos="5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не в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="00C15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оформлені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неналежним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чином,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повертаються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суб’єкту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20CC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у п’</w:t>
      </w:r>
      <w:proofErr w:type="spellStart"/>
      <w:r w:rsidRPr="004120CC">
        <w:rPr>
          <w:rFonts w:ascii="Times New Roman" w:hAnsi="Times New Roman" w:cs="Times New Roman"/>
          <w:sz w:val="28"/>
          <w:szCs w:val="28"/>
        </w:rPr>
        <w:t>ятиденний</w:t>
      </w:r>
      <w:proofErr w:type="spellEnd"/>
      <w:r w:rsidRPr="004120CC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4631D2" w:rsidRDefault="004631D2" w:rsidP="0025529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 xml:space="preserve">У разі усунення виявлених недоліків до закінчення кінцевого строку подання </w:t>
      </w:r>
      <w:r w:rsidR="00FB24A9" w:rsidRPr="004120CC">
        <w:rPr>
          <w:rFonts w:ascii="Times New Roman" w:hAnsi="Times New Roman" w:cs="Times New Roman"/>
          <w:sz w:val="28"/>
          <w:szCs w:val="28"/>
        </w:rPr>
        <w:t>документів</w:t>
      </w:r>
      <w:r w:rsidRPr="00412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4A9" w:rsidRPr="004120CC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FB24A9" w:rsidRPr="004120C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B24A9" w:rsidRPr="004120CC">
        <w:rPr>
          <w:rFonts w:ascii="Times New Roman" w:hAnsi="Times New Roman" w:cs="Times New Roman"/>
          <w:sz w:val="28"/>
          <w:szCs w:val="28"/>
          <w:lang w:val="ru-RU"/>
        </w:rPr>
        <w:t>єкти</w:t>
      </w:r>
      <w:proofErr w:type="spellEnd"/>
      <w:r w:rsidR="00FB24A9" w:rsidRPr="00412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A9" w:rsidRPr="004120CC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4120CC">
        <w:rPr>
          <w:rFonts w:ascii="Times New Roman" w:hAnsi="Times New Roman" w:cs="Times New Roman"/>
          <w:sz w:val="28"/>
          <w:szCs w:val="28"/>
        </w:rPr>
        <w:t xml:space="preserve"> ма</w:t>
      </w:r>
      <w:r w:rsidR="00FB24A9" w:rsidRPr="004120CC">
        <w:rPr>
          <w:rFonts w:ascii="Times New Roman" w:hAnsi="Times New Roman" w:cs="Times New Roman"/>
          <w:sz w:val="28"/>
          <w:szCs w:val="28"/>
        </w:rPr>
        <w:t>ють</w:t>
      </w:r>
      <w:r w:rsidRPr="004120CC">
        <w:rPr>
          <w:rFonts w:ascii="Times New Roman" w:hAnsi="Times New Roman" w:cs="Times New Roman"/>
          <w:sz w:val="28"/>
          <w:szCs w:val="28"/>
        </w:rPr>
        <w:t xml:space="preserve"> право подати ї</w:t>
      </w:r>
      <w:r w:rsidR="00FB24A9" w:rsidRPr="004120CC">
        <w:rPr>
          <w:rFonts w:ascii="Times New Roman" w:hAnsi="Times New Roman" w:cs="Times New Roman"/>
          <w:sz w:val="28"/>
          <w:szCs w:val="28"/>
        </w:rPr>
        <w:t>х</w:t>
      </w:r>
      <w:r w:rsidRPr="004120CC">
        <w:rPr>
          <w:rFonts w:ascii="Times New Roman" w:hAnsi="Times New Roman" w:cs="Times New Roman"/>
          <w:sz w:val="28"/>
          <w:szCs w:val="28"/>
        </w:rPr>
        <w:t xml:space="preserve"> повторно.</w:t>
      </w:r>
    </w:p>
    <w:p w:rsidR="00C15B06" w:rsidRPr="004120CC" w:rsidRDefault="000316AD" w:rsidP="0025529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Вчасно поданими вважаються заявка та документи, які надійшли до Донецької обласної державної адміністрації, обласної військово-цивільної адміністрації та зареєстровані в системі електронного документообігу</w:t>
      </w:r>
      <w:r>
        <w:rPr>
          <w:rFonts w:ascii="Times New Roman" w:hAnsi="Times New Roman" w:cs="Times New Roman"/>
          <w:sz w:val="28"/>
          <w:szCs w:val="28"/>
        </w:rPr>
        <w:br/>
        <w:t>до 01 жовтня включно.</w:t>
      </w:r>
    </w:p>
    <w:p w:rsidR="000A4CD0" w:rsidRPr="004120CC" w:rsidRDefault="003D3A31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Документи, що надійшли після закінчення строку</w:t>
      </w:r>
      <w:r w:rsidR="000316AD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їх подання, не розглядаються.</w:t>
      </w:r>
    </w:p>
    <w:p w:rsidR="005D1113" w:rsidRPr="004120CC" w:rsidRDefault="005D1113" w:rsidP="0025529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AE" w:rsidRPr="004120CC" w:rsidRDefault="00BC0EDB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</w:rPr>
        <w:t>8</w:t>
      </w:r>
      <w:r w:rsidR="007724AE" w:rsidRPr="004120CC">
        <w:rPr>
          <w:rFonts w:ascii="Times New Roman" w:hAnsi="Times New Roman" w:cs="Times New Roman"/>
          <w:sz w:val="28"/>
          <w:szCs w:val="28"/>
        </w:rPr>
        <w:t>. Облас</w:t>
      </w:r>
      <w:r w:rsidR="001E7BC0" w:rsidRPr="004120CC">
        <w:rPr>
          <w:rFonts w:ascii="Times New Roman" w:hAnsi="Times New Roman" w:cs="Times New Roman"/>
          <w:sz w:val="28"/>
          <w:szCs w:val="28"/>
        </w:rPr>
        <w:t>на комісія проводить засідання по</w:t>
      </w:r>
      <w:r w:rsidR="007724AE" w:rsidRPr="004120CC">
        <w:rPr>
          <w:rFonts w:ascii="Times New Roman" w:hAnsi="Times New Roman" w:cs="Times New Roman"/>
          <w:sz w:val="28"/>
          <w:szCs w:val="28"/>
        </w:rPr>
        <w:t xml:space="preserve"> мір</w:t>
      </w:r>
      <w:r w:rsidR="001E7BC0" w:rsidRPr="004120CC">
        <w:rPr>
          <w:rFonts w:ascii="Times New Roman" w:hAnsi="Times New Roman" w:cs="Times New Roman"/>
          <w:sz w:val="28"/>
          <w:szCs w:val="28"/>
        </w:rPr>
        <w:t>і</w:t>
      </w:r>
      <w:r w:rsidR="007724AE" w:rsidRP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1E7BC0" w:rsidRPr="004120CC">
        <w:rPr>
          <w:rFonts w:ascii="Times New Roman" w:hAnsi="Times New Roman" w:cs="Times New Roman"/>
          <w:sz w:val="28"/>
          <w:szCs w:val="28"/>
        </w:rPr>
        <w:t>надходження</w:t>
      </w:r>
      <w:r w:rsidR="007724AE" w:rsidRPr="004120CC">
        <w:rPr>
          <w:rFonts w:ascii="Times New Roman" w:hAnsi="Times New Roman" w:cs="Times New Roman"/>
          <w:sz w:val="28"/>
          <w:szCs w:val="28"/>
        </w:rPr>
        <w:t xml:space="preserve"> документів від </w:t>
      </w:r>
      <w:r w:rsidR="007724AE" w:rsidRPr="004120CC">
        <w:rPr>
          <w:rFonts w:ascii="Times New Roman" w:hAnsi="Times New Roman" w:cs="Times New Roman"/>
          <w:sz w:val="28"/>
          <w:szCs w:val="28"/>
          <w:lang w:eastAsia="uk-UA"/>
        </w:rPr>
        <w:t>суб’єктів господарювання.</w:t>
      </w:r>
    </w:p>
    <w:p w:rsidR="007724AE" w:rsidRPr="004120CC" w:rsidRDefault="007724AE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24AE" w:rsidRPr="004120CC" w:rsidRDefault="00BC0EDB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7724AE"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. Засідання </w:t>
      </w:r>
      <w:r w:rsidR="007724AE" w:rsidRPr="004120CC">
        <w:rPr>
          <w:rFonts w:ascii="Times New Roman" w:hAnsi="Times New Roman" w:cs="Times New Roman"/>
          <w:sz w:val="28"/>
          <w:szCs w:val="28"/>
        </w:rPr>
        <w:t>обласної комісії вважається правомочним, якщо в ньому бере участь не менше двох третин її членів.</w:t>
      </w:r>
    </w:p>
    <w:p w:rsidR="007724AE" w:rsidRPr="004120CC" w:rsidRDefault="007724AE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A31" w:rsidRPr="004120CC" w:rsidRDefault="007724AE" w:rsidP="0025529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0EDB" w:rsidRPr="004120CC">
        <w:rPr>
          <w:rFonts w:ascii="Times New Roman" w:hAnsi="Times New Roman" w:cs="Times New Roman"/>
          <w:sz w:val="28"/>
          <w:szCs w:val="28"/>
        </w:rPr>
        <w:t>0</w:t>
      </w:r>
      <w:r w:rsidR="003D3A31" w:rsidRPr="004120CC">
        <w:rPr>
          <w:rFonts w:ascii="Times New Roman" w:hAnsi="Times New Roman" w:cs="Times New Roman"/>
          <w:sz w:val="28"/>
          <w:szCs w:val="28"/>
        </w:rPr>
        <w:t>. Рішення обласної комісії приймаються</w:t>
      </w:r>
      <w:r w:rsidR="006C531D" w:rsidRPr="004120CC">
        <w:rPr>
          <w:rFonts w:ascii="Times New Roman" w:hAnsi="Times New Roman" w:cs="Times New Roman"/>
          <w:color w:val="000000"/>
          <w:sz w:val="28"/>
          <w:szCs w:val="28"/>
        </w:rPr>
        <w:t xml:space="preserve"> на її закритих засіданнях відкритим голосуванням простою більшістю голосів її членів</w:t>
      </w:r>
      <w:r w:rsidR="003D3A31" w:rsidRPr="004120CC">
        <w:rPr>
          <w:rFonts w:ascii="Times New Roman" w:hAnsi="Times New Roman" w:cs="Times New Roman"/>
          <w:sz w:val="28"/>
          <w:szCs w:val="28"/>
        </w:rPr>
        <w:t>, присутніх на засіданні. У разі рівного розподілу голосів, голос головуючого на засіданні обласної комісії є вирішальним.</w:t>
      </w:r>
    </w:p>
    <w:p w:rsidR="003D3A31" w:rsidRPr="004120CC" w:rsidRDefault="003D3A31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A31" w:rsidRPr="004120CC" w:rsidRDefault="00DA78EC" w:rsidP="00255299">
      <w:pPr>
        <w:pStyle w:val="a4"/>
        <w:tabs>
          <w:tab w:val="left" w:pos="822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20CC">
        <w:rPr>
          <w:rFonts w:ascii="Times New Roman" w:hAnsi="Times New Roman" w:cs="Times New Roman"/>
          <w:sz w:val="28"/>
          <w:szCs w:val="28"/>
        </w:rPr>
        <w:t>1</w:t>
      </w:r>
      <w:r w:rsidR="00BC0EDB" w:rsidRPr="004120CC">
        <w:rPr>
          <w:rFonts w:ascii="Times New Roman" w:hAnsi="Times New Roman" w:cs="Times New Roman"/>
          <w:sz w:val="28"/>
          <w:szCs w:val="28"/>
        </w:rPr>
        <w:t>1</w:t>
      </w:r>
      <w:r w:rsidR="003D3A31" w:rsidRPr="004120CC">
        <w:rPr>
          <w:rFonts w:ascii="Times New Roman" w:hAnsi="Times New Roman" w:cs="Times New Roman"/>
          <w:sz w:val="28"/>
          <w:szCs w:val="28"/>
        </w:rPr>
        <w:t>. Рішення обласної комісії оформлюється протоколом, який підписується в</w:t>
      </w:r>
      <w:r w:rsidR="0090604D" w:rsidRPr="004120CC">
        <w:rPr>
          <w:rFonts w:ascii="Times New Roman" w:hAnsi="Times New Roman" w:cs="Times New Roman"/>
          <w:sz w:val="28"/>
          <w:szCs w:val="28"/>
        </w:rPr>
        <w:t>сіма її членами</w:t>
      </w:r>
      <w:r w:rsidR="003D3A31" w:rsidRPr="004120CC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90604D" w:rsidRPr="004120CC">
        <w:rPr>
          <w:rFonts w:ascii="Times New Roman" w:hAnsi="Times New Roman" w:cs="Times New Roman"/>
          <w:sz w:val="28"/>
          <w:szCs w:val="28"/>
        </w:rPr>
        <w:t>обласної комісії</w:t>
      </w:r>
      <w:r w:rsidR="003D3A31" w:rsidRPr="004120CC">
        <w:rPr>
          <w:rFonts w:ascii="Times New Roman" w:hAnsi="Times New Roman" w:cs="Times New Roman"/>
          <w:sz w:val="28"/>
          <w:szCs w:val="28"/>
        </w:rPr>
        <w:t>, який не згодний з прийнятим рішенням, підписує протокол з окремою думкою, яка є його невід’ємною частиною.</w:t>
      </w:r>
    </w:p>
    <w:p w:rsidR="003D3A31" w:rsidRPr="004120CC" w:rsidRDefault="003D3A31" w:rsidP="0025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A31" w:rsidRPr="004120CC" w:rsidRDefault="00BC0EDB" w:rsidP="00255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120CC">
        <w:rPr>
          <w:rFonts w:ascii="Times New Roman" w:hAnsi="Times New Roman" w:cs="Times New Roman"/>
          <w:sz w:val="28"/>
          <w:szCs w:val="28"/>
        </w:rPr>
        <w:t>12</w:t>
      </w:r>
      <w:r w:rsidR="003D3A31" w:rsidRPr="004120CC">
        <w:rPr>
          <w:rFonts w:ascii="Times New Roman" w:hAnsi="Times New Roman" w:cs="Times New Roman"/>
          <w:sz w:val="28"/>
          <w:szCs w:val="28"/>
        </w:rPr>
        <w:t>. Н</w:t>
      </w:r>
      <w:r w:rsidR="003D3A31" w:rsidRPr="004120CC">
        <w:rPr>
          <w:rFonts w:ascii="Times New Roman" w:hAnsi="Times New Roman" w:cs="Times New Roman"/>
          <w:sz w:val="28"/>
          <w:szCs w:val="28"/>
          <w:lang w:eastAsia="uk-UA"/>
        </w:rPr>
        <w:t>езалежно від результатів розгляду документів обласн</w:t>
      </w:r>
      <w:r w:rsidR="00813705" w:rsidRPr="004120CC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3D3A31"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комісі</w:t>
      </w:r>
      <w:r w:rsidR="00813705" w:rsidRPr="004120CC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="003D3A31"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</w:t>
      </w:r>
      <w:r w:rsidR="00813705" w:rsidRPr="004120CC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D3A31" w:rsidRPr="004120CC">
        <w:rPr>
          <w:rFonts w:ascii="Times New Roman" w:hAnsi="Times New Roman" w:cs="Times New Roman"/>
          <w:sz w:val="28"/>
          <w:szCs w:val="28"/>
          <w:lang w:eastAsia="uk-UA"/>
        </w:rPr>
        <w:t xml:space="preserve"> надходження до Мінекономіки до 15 жовтня зведених відомостей про фактичні витрати та попередні обсяги компенсації і висновків за результатами аналізу отриманих документів за встановленими Мінекономіки формами, актів про фактичний обсяг виконаних робіт та витрат, а в разі надходження відповідного запиту Мінекономіки – інші підтвердні документи.</w:t>
      </w:r>
    </w:p>
    <w:p w:rsidR="002035A2" w:rsidRDefault="002035A2" w:rsidP="0025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C0" w:rsidRDefault="009F74C0" w:rsidP="0025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DB" w:rsidRPr="000D369D" w:rsidRDefault="00BC0EDB" w:rsidP="0025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EDB" w:rsidRDefault="00EF0EEF" w:rsidP="00255299">
      <w:pPr>
        <w:pStyle w:val="a6"/>
        <w:tabs>
          <w:tab w:val="left" w:pos="708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9F74C0">
        <w:rPr>
          <w:color w:val="000000"/>
          <w:sz w:val="28"/>
          <w:szCs w:val="28"/>
          <w:lang w:val="uk-UA"/>
        </w:rPr>
        <w:t>иректор департаменту</w:t>
      </w:r>
    </w:p>
    <w:p w:rsidR="00BC0EDB" w:rsidRDefault="00BC0EDB" w:rsidP="00255299">
      <w:pPr>
        <w:pStyle w:val="a6"/>
        <w:tabs>
          <w:tab w:val="left" w:pos="708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агропромислового розвитку</w:t>
      </w:r>
    </w:p>
    <w:p w:rsidR="00BC0EDB" w:rsidRDefault="004120CC" w:rsidP="00255299">
      <w:pPr>
        <w:pStyle w:val="a6"/>
        <w:tabs>
          <w:tab w:val="left" w:pos="708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земельних відносин</w:t>
      </w:r>
      <w:r w:rsidR="000316AD">
        <w:rPr>
          <w:color w:val="000000"/>
          <w:sz w:val="28"/>
          <w:szCs w:val="28"/>
          <w:lang w:val="uk-UA"/>
        </w:rPr>
        <w:t xml:space="preserve"> Донецької</w:t>
      </w:r>
    </w:p>
    <w:p w:rsidR="009F74C0" w:rsidRPr="009F74C0" w:rsidRDefault="004120CC" w:rsidP="00255299">
      <w:pPr>
        <w:pStyle w:val="a6"/>
        <w:tabs>
          <w:tab w:val="left" w:pos="708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</w:t>
      </w:r>
      <w:r w:rsidR="000316AD">
        <w:rPr>
          <w:color w:val="000000"/>
          <w:sz w:val="28"/>
          <w:szCs w:val="28"/>
          <w:lang w:val="uk-UA"/>
        </w:rPr>
        <w:t xml:space="preserve">асної </w:t>
      </w:r>
      <w:r>
        <w:rPr>
          <w:color w:val="000000"/>
          <w:sz w:val="28"/>
          <w:szCs w:val="28"/>
          <w:lang w:val="uk-UA"/>
        </w:rPr>
        <w:t>держ</w:t>
      </w:r>
      <w:r w:rsidR="00BC0EDB">
        <w:rPr>
          <w:color w:val="000000"/>
          <w:sz w:val="28"/>
          <w:szCs w:val="28"/>
          <w:lang w:val="uk-UA"/>
        </w:rPr>
        <w:t>а</w:t>
      </w:r>
      <w:r w:rsidR="000316AD">
        <w:rPr>
          <w:color w:val="000000"/>
          <w:sz w:val="28"/>
          <w:szCs w:val="28"/>
          <w:lang w:val="uk-UA"/>
        </w:rPr>
        <w:t>вної а</w:t>
      </w:r>
      <w:r w:rsidR="00BC0EDB">
        <w:rPr>
          <w:color w:val="000000"/>
          <w:sz w:val="28"/>
          <w:szCs w:val="28"/>
          <w:lang w:val="uk-UA"/>
        </w:rPr>
        <w:t>дміністрації</w:t>
      </w:r>
      <w:r w:rsidR="00EF0EEF">
        <w:rPr>
          <w:color w:val="000000"/>
          <w:sz w:val="28"/>
          <w:szCs w:val="28"/>
          <w:lang w:val="uk-UA"/>
        </w:rPr>
        <w:tab/>
        <w:t>А</w:t>
      </w:r>
      <w:r w:rsidR="009F74C0">
        <w:rPr>
          <w:color w:val="000000"/>
          <w:sz w:val="28"/>
          <w:szCs w:val="28"/>
          <w:lang w:val="uk-UA"/>
        </w:rPr>
        <w:t>.</w:t>
      </w:r>
      <w:r w:rsidR="000239BC">
        <w:rPr>
          <w:color w:val="000000"/>
          <w:sz w:val="28"/>
          <w:szCs w:val="28"/>
          <w:lang w:val="uk-UA"/>
        </w:rPr>
        <w:t>О.</w:t>
      </w:r>
      <w:r w:rsidR="009F74C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0EEF">
        <w:rPr>
          <w:color w:val="000000"/>
          <w:sz w:val="28"/>
          <w:szCs w:val="28"/>
          <w:lang w:val="uk-UA"/>
        </w:rPr>
        <w:t>Чаган</w:t>
      </w:r>
      <w:proofErr w:type="spellEnd"/>
    </w:p>
    <w:sectPr w:rsidR="009F74C0" w:rsidRPr="009F74C0" w:rsidSect="00456E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28" w:rsidRDefault="00444928" w:rsidP="00456ECD">
      <w:pPr>
        <w:spacing w:after="0" w:line="240" w:lineRule="auto"/>
      </w:pPr>
      <w:r>
        <w:separator/>
      </w:r>
    </w:p>
  </w:endnote>
  <w:endnote w:type="continuationSeparator" w:id="0">
    <w:p w:rsidR="00444928" w:rsidRDefault="00444928" w:rsidP="0045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28" w:rsidRDefault="00444928" w:rsidP="00456ECD">
      <w:pPr>
        <w:spacing w:after="0" w:line="240" w:lineRule="auto"/>
      </w:pPr>
      <w:r>
        <w:separator/>
      </w:r>
    </w:p>
  </w:footnote>
  <w:footnote w:type="continuationSeparator" w:id="0">
    <w:p w:rsidR="00444928" w:rsidRDefault="00444928" w:rsidP="0045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0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ECD" w:rsidRPr="00E41D2A" w:rsidRDefault="00456EC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1D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D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1D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299" w:rsidRPr="0025529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41D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ECD" w:rsidRDefault="00456E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C"/>
    <w:rsid w:val="00001231"/>
    <w:rsid w:val="00001B1D"/>
    <w:rsid w:val="000239BC"/>
    <w:rsid w:val="000316AD"/>
    <w:rsid w:val="00035383"/>
    <w:rsid w:val="00051F37"/>
    <w:rsid w:val="000956CE"/>
    <w:rsid w:val="000A4CD0"/>
    <w:rsid w:val="000A52BA"/>
    <w:rsid w:val="000B6F42"/>
    <w:rsid w:val="000E5D36"/>
    <w:rsid w:val="00107F7F"/>
    <w:rsid w:val="00134C79"/>
    <w:rsid w:val="0017568B"/>
    <w:rsid w:val="001B0FD7"/>
    <w:rsid w:val="001E7BC0"/>
    <w:rsid w:val="001F0730"/>
    <w:rsid w:val="001F6E4B"/>
    <w:rsid w:val="002035A2"/>
    <w:rsid w:val="00255299"/>
    <w:rsid w:val="00255AE4"/>
    <w:rsid w:val="002C2005"/>
    <w:rsid w:val="002D060D"/>
    <w:rsid w:val="00325CDA"/>
    <w:rsid w:val="0035304E"/>
    <w:rsid w:val="00371A25"/>
    <w:rsid w:val="003D3A31"/>
    <w:rsid w:val="003F00B7"/>
    <w:rsid w:val="003F3030"/>
    <w:rsid w:val="004120CC"/>
    <w:rsid w:val="00426AA7"/>
    <w:rsid w:val="00431262"/>
    <w:rsid w:val="004338F8"/>
    <w:rsid w:val="00444928"/>
    <w:rsid w:val="00456ECD"/>
    <w:rsid w:val="0046045B"/>
    <w:rsid w:val="00461E7A"/>
    <w:rsid w:val="004631D2"/>
    <w:rsid w:val="00483F10"/>
    <w:rsid w:val="004A2F9C"/>
    <w:rsid w:val="004C6DAC"/>
    <w:rsid w:val="00527347"/>
    <w:rsid w:val="00545E3E"/>
    <w:rsid w:val="00560F5C"/>
    <w:rsid w:val="005B577E"/>
    <w:rsid w:val="005D08BF"/>
    <w:rsid w:val="005D1113"/>
    <w:rsid w:val="005D196A"/>
    <w:rsid w:val="005D1BC8"/>
    <w:rsid w:val="005E25DE"/>
    <w:rsid w:val="005F7841"/>
    <w:rsid w:val="00602ECF"/>
    <w:rsid w:val="00623A39"/>
    <w:rsid w:val="00652869"/>
    <w:rsid w:val="006A48CB"/>
    <w:rsid w:val="006C531D"/>
    <w:rsid w:val="006D78C6"/>
    <w:rsid w:val="007033C5"/>
    <w:rsid w:val="00746042"/>
    <w:rsid w:val="007724AE"/>
    <w:rsid w:val="008064A8"/>
    <w:rsid w:val="00813705"/>
    <w:rsid w:val="00851B4E"/>
    <w:rsid w:val="008B4F0C"/>
    <w:rsid w:val="0090604D"/>
    <w:rsid w:val="00915EF2"/>
    <w:rsid w:val="00933144"/>
    <w:rsid w:val="0094426C"/>
    <w:rsid w:val="009763C6"/>
    <w:rsid w:val="009A69D3"/>
    <w:rsid w:val="009B3EE5"/>
    <w:rsid w:val="009B6835"/>
    <w:rsid w:val="009F74C0"/>
    <w:rsid w:val="00A81E62"/>
    <w:rsid w:val="00A943BD"/>
    <w:rsid w:val="00A95D15"/>
    <w:rsid w:val="00AA16A5"/>
    <w:rsid w:val="00AB28D7"/>
    <w:rsid w:val="00AE0C10"/>
    <w:rsid w:val="00B02E31"/>
    <w:rsid w:val="00B14B66"/>
    <w:rsid w:val="00B84097"/>
    <w:rsid w:val="00BA6B4F"/>
    <w:rsid w:val="00BC0EDB"/>
    <w:rsid w:val="00BD5C70"/>
    <w:rsid w:val="00C002BE"/>
    <w:rsid w:val="00C02A55"/>
    <w:rsid w:val="00C15B06"/>
    <w:rsid w:val="00C3542D"/>
    <w:rsid w:val="00C65500"/>
    <w:rsid w:val="00C70BB7"/>
    <w:rsid w:val="00CD7C84"/>
    <w:rsid w:val="00D222D6"/>
    <w:rsid w:val="00D5067E"/>
    <w:rsid w:val="00D761DF"/>
    <w:rsid w:val="00DA3683"/>
    <w:rsid w:val="00DA78EC"/>
    <w:rsid w:val="00DC7936"/>
    <w:rsid w:val="00E320F8"/>
    <w:rsid w:val="00E41D2A"/>
    <w:rsid w:val="00E63C6D"/>
    <w:rsid w:val="00E670FF"/>
    <w:rsid w:val="00E7243B"/>
    <w:rsid w:val="00EC7D77"/>
    <w:rsid w:val="00EF0EEF"/>
    <w:rsid w:val="00F75603"/>
    <w:rsid w:val="00FB24A9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7999"/>
  <w15:chartTrackingRefBased/>
  <w15:docId w15:val="{BC6F8B6A-AE09-4254-81C2-C984066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3BD"/>
    <w:pPr>
      <w:ind w:left="720"/>
      <w:contextualSpacing/>
    </w:pPr>
  </w:style>
  <w:style w:type="paragraph" w:customStyle="1" w:styleId="a5">
    <w:name w:val="Знак"/>
    <w:basedOn w:val="a"/>
    <w:rsid w:val="00A943B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9F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56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CD"/>
  </w:style>
  <w:style w:type="paragraph" w:styleId="a9">
    <w:name w:val="footer"/>
    <w:basedOn w:val="a"/>
    <w:link w:val="aa"/>
    <w:uiPriority w:val="99"/>
    <w:unhideWhenUsed/>
    <w:rsid w:val="00456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CD"/>
  </w:style>
  <w:style w:type="paragraph" w:styleId="ab">
    <w:name w:val="Balloon Text"/>
    <w:basedOn w:val="a"/>
    <w:link w:val="ac"/>
    <w:uiPriority w:val="99"/>
    <w:semiHidden/>
    <w:unhideWhenUsed/>
    <w:rsid w:val="00EC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6998-4E4E-4E83-883E-66B85E44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2020-07-10T13:44:00Z</cp:lastPrinted>
  <dcterms:created xsi:type="dcterms:W3CDTF">2020-05-05T09:35:00Z</dcterms:created>
  <dcterms:modified xsi:type="dcterms:W3CDTF">2020-07-13T13:59:00Z</dcterms:modified>
</cp:coreProperties>
</file>