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50" w:rsidRPr="0023068E" w:rsidRDefault="00031650" w:rsidP="00031650">
      <w:pPr>
        <w:spacing w:after="120" w:line="240" w:lineRule="auto"/>
        <w:ind w:left="5670"/>
        <w:rPr>
          <w:rFonts w:ascii="Times New Roman" w:hAnsi="Times New Roman"/>
          <w:sz w:val="26"/>
          <w:szCs w:val="26"/>
          <w:lang w:val="uk-UA"/>
        </w:rPr>
      </w:pPr>
      <w:r w:rsidRPr="0023068E">
        <w:rPr>
          <w:rFonts w:ascii="Times New Roman" w:hAnsi="Times New Roman"/>
          <w:sz w:val="26"/>
          <w:szCs w:val="26"/>
          <w:lang w:val="uk-UA"/>
        </w:rPr>
        <w:t>ЗАТВЕРДЖЕНО</w:t>
      </w:r>
    </w:p>
    <w:p w:rsidR="00031650" w:rsidRPr="0023068E" w:rsidRDefault="00031650" w:rsidP="00031650">
      <w:pPr>
        <w:spacing w:after="120" w:line="240" w:lineRule="auto"/>
        <w:ind w:left="5670"/>
        <w:rPr>
          <w:rFonts w:ascii="Times New Roman" w:hAnsi="Times New Roman"/>
          <w:sz w:val="26"/>
          <w:szCs w:val="26"/>
          <w:lang w:val="uk-UA"/>
        </w:rPr>
      </w:pPr>
      <w:r w:rsidRPr="0023068E">
        <w:rPr>
          <w:rFonts w:ascii="Times New Roman" w:hAnsi="Times New Roman"/>
          <w:sz w:val="26"/>
          <w:szCs w:val="26"/>
          <w:lang w:val="uk-UA"/>
        </w:rPr>
        <w:t>Розпорядження голови Донецької обласної державної адміністрації, керівника обласної військово-цивільної адміністрації</w:t>
      </w:r>
    </w:p>
    <w:p w:rsidR="0013061B" w:rsidRPr="0023068E" w:rsidRDefault="00031650" w:rsidP="00A40248">
      <w:pPr>
        <w:spacing w:after="120" w:line="240" w:lineRule="auto"/>
        <w:ind w:left="5670"/>
        <w:rPr>
          <w:rFonts w:ascii="Times New Roman" w:hAnsi="Times New Roman"/>
          <w:sz w:val="26"/>
          <w:szCs w:val="26"/>
          <w:lang w:val="uk-UA"/>
        </w:rPr>
      </w:pPr>
      <w:r w:rsidRPr="0023068E">
        <w:rPr>
          <w:rFonts w:ascii="Times New Roman" w:hAnsi="Times New Roman"/>
          <w:sz w:val="26"/>
          <w:szCs w:val="26"/>
          <w:lang w:val="uk-UA"/>
        </w:rPr>
        <w:t>______________ №______</w:t>
      </w:r>
      <w:r w:rsidRPr="0023068E">
        <w:rPr>
          <w:rFonts w:ascii="Times New Roman" w:hAnsi="Times New Roman"/>
          <w:sz w:val="26"/>
          <w:szCs w:val="26"/>
          <w:lang w:val="uk-UA"/>
        </w:rPr>
        <w:br/>
      </w:r>
    </w:p>
    <w:p w:rsidR="002942F5" w:rsidRPr="0023068E" w:rsidRDefault="00031650" w:rsidP="002942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3068E">
        <w:rPr>
          <w:rFonts w:ascii="Times New Roman" w:hAnsi="Times New Roman"/>
          <w:b/>
          <w:sz w:val="26"/>
          <w:szCs w:val="26"/>
          <w:lang w:val="uk-UA"/>
        </w:rPr>
        <w:t>Положення</w:t>
      </w:r>
      <w:r w:rsidR="002942F5" w:rsidRPr="0023068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031650" w:rsidRPr="0023068E" w:rsidRDefault="00031650" w:rsidP="002942F5">
      <w:pPr>
        <w:spacing w:after="0" w:line="240" w:lineRule="auto"/>
        <w:ind w:firstLine="709"/>
        <w:jc w:val="center"/>
        <w:rPr>
          <w:b/>
          <w:bCs/>
          <w:sz w:val="26"/>
          <w:szCs w:val="26"/>
          <w:lang w:val="uk-UA"/>
        </w:rPr>
      </w:pPr>
      <w:r w:rsidRPr="0023068E">
        <w:rPr>
          <w:rFonts w:ascii="Times New Roman" w:hAnsi="Times New Roman"/>
          <w:b/>
          <w:sz w:val="26"/>
          <w:szCs w:val="26"/>
          <w:lang w:val="uk-UA"/>
        </w:rPr>
        <w:t>про порядок ініціювання та подання проєктів «Всеукраїнського громадського бюджету»</w:t>
      </w:r>
      <w:r w:rsidR="00240EBC">
        <w:rPr>
          <w:rFonts w:ascii="Times New Roman" w:hAnsi="Times New Roman"/>
          <w:b/>
          <w:sz w:val="26"/>
          <w:szCs w:val="26"/>
          <w:lang w:val="uk-UA"/>
        </w:rPr>
        <w:t>,</w:t>
      </w:r>
      <w:r w:rsidRPr="0023068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87B0F" w:rsidRPr="0023068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що можуть реалізовуватися </w:t>
      </w:r>
      <w:r w:rsidR="00B259A4" w:rsidRPr="0023068E">
        <w:rPr>
          <w:rFonts w:ascii="Times New Roman" w:hAnsi="Times New Roman"/>
          <w:b/>
          <w:sz w:val="26"/>
          <w:szCs w:val="26"/>
          <w:lang w:val="uk-UA"/>
        </w:rPr>
        <w:t>в Донецькій області</w:t>
      </w:r>
      <w:r w:rsidR="00B259A4" w:rsidRPr="0023068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  <w:r w:rsidR="00C87B0F" w:rsidRPr="0023068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за рахунок коштів державного фонду регіонального розвитку</w:t>
      </w:r>
    </w:p>
    <w:p w:rsidR="00634756" w:rsidRPr="0023068E" w:rsidRDefault="00634756" w:rsidP="0007029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9F05FD" w:rsidRPr="0023068E" w:rsidRDefault="009F05FD" w:rsidP="000702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3068E">
        <w:rPr>
          <w:rFonts w:ascii="Times New Roman" w:hAnsi="Times New Roman"/>
          <w:b/>
          <w:sz w:val="26"/>
          <w:szCs w:val="26"/>
          <w:lang w:val="uk-UA"/>
        </w:rPr>
        <w:t>І. Загальні положення</w:t>
      </w:r>
    </w:p>
    <w:p w:rsidR="006C067B" w:rsidRPr="0023068E" w:rsidRDefault="006C067B" w:rsidP="000702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C067B" w:rsidRPr="0023068E" w:rsidRDefault="006C067B" w:rsidP="0011722D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3068E">
        <w:rPr>
          <w:rFonts w:ascii="Times New Roman" w:hAnsi="Times New Roman"/>
          <w:sz w:val="26"/>
          <w:szCs w:val="26"/>
          <w:lang w:val="uk-UA"/>
        </w:rPr>
        <w:t>Положення про порядок ініціювання та подання проєктів «Всеукраїнського громадського бюджету»</w:t>
      </w:r>
      <w:r w:rsidR="00CB19BE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CB19BE" w:rsidRPr="00CB19B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що можуть реалізовуватися </w:t>
      </w:r>
      <w:r w:rsidR="00B259A4" w:rsidRPr="0023068E">
        <w:rPr>
          <w:rFonts w:ascii="Times New Roman" w:hAnsi="Times New Roman"/>
          <w:sz w:val="26"/>
          <w:szCs w:val="26"/>
          <w:lang w:val="uk-UA"/>
        </w:rPr>
        <w:t xml:space="preserve">в Донецькій області </w:t>
      </w:r>
      <w:r w:rsidR="00CB19BE" w:rsidRPr="00CB19BE">
        <w:rPr>
          <w:rFonts w:ascii="Times New Roman" w:eastAsia="Times New Roman" w:hAnsi="Times New Roman"/>
          <w:sz w:val="26"/>
          <w:szCs w:val="26"/>
          <w:lang w:val="uk-UA" w:eastAsia="ru-RU"/>
        </w:rPr>
        <w:t>за рахунок коштів державного фонду регіонального розвитку</w:t>
      </w:r>
      <w:r w:rsidR="00FE5D6C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23068E">
        <w:rPr>
          <w:rFonts w:ascii="Times New Roman" w:hAnsi="Times New Roman"/>
          <w:sz w:val="26"/>
          <w:szCs w:val="26"/>
          <w:lang w:val="uk-UA"/>
        </w:rPr>
        <w:t xml:space="preserve"> (далі – Положення) визначає основні вимоги до проведення конкурсу проєктів «Всеукраїнського громадського бюджету»</w:t>
      </w:r>
      <w:r w:rsidR="007A1B70" w:rsidRPr="0023068E">
        <w:rPr>
          <w:rFonts w:ascii="Times New Roman" w:hAnsi="Times New Roman"/>
          <w:sz w:val="26"/>
          <w:szCs w:val="26"/>
          <w:lang w:val="uk-UA"/>
        </w:rPr>
        <w:t>,</w:t>
      </w:r>
      <w:r w:rsidRPr="0023068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436A8" w:rsidRPr="0023068E">
        <w:rPr>
          <w:rFonts w:ascii="Times New Roman" w:hAnsi="Times New Roman"/>
          <w:sz w:val="26"/>
          <w:szCs w:val="26"/>
          <w:lang w:val="uk-UA"/>
        </w:rPr>
        <w:t>що можуть фінансуватися за рахунок коштів державного фонду регіонального розвитку</w:t>
      </w:r>
      <w:r w:rsidRPr="0023068E">
        <w:rPr>
          <w:rFonts w:ascii="Times New Roman" w:hAnsi="Times New Roman"/>
          <w:sz w:val="26"/>
          <w:szCs w:val="26"/>
          <w:lang w:val="uk-UA"/>
        </w:rPr>
        <w:t>.</w:t>
      </w:r>
    </w:p>
    <w:p w:rsidR="007C4B8B" w:rsidRPr="0023068E" w:rsidRDefault="007C4B8B" w:rsidP="0011722D">
      <w:pPr>
        <w:pStyle w:val="ab"/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3068E">
        <w:rPr>
          <w:rFonts w:ascii="Times New Roman" w:hAnsi="Times New Roman"/>
          <w:sz w:val="26"/>
          <w:szCs w:val="26"/>
          <w:lang w:val="uk-UA"/>
        </w:rPr>
        <w:t xml:space="preserve">Ініціаторами подання </w:t>
      </w:r>
      <w:r w:rsidR="00BF4FA0">
        <w:rPr>
          <w:rFonts w:ascii="Times New Roman" w:hAnsi="Times New Roman"/>
          <w:sz w:val="26"/>
          <w:szCs w:val="26"/>
          <w:lang w:val="uk-UA"/>
        </w:rPr>
        <w:t xml:space="preserve">проєктів </w:t>
      </w:r>
      <w:r w:rsidRPr="0023068E">
        <w:rPr>
          <w:rFonts w:ascii="Times New Roman" w:hAnsi="Times New Roman"/>
          <w:sz w:val="26"/>
          <w:szCs w:val="26"/>
          <w:lang w:val="uk-UA"/>
        </w:rPr>
        <w:t>для участі у конкурсі про</w:t>
      </w:r>
      <w:r w:rsidR="0013061B" w:rsidRPr="0023068E">
        <w:rPr>
          <w:rFonts w:ascii="Times New Roman" w:hAnsi="Times New Roman"/>
          <w:sz w:val="26"/>
          <w:szCs w:val="26"/>
          <w:lang w:val="uk-UA"/>
        </w:rPr>
        <w:t>є</w:t>
      </w:r>
      <w:r w:rsidRPr="0023068E">
        <w:rPr>
          <w:rFonts w:ascii="Times New Roman" w:hAnsi="Times New Roman"/>
          <w:sz w:val="26"/>
          <w:szCs w:val="26"/>
          <w:lang w:val="uk-UA"/>
        </w:rPr>
        <w:t>ктів «Всеукраїнського громадського бюджету»</w:t>
      </w:r>
      <w:r w:rsidR="00E35EBE">
        <w:rPr>
          <w:rFonts w:ascii="Times New Roman" w:hAnsi="Times New Roman"/>
          <w:sz w:val="26"/>
          <w:szCs w:val="26"/>
          <w:lang w:val="uk-UA"/>
        </w:rPr>
        <w:t>,</w:t>
      </w:r>
      <w:r w:rsidR="00E35EBE" w:rsidRPr="00E35EB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  <w:r w:rsidR="00E35EBE" w:rsidRPr="00E35EB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що можуть реалізовуватися </w:t>
      </w:r>
      <w:r w:rsidR="007A7309">
        <w:rPr>
          <w:rFonts w:ascii="Times New Roman" w:hAnsi="Times New Roman"/>
          <w:sz w:val="26"/>
          <w:szCs w:val="26"/>
          <w:lang w:val="uk-UA"/>
        </w:rPr>
        <w:t xml:space="preserve">в Донецькій області </w:t>
      </w:r>
      <w:r w:rsidR="00E35EBE" w:rsidRPr="00E35EBE">
        <w:rPr>
          <w:rFonts w:ascii="Times New Roman" w:eastAsia="Times New Roman" w:hAnsi="Times New Roman"/>
          <w:sz w:val="26"/>
          <w:szCs w:val="26"/>
          <w:lang w:val="uk-UA" w:eastAsia="ru-RU"/>
        </w:rPr>
        <w:t>за рахунок коштів державного фонду регіонального розвитку,</w:t>
      </w:r>
      <w:r w:rsidRPr="0023068E">
        <w:rPr>
          <w:rFonts w:ascii="Times New Roman" w:hAnsi="Times New Roman"/>
          <w:sz w:val="26"/>
          <w:szCs w:val="26"/>
          <w:lang w:val="uk-UA"/>
        </w:rPr>
        <w:t xml:space="preserve"> можуть бути громадяни України віком від 18 років, </w:t>
      </w:r>
      <w:r w:rsidR="00C87B0F" w:rsidRPr="0023068E">
        <w:rPr>
          <w:rFonts w:ascii="Times New Roman" w:hAnsi="Times New Roman"/>
          <w:sz w:val="26"/>
          <w:szCs w:val="26"/>
          <w:lang w:val="uk-UA"/>
        </w:rPr>
        <w:t xml:space="preserve">заявники, </w:t>
      </w:r>
      <w:r w:rsidRPr="0023068E">
        <w:rPr>
          <w:rFonts w:ascii="Times New Roman" w:hAnsi="Times New Roman"/>
          <w:sz w:val="26"/>
          <w:szCs w:val="26"/>
          <w:lang w:val="uk-UA"/>
        </w:rPr>
        <w:t>наукові установи та громадські організації.</w:t>
      </w:r>
    </w:p>
    <w:p w:rsidR="00473464" w:rsidRPr="006C7ABD" w:rsidRDefault="007C4B8B" w:rsidP="0011722D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6C7ABD">
        <w:rPr>
          <w:rFonts w:eastAsia="Calibri"/>
          <w:sz w:val="26"/>
          <w:szCs w:val="26"/>
          <w:lang w:val="uk-UA" w:eastAsia="en-US"/>
        </w:rPr>
        <w:t xml:space="preserve">Заявниками можуть бути </w:t>
      </w:r>
      <w:bookmarkStart w:id="0" w:name="n150"/>
      <w:bookmarkStart w:id="1" w:name="n141"/>
      <w:bookmarkEnd w:id="0"/>
      <w:bookmarkEnd w:id="1"/>
      <w:r w:rsidR="00C87B0F" w:rsidRPr="006C7ABD">
        <w:rPr>
          <w:rFonts w:eastAsia="Calibri"/>
          <w:sz w:val="26"/>
          <w:szCs w:val="26"/>
          <w:lang w:val="uk-UA" w:eastAsia="en-US"/>
        </w:rPr>
        <w:t>центральні</w:t>
      </w:r>
      <w:r w:rsidR="009F1357" w:rsidRPr="006C7ABD">
        <w:rPr>
          <w:rFonts w:eastAsia="Calibri"/>
          <w:sz w:val="26"/>
          <w:szCs w:val="26"/>
          <w:lang w:val="uk-UA" w:eastAsia="en-US"/>
        </w:rPr>
        <w:t xml:space="preserve"> та </w:t>
      </w:r>
      <w:r w:rsidRPr="006C7ABD">
        <w:rPr>
          <w:rFonts w:eastAsia="Calibri"/>
          <w:sz w:val="26"/>
          <w:szCs w:val="26"/>
          <w:lang w:val="uk-UA" w:eastAsia="en-US"/>
        </w:rPr>
        <w:t xml:space="preserve">місцеві органи виконавчої влади, </w:t>
      </w:r>
      <w:bookmarkStart w:id="2" w:name="n142"/>
      <w:bookmarkEnd w:id="2"/>
      <w:r w:rsidRPr="006C7ABD">
        <w:rPr>
          <w:rFonts w:eastAsia="Calibri"/>
          <w:sz w:val="26"/>
          <w:szCs w:val="26"/>
          <w:lang w:val="uk-UA" w:eastAsia="en-US"/>
        </w:rPr>
        <w:t>органи місцевого самоврядування</w:t>
      </w:r>
      <w:r w:rsidR="00C87B0F" w:rsidRPr="006C7ABD">
        <w:rPr>
          <w:rFonts w:eastAsia="Calibri"/>
          <w:sz w:val="26"/>
          <w:szCs w:val="26"/>
          <w:lang w:val="uk-UA" w:eastAsia="en-US"/>
        </w:rPr>
        <w:t>, агенція регіонального розвитку</w:t>
      </w:r>
      <w:r w:rsidR="00247A5F" w:rsidRPr="006C7ABD">
        <w:rPr>
          <w:rFonts w:eastAsia="Calibri"/>
          <w:sz w:val="26"/>
          <w:szCs w:val="26"/>
          <w:lang w:val="uk-UA" w:eastAsia="en-US"/>
        </w:rPr>
        <w:t xml:space="preserve">, створена </w:t>
      </w:r>
      <w:r w:rsidR="000E2652" w:rsidRPr="006C7ABD">
        <w:rPr>
          <w:sz w:val="26"/>
          <w:szCs w:val="26"/>
          <w:shd w:val="clear" w:color="auto" w:fill="FFFFFF"/>
          <w:lang w:val="uk-UA"/>
        </w:rPr>
        <w:t>відповідно до </w:t>
      </w:r>
      <w:hyperlink r:id="rId8" w:tgtFrame="_blank" w:history="1">
        <w:r w:rsidR="000E2652" w:rsidRPr="006C7ABD">
          <w:rPr>
            <w:rStyle w:val="a4"/>
            <w:color w:val="auto"/>
            <w:sz w:val="26"/>
            <w:szCs w:val="26"/>
            <w:u w:val="none"/>
            <w:shd w:val="clear" w:color="auto" w:fill="FFFFFF"/>
            <w:lang w:val="uk-UA"/>
          </w:rPr>
          <w:t>Закону України</w:t>
        </w:r>
      </w:hyperlink>
      <w:r w:rsidR="000E2652" w:rsidRPr="006C7ABD">
        <w:rPr>
          <w:sz w:val="26"/>
          <w:szCs w:val="26"/>
          <w:shd w:val="clear" w:color="auto" w:fill="FFFFFF"/>
          <w:lang w:val="uk-UA"/>
        </w:rPr>
        <w:t> </w:t>
      </w:r>
      <w:r w:rsidR="004A125F" w:rsidRPr="006C7ABD">
        <w:rPr>
          <w:sz w:val="26"/>
          <w:szCs w:val="26"/>
          <w:shd w:val="clear" w:color="auto" w:fill="FFFFFF"/>
          <w:lang w:val="uk-UA"/>
        </w:rPr>
        <w:t>«</w:t>
      </w:r>
      <w:r w:rsidR="000E2652" w:rsidRPr="006C7ABD">
        <w:rPr>
          <w:sz w:val="26"/>
          <w:szCs w:val="26"/>
          <w:shd w:val="clear" w:color="auto" w:fill="FFFFFF"/>
          <w:lang w:val="uk-UA"/>
        </w:rPr>
        <w:t>Про засади державної регіональної політики</w:t>
      </w:r>
      <w:r w:rsidR="004A125F" w:rsidRPr="006C7ABD">
        <w:rPr>
          <w:sz w:val="26"/>
          <w:szCs w:val="26"/>
          <w:shd w:val="clear" w:color="auto" w:fill="FFFFFF"/>
          <w:lang w:val="uk-UA"/>
        </w:rPr>
        <w:t>»</w:t>
      </w:r>
      <w:r w:rsidR="00FF7AFF" w:rsidRPr="006C7ABD">
        <w:rPr>
          <w:sz w:val="26"/>
          <w:szCs w:val="26"/>
          <w:shd w:val="clear" w:color="auto" w:fill="FFFFFF"/>
          <w:lang w:val="uk-UA"/>
        </w:rPr>
        <w:t>.</w:t>
      </w:r>
      <w:r w:rsidR="00C87B0F" w:rsidRPr="006C7ABD">
        <w:rPr>
          <w:rFonts w:eastAsia="Calibri"/>
          <w:sz w:val="26"/>
          <w:szCs w:val="26"/>
          <w:lang w:val="uk-UA" w:eastAsia="en-US"/>
        </w:rPr>
        <w:t xml:space="preserve"> </w:t>
      </w:r>
    </w:p>
    <w:p w:rsidR="009D3049" w:rsidRPr="0023068E" w:rsidRDefault="009D3049" w:rsidP="0011722D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120" w:line="240" w:lineRule="auto"/>
        <w:ind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23068E">
        <w:rPr>
          <w:rFonts w:ascii="Times New Roman" w:hAnsi="Times New Roman"/>
          <w:sz w:val="26"/>
          <w:szCs w:val="26"/>
          <w:lang w:val="uk-UA"/>
        </w:rPr>
        <w:t xml:space="preserve">У </w:t>
      </w:r>
      <w:r w:rsidR="00274137">
        <w:rPr>
          <w:rFonts w:ascii="Times New Roman" w:hAnsi="Times New Roman"/>
          <w:sz w:val="26"/>
          <w:szCs w:val="26"/>
          <w:lang w:val="uk-UA"/>
        </w:rPr>
        <w:t xml:space="preserve">цьому </w:t>
      </w:r>
      <w:r w:rsidRPr="0023068E">
        <w:rPr>
          <w:rFonts w:ascii="Times New Roman" w:hAnsi="Times New Roman"/>
          <w:sz w:val="26"/>
          <w:szCs w:val="26"/>
          <w:lang w:val="uk-UA"/>
        </w:rPr>
        <w:t>Положенні терміни вживаються у такому значенні:</w:t>
      </w:r>
    </w:p>
    <w:p w:rsidR="00581309" w:rsidRPr="0023068E" w:rsidRDefault="00247A5F" w:rsidP="0011722D">
      <w:pPr>
        <w:pStyle w:val="ab"/>
        <w:widowControl w:val="0"/>
        <w:shd w:val="clear" w:color="auto" w:fill="FFFFFF"/>
        <w:tabs>
          <w:tab w:val="left" w:pos="709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564BB5">
        <w:rPr>
          <w:rFonts w:ascii="Times New Roman" w:hAnsi="Times New Roman"/>
          <w:sz w:val="26"/>
          <w:szCs w:val="26"/>
          <w:lang w:val="uk-UA"/>
        </w:rPr>
        <w:t>п</w:t>
      </w:r>
      <w:r w:rsidR="00581309" w:rsidRPr="0023068E">
        <w:rPr>
          <w:rFonts w:ascii="Times New Roman" w:hAnsi="Times New Roman"/>
          <w:sz w:val="26"/>
          <w:szCs w:val="26"/>
          <w:lang w:val="uk-UA"/>
        </w:rPr>
        <w:t>роєкт – комплекс взає</w:t>
      </w:r>
      <w:r w:rsidR="005007BC" w:rsidRPr="0023068E">
        <w:rPr>
          <w:rFonts w:ascii="Times New Roman" w:hAnsi="Times New Roman"/>
          <w:sz w:val="26"/>
          <w:szCs w:val="26"/>
          <w:lang w:val="uk-UA"/>
        </w:rPr>
        <w:t>м</w:t>
      </w:r>
      <w:r w:rsidR="00581309" w:rsidRPr="0023068E">
        <w:rPr>
          <w:rFonts w:ascii="Times New Roman" w:hAnsi="Times New Roman"/>
          <w:sz w:val="26"/>
          <w:szCs w:val="26"/>
          <w:lang w:val="uk-UA"/>
        </w:rPr>
        <w:t xml:space="preserve">опов’язаних заходів для розв’язання окремих проблем, оформлений за </w:t>
      </w:r>
      <w:r w:rsidR="00473464" w:rsidRPr="0023068E">
        <w:rPr>
          <w:rFonts w:ascii="Times New Roman" w:hAnsi="Times New Roman"/>
          <w:sz w:val="26"/>
          <w:szCs w:val="26"/>
          <w:lang w:val="uk-UA"/>
        </w:rPr>
        <w:t xml:space="preserve">формою, </w:t>
      </w:r>
      <w:r w:rsidR="00581309" w:rsidRPr="0023068E">
        <w:rPr>
          <w:rFonts w:ascii="Times New Roman" w:hAnsi="Times New Roman"/>
          <w:sz w:val="26"/>
          <w:szCs w:val="26"/>
          <w:lang w:val="uk-UA"/>
        </w:rPr>
        <w:t>встановленою наказом Міністерства регіонального розвитку, будівництва та житлово-комунального господарства України від 24 квітня 2015 року № 80 «Питання підготовки, оцінки та відбору інвестиційних програм і проектів регіонального розвитку та проектів - переможців «Всеукраїнського громадського бюджету», що можуть реалізовуватися за рахунок коштів державного фонду регіонального розвитку»</w:t>
      </w:r>
      <w:r w:rsidR="00564BB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64BB5" w:rsidRPr="0023068E">
        <w:rPr>
          <w:rFonts w:ascii="Times New Roman" w:hAnsi="Times New Roman"/>
          <w:sz w:val="26"/>
          <w:szCs w:val="26"/>
          <w:lang w:val="uk-UA"/>
        </w:rPr>
        <w:t>(із змінами)</w:t>
      </w:r>
      <w:r w:rsidR="00581309" w:rsidRPr="0023068E">
        <w:rPr>
          <w:rFonts w:ascii="Times New Roman" w:hAnsi="Times New Roman"/>
          <w:sz w:val="26"/>
          <w:szCs w:val="26"/>
          <w:lang w:val="uk-UA"/>
        </w:rPr>
        <w:t>, зареєстрован</w:t>
      </w:r>
      <w:r w:rsidR="007436A8" w:rsidRPr="0023068E">
        <w:rPr>
          <w:rFonts w:ascii="Times New Roman" w:hAnsi="Times New Roman"/>
          <w:sz w:val="26"/>
          <w:szCs w:val="26"/>
          <w:lang w:val="uk-UA"/>
        </w:rPr>
        <w:t>им</w:t>
      </w:r>
      <w:r w:rsidR="00581309" w:rsidRPr="0023068E">
        <w:rPr>
          <w:rFonts w:ascii="Times New Roman" w:hAnsi="Times New Roman"/>
          <w:sz w:val="26"/>
          <w:szCs w:val="26"/>
          <w:lang w:val="uk-UA"/>
        </w:rPr>
        <w:t xml:space="preserve"> в Міністерстві юстиції України</w:t>
      </w:r>
      <w:r w:rsidR="00EE35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81309" w:rsidRPr="0023068E">
        <w:rPr>
          <w:rFonts w:ascii="Times New Roman" w:hAnsi="Times New Roman"/>
          <w:sz w:val="26"/>
          <w:szCs w:val="26"/>
          <w:lang w:val="uk-UA"/>
        </w:rPr>
        <w:t>30 квітня 2015 року за № 488/26933, яким визначаються спільні дії учасників проєкту, а також ресурси, необхідні для досягнення цілей проєкту протягом установлених термінів</w:t>
      </w:r>
      <w:r w:rsidR="00A00CCC">
        <w:rPr>
          <w:rFonts w:ascii="Times New Roman" w:hAnsi="Times New Roman"/>
          <w:sz w:val="26"/>
          <w:szCs w:val="26"/>
          <w:lang w:val="uk-UA"/>
        </w:rPr>
        <w:t>;</w:t>
      </w:r>
    </w:p>
    <w:p w:rsidR="006C067B" w:rsidRPr="0023068E" w:rsidRDefault="00A00CCC" w:rsidP="0011722D">
      <w:pPr>
        <w:pStyle w:val="ab"/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</w:t>
      </w:r>
      <w:r w:rsidR="006C067B" w:rsidRPr="0023068E">
        <w:rPr>
          <w:rFonts w:ascii="Times New Roman" w:hAnsi="Times New Roman"/>
          <w:sz w:val="26"/>
          <w:szCs w:val="26"/>
          <w:lang w:val="uk-UA"/>
        </w:rPr>
        <w:t xml:space="preserve">одератор – особа, яка </w:t>
      </w:r>
      <w:r w:rsidR="000A3746" w:rsidRPr="0023068E">
        <w:rPr>
          <w:rFonts w:ascii="Times New Roman" w:hAnsi="Times New Roman"/>
          <w:sz w:val="26"/>
          <w:szCs w:val="26"/>
          <w:lang w:val="uk-UA"/>
        </w:rPr>
        <w:t>виз</w:t>
      </w:r>
      <w:r w:rsidR="006C067B" w:rsidRPr="0023068E">
        <w:rPr>
          <w:rFonts w:ascii="Times New Roman" w:hAnsi="Times New Roman"/>
          <w:sz w:val="26"/>
          <w:szCs w:val="26"/>
          <w:lang w:val="uk-UA"/>
        </w:rPr>
        <w:t>начається департаментом економіки Донецької обласної державної адміністрації для адміністрування електронної системи на всіх етапах проведення конкурсу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584E66" w:rsidRPr="0023068E" w:rsidRDefault="00077A6F" w:rsidP="0011722D">
      <w:pPr>
        <w:pStyle w:val="ab"/>
        <w:widowControl w:val="0"/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е</w:t>
      </w:r>
      <w:r w:rsidR="006C067B" w:rsidRPr="0023068E">
        <w:rPr>
          <w:rFonts w:ascii="Times New Roman" w:hAnsi="Times New Roman"/>
          <w:sz w:val="26"/>
          <w:szCs w:val="26"/>
          <w:lang w:val="uk-UA"/>
        </w:rPr>
        <w:t xml:space="preserve">лектронна система – сукупність електронних компонентів, що забезпечує точну ідентифікацію голосуючих осіб шляхом авторизації кожної особи із застосуванням електронного підпису або інших методів ідентифікації, автоматизацію усіх задач та </w:t>
      </w:r>
      <w:r w:rsidR="007A1BE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C067B" w:rsidRPr="0023068E">
        <w:rPr>
          <w:rFonts w:ascii="Times New Roman" w:hAnsi="Times New Roman"/>
          <w:sz w:val="26"/>
          <w:szCs w:val="26"/>
          <w:lang w:val="uk-UA"/>
        </w:rPr>
        <w:lastRenderedPageBreak/>
        <w:t>етапів проведення конкурсу (від подання</w:t>
      </w:r>
      <w:r w:rsidR="00432BE5" w:rsidRPr="0023068E">
        <w:rPr>
          <w:rFonts w:ascii="Times New Roman" w:hAnsi="Times New Roman"/>
          <w:sz w:val="26"/>
          <w:szCs w:val="26"/>
          <w:lang w:val="uk-UA"/>
        </w:rPr>
        <w:t xml:space="preserve"> проєкту </w:t>
      </w:r>
      <w:r w:rsidR="006C067B" w:rsidRPr="0023068E">
        <w:rPr>
          <w:rFonts w:ascii="Times New Roman" w:hAnsi="Times New Roman"/>
          <w:sz w:val="26"/>
          <w:szCs w:val="26"/>
          <w:lang w:val="uk-UA"/>
        </w:rPr>
        <w:t>до голосування)</w:t>
      </w:r>
      <w:r w:rsidR="003B7613" w:rsidRPr="0023068E">
        <w:rPr>
          <w:rFonts w:ascii="Times New Roman" w:hAnsi="Times New Roman"/>
          <w:sz w:val="26"/>
          <w:szCs w:val="26"/>
          <w:lang w:val="uk-UA"/>
        </w:rPr>
        <w:t>,</w:t>
      </w:r>
      <w:r w:rsidR="00387506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3B7613" w:rsidRPr="0023068E">
        <w:rPr>
          <w:rFonts w:ascii="Times New Roman" w:hAnsi="Times New Roman"/>
          <w:sz w:val="26"/>
          <w:szCs w:val="26"/>
          <w:lang w:val="uk-UA"/>
        </w:rPr>
        <w:t xml:space="preserve">можливості перевірки </w:t>
      </w:r>
      <w:r w:rsidR="00432BE5" w:rsidRPr="0023068E">
        <w:rPr>
          <w:rFonts w:ascii="Times New Roman" w:hAnsi="Times New Roman"/>
          <w:sz w:val="26"/>
          <w:szCs w:val="26"/>
          <w:lang w:val="uk-UA"/>
        </w:rPr>
        <w:t>реалізації у розрізі окремих проєктів</w:t>
      </w:r>
      <w:r w:rsidR="006C067B" w:rsidRPr="0023068E">
        <w:rPr>
          <w:rFonts w:ascii="Times New Roman" w:hAnsi="Times New Roman"/>
          <w:sz w:val="26"/>
          <w:szCs w:val="26"/>
          <w:lang w:val="uk-UA"/>
        </w:rPr>
        <w:t xml:space="preserve"> «Всеукраїнського громадського бюджету»</w:t>
      </w:r>
      <w:r w:rsidR="00CB19BE">
        <w:rPr>
          <w:rFonts w:ascii="Times New Roman" w:hAnsi="Times New Roman"/>
          <w:sz w:val="26"/>
          <w:szCs w:val="26"/>
          <w:lang w:val="uk-UA"/>
        </w:rPr>
        <w:t>,</w:t>
      </w:r>
      <w:r w:rsidR="006C067B" w:rsidRPr="0023068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B19BE" w:rsidRPr="00CB19B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що можуть реалізовуватися </w:t>
      </w:r>
      <w:r w:rsidR="00A404A0" w:rsidRPr="0023068E">
        <w:rPr>
          <w:rFonts w:ascii="Times New Roman" w:hAnsi="Times New Roman"/>
          <w:sz w:val="26"/>
          <w:szCs w:val="26"/>
          <w:lang w:val="uk-UA"/>
        </w:rPr>
        <w:t>в Донецькій області</w:t>
      </w:r>
      <w:r w:rsidR="00A404A0" w:rsidRPr="00CB19B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CB19BE" w:rsidRPr="00CB19BE">
        <w:rPr>
          <w:rFonts w:ascii="Times New Roman" w:eastAsia="Times New Roman" w:hAnsi="Times New Roman"/>
          <w:sz w:val="26"/>
          <w:szCs w:val="26"/>
          <w:lang w:val="uk-UA" w:eastAsia="ru-RU"/>
        </w:rPr>
        <w:t>за рахунок коштів державного фонду регіонального розвитку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6C067B" w:rsidRDefault="00EA7A99" w:rsidP="0011722D">
      <w:pPr>
        <w:pStyle w:val="ab"/>
        <w:widowControl w:val="0"/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</w:t>
      </w:r>
      <w:r w:rsidR="006C067B" w:rsidRPr="0023068E">
        <w:rPr>
          <w:rFonts w:ascii="Times New Roman" w:hAnsi="Times New Roman"/>
          <w:sz w:val="26"/>
          <w:szCs w:val="26"/>
          <w:lang w:val="uk-UA"/>
        </w:rPr>
        <w:t xml:space="preserve">роєкти-переможці конкурсу – проєкти, які за результатами електронного голосування набрали не менше 30 відсотків голосів загальної кількості </w:t>
      </w:r>
      <w:r w:rsidR="00A904F9">
        <w:rPr>
          <w:rFonts w:ascii="Times New Roman" w:hAnsi="Times New Roman"/>
          <w:sz w:val="26"/>
          <w:szCs w:val="26"/>
          <w:lang w:val="uk-UA"/>
        </w:rPr>
        <w:t>осіб, які прийняли участь у голосуванн</w:t>
      </w:r>
      <w:r w:rsidR="00794285">
        <w:rPr>
          <w:rFonts w:ascii="Times New Roman" w:hAnsi="Times New Roman"/>
          <w:sz w:val="26"/>
          <w:szCs w:val="26"/>
          <w:lang w:val="uk-UA"/>
        </w:rPr>
        <w:t>і.</w:t>
      </w:r>
    </w:p>
    <w:p w:rsidR="00794285" w:rsidRPr="00794285" w:rsidRDefault="00794285" w:rsidP="00794285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120" w:line="240" w:lineRule="auto"/>
        <w:ind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Фінансування проєктів «Всеукраїнського громадського бюджету», що можуть реалізовуватися в Донецькій області за рахунок коштів державного фонду регіонального розвитку</w:t>
      </w:r>
      <w:r w:rsidR="00FE5D6C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45E27">
        <w:rPr>
          <w:rFonts w:ascii="Times New Roman" w:hAnsi="Times New Roman"/>
          <w:sz w:val="26"/>
          <w:szCs w:val="26"/>
          <w:lang w:val="uk-UA"/>
        </w:rPr>
        <w:t>здійснювати</w:t>
      </w:r>
      <w:r w:rsidR="00CF4B8B">
        <w:rPr>
          <w:rFonts w:ascii="Times New Roman" w:hAnsi="Times New Roman"/>
          <w:sz w:val="26"/>
          <w:szCs w:val="26"/>
          <w:lang w:val="uk-UA"/>
        </w:rPr>
        <w:t>мет</w:t>
      </w:r>
      <w:r w:rsidR="00BA0C62">
        <w:rPr>
          <w:rFonts w:ascii="Times New Roman" w:hAnsi="Times New Roman"/>
          <w:sz w:val="26"/>
          <w:szCs w:val="26"/>
          <w:lang w:val="uk-UA"/>
        </w:rPr>
        <w:t>ь</w:t>
      </w:r>
      <w:r w:rsidR="00345E27">
        <w:rPr>
          <w:rFonts w:ascii="Times New Roman" w:hAnsi="Times New Roman"/>
          <w:sz w:val="26"/>
          <w:szCs w:val="26"/>
          <w:lang w:val="uk-UA"/>
        </w:rPr>
        <w:t>ся</w:t>
      </w:r>
      <w:r>
        <w:rPr>
          <w:rFonts w:ascii="Times New Roman" w:hAnsi="Times New Roman"/>
          <w:sz w:val="26"/>
          <w:szCs w:val="26"/>
          <w:lang w:val="uk-UA"/>
        </w:rPr>
        <w:t xml:space="preserve"> з обов’язковим співфінансуванням з місцевого бюджету </w:t>
      </w:r>
      <w:r w:rsidR="00345E27">
        <w:rPr>
          <w:rFonts w:ascii="Times New Roman" w:hAnsi="Times New Roman"/>
          <w:sz w:val="26"/>
          <w:szCs w:val="26"/>
          <w:lang w:val="uk-UA"/>
        </w:rPr>
        <w:t>територіальної громади</w:t>
      </w:r>
      <w:r>
        <w:rPr>
          <w:rFonts w:ascii="Times New Roman" w:hAnsi="Times New Roman"/>
          <w:sz w:val="26"/>
          <w:szCs w:val="26"/>
          <w:lang w:val="uk-UA"/>
        </w:rPr>
        <w:t>, на території яко</w:t>
      </w:r>
      <w:r w:rsidR="008E1634">
        <w:rPr>
          <w:rFonts w:ascii="Times New Roman" w:hAnsi="Times New Roman"/>
          <w:sz w:val="26"/>
          <w:szCs w:val="26"/>
          <w:lang w:val="uk-UA"/>
        </w:rPr>
        <w:t>ї</w:t>
      </w:r>
      <w:r>
        <w:rPr>
          <w:rFonts w:ascii="Times New Roman" w:hAnsi="Times New Roman"/>
          <w:sz w:val="26"/>
          <w:szCs w:val="26"/>
          <w:lang w:val="uk-UA"/>
        </w:rPr>
        <w:t xml:space="preserve"> планується реалізація цього проєкту, в обсязі не менше 10 відсотків від залишкової вартості </w:t>
      </w:r>
      <w:r w:rsidR="007022DA">
        <w:rPr>
          <w:rFonts w:ascii="Times New Roman" w:hAnsi="Times New Roman"/>
          <w:sz w:val="26"/>
          <w:szCs w:val="26"/>
          <w:lang w:val="uk-UA"/>
        </w:rPr>
        <w:t>проєкту з урахуванням витрат</w:t>
      </w:r>
      <w:r w:rsidR="002423D0">
        <w:rPr>
          <w:rFonts w:ascii="Times New Roman" w:hAnsi="Times New Roman"/>
          <w:sz w:val="26"/>
          <w:szCs w:val="26"/>
          <w:lang w:val="uk-UA"/>
        </w:rPr>
        <w:t>,</w:t>
      </w:r>
      <w:bookmarkStart w:id="3" w:name="_GoBack"/>
      <w:bookmarkEnd w:id="3"/>
      <w:r w:rsidR="007022D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E1634">
        <w:rPr>
          <w:rFonts w:ascii="Times New Roman" w:hAnsi="Times New Roman"/>
          <w:sz w:val="26"/>
          <w:szCs w:val="26"/>
          <w:lang w:val="uk-UA"/>
        </w:rPr>
        <w:t xml:space="preserve">понесених </w:t>
      </w:r>
      <w:r w:rsidR="007022DA">
        <w:rPr>
          <w:rFonts w:ascii="Times New Roman" w:hAnsi="Times New Roman"/>
          <w:sz w:val="26"/>
          <w:szCs w:val="26"/>
          <w:lang w:val="uk-UA"/>
        </w:rPr>
        <w:t>на момент подачі проєкту д</w:t>
      </w:r>
      <w:r w:rsidR="008E1634">
        <w:rPr>
          <w:rFonts w:ascii="Times New Roman" w:hAnsi="Times New Roman"/>
          <w:sz w:val="26"/>
          <w:szCs w:val="26"/>
          <w:lang w:val="uk-UA"/>
        </w:rPr>
        <w:t>ля</w:t>
      </w:r>
      <w:r w:rsidR="007022DA">
        <w:rPr>
          <w:rFonts w:ascii="Times New Roman" w:hAnsi="Times New Roman"/>
          <w:sz w:val="26"/>
          <w:szCs w:val="26"/>
          <w:lang w:val="uk-UA"/>
        </w:rPr>
        <w:t xml:space="preserve"> участі у конкурсі.</w:t>
      </w:r>
    </w:p>
    <w:p w:rsidR="00F2358C" w:rsidRPr="0023068E" w:rsidRDefault="00F2358C" w:rsidP="0011722D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31650" w:rsidRPr="0023068E" w:rsidRDefault="00031650" w:rsidP="007C4B8B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3068E">
        <w:rPr>
          <w:rFonts w:ascii="Times New Roman" w:hAnsi="Times New Roman"/>
          <w:b/>
          <w:sz w:val="26"/>
          <w:szCs w:val="26"/>
          <w:lang w:val="uk-UA"/>
        </w:rPr>
        <w:t xml:space="preserve">ІІ. </w:t>
      </w:r>
      <w:r w:rsidR="00574660" w:rsidRPr="0023068E">
        <w:rPr>
          <w:rFonts w:ascii="Times New Roman" w:hAnsi="Times New Roman"/>
          <w:b/>
          <w:sz w:val="26"/>
          <w:szCs w:val="26"/>
          <w:lang w:val="uk-UA"/>
        </w:rPr>
        <w:t>Порядок ініціювання та подання проєктів</w:t>
      </w:r>
    </w:p>
    <w:p w:rsidR="00786333" w:rsidRPr="0023068E" w:rsidRDefault="00786333" w:rsidP="00044D7A">
      <w:pPr>
        <w:widowControl w:val="0"/>
        <w:tabs>
          <w:tab w:val="left" w:pos="993"/>
        </w:tabs>
        <w:spacing w:after="12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E15DF" w:rsidRPr="0023068E" w:rsidRDefault="004E15DF" w:rsidP="00044D7A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23068E">
        <w:rPr>
          <w:rFonts w:ascii="Times New Roman" w:hAnsi="Times New Roman"/>
          <w:sz w:val="26"/>
          <w:szCs w:val="26"/>
          <w:lang w:val="uk-UA"/>
        </w:rPr>
        <w:t>Регіональною комісією з проведення оцінки та попереднього конкурсного відбору інвестиційних програм і про</w:t>
      </w:r>
      <w:r w:rsidR="0013061B" w:rsidRPr="0023068E">
        <w:rPr>
          <w:rFonts w:ascii="Times New Roman" w:hAnsi="Times New Roman"/>
          <w:sz w:val="26"/>
          <w:szCs w:val="26"/>
          <w:lang w:val="uk-UA"/>
        </w:rPr>
        <w:t>е</w:t>
      </w:r>
      <w:r w:rsidRPr="0023068E">
        <w:rPr>
          <w:rFonts w:ascii="Times New Roman" w:hAnsi="Times New Roman"/>
          <w:sz w:val="26"/>
          <w:szCs w:val="26"/>
          <w:lang w:val="uk-UA"/>
        </w:rPr>
        <w:t>ктів</w:t>
      </w:r>
      <w:r w:rsidR="007436A8" w:rsidRPr="0023068E">
        <w:rPr>
          <w:rFonts w:ascii="Times New Roman" w:hAnsi="Times New Roman"/>
          <w:sz w:val="26"/>
          <w:szCs w:val="26"/>
          <w:lang w:val="uk-UA"/>
        </w:rPr>
        <w:t xml:space="preserve"> регіонального розвитку</w:t>
      </w:r>
      <w:r w:rsidRPr="0023068E">
        <w:rPr>
          <w:rFonts w:ascii="Times New Roman" w:hAnsi="Times New Roman"/>
          <w:sz w:val="26"/>
          <w:szCs w:val="26"/>
          <w:lang w:val="uk-UA"/>
        </w:rPr>
        <w:t xml:space="preserve">, що </w:t>
      </w:r>
      <w:r w:rsidR="007436A8" w:rsidRPr="0023068E">
        <w:rPr>
          <w:rFonts w:ascii="Times New Roman" w:hAnsi="Times New Roman"/>
          <w:sz w:val="26"/>
          <w:szCs w:val="26"/>
          <w:lang w:val="uk-UA"/>
        </w:rPr>
        <w:br/>
      </w:r>
      <w:r w:rsidRPr="0023068E">
        <w:rPr>
          <w:rFonts w:ascii="Times New Roman" w:hAnsi="Times New Roman"/>
          <w:sz w:val="26"/>
          <w:szCs w:val="26"/>
          <w:lang w:val="uk-UA"/>
        </w:rPr>
        <w:t>можуть реалізовуватися за рахунок коштів державного фонду регіонального розвитку</w:t>
      </w:r>
      <w:r w:rsidR="00673567" w:rsidRPr="0023068E">
        <w:rPr>
          <w:rFonts w:ascii="Times New Roman" w:hAnsi="Times New Roman"/>
          <w:sz w:val="26"/>
          <w:szCs w:val="26"/>
          <w:lang w:val="uk-UA"/>
        </w:rPr>
        <w:t>,</w:t>
      </w:r>
      <w:r w:rsidRPr="0023068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495A" w:rsidRPr="0023068E">
        <w:rPr>
          <w:rFonts w:ascii="Times New Roman" w:hAnsi="Times New Roman"/>
          <w:sz w:val="26"/>
          <w:szCs w:val="26"/>
          <w:lang w:val="uk-UA"/>
        </w:rPr>
        <w:t xml:space="preserve">(далі – </w:t>
      </w:r>
      <w:r w:rsidR="007436A8" w:rsidRPr="0023068E">
        <w:rPr>
          <w:rFonts w:ascii="Times New Roman" w:hAnsi="Times New Roman"/>
          <w:sz w:val="26"/>
          <w:szCs w:val="26"/>
          <w:lang w:val="uk-UA"/>
        </w:rPr>
        <w:t>р</w:t>
      </w:r>
      <w:r w:rsidR="00C2495A" w:rsidRPr="0023068E">
        <w:rPr>
          <w:rFonts w:ascii="Times New Roman" w:hAnsi="Times New Roman"/>
          <w:sz w:val="26"/>
          <w:szCs w:val="26"/>
          <w:lang w:val="uk-UA"/>
        </w:rPr>
        <w:t xml:space="preserve">егіональна комісія) </w:t>
      </w:r>
      <w:r w:rsidR="009839F5" w:rsidRPr="0023068E">
        <w:rPr>
          <w:rFonts w:ascii="Times New Roman" w:hAnsi="Times New Roman"/>
          <w:sz w:val="26"/>
          <w:szCs w:val="26"/>
          <w:lang w:val="uk-UA"/>
        </w:rPr>
        <w:t xml:space="preserve">на офіційному вебсайті Донецької обласної державної адміністрації </w:t>
      </w:r>
      <w:r w:rsidR="00CA322E" w:rsidRPr="0023068E">
        <w:rPr>
          <w:rFonts w:ascii="Times New Roman" w:hAnsi="Times New Roman"/>
          <w:sz w:val="26"/>
          <w:szCs w:val="26"/>
          <w:lang w:val="uk-UA"/>
        </w:rPr>
        <w:t xml:space="preserve">розміщується </w:t>
      </w:r>
      <w:r w:rsidR="009839F5" w:rsidRPr="0023068E">
        <w:rPr>
          <w:rFonts w:ascii="Times New Roman" w:hAnsi="Times New Roman"/>
          <w:sz w:val="26"/>
          <w:szCs w:val="26"/>
          <w:lang w:val="uk-UA"/>
        </w:rPr>
        <w:t xml:space="preserve">оголошення про початок прийому документів </w:t>
      </w:r>
      <w:r w:rsidR="00B505BF" w:rsidRPr="0023068E">
        <w:rPr>
          <w:rFonts w:ascii="Times New Roman" w:hAnsi="Times New Roman"/>
          <w:sz w:val="26"/>
          <w:szCs w:val="26"/>
          <w:lang w:val="uk-UA"/>
        </w:rPr>
        <w:t>для участі у</w:t>
      </w:r>
      <w:r w:rsidR="009839F5" w:rsidRPr="0023068E">
        <w:rPr>
          <w:rFonts w:ascii="Times New Roman" w:hAnsi="Times New Roman"/>
          <w:sz w:val="26"/>
          <w:szCs w:val="26"/>
          <w:lang w:val="uk-UA"/>
        </w:rPr>
        <w:t xml:space="preserve"> конкурсн</w:t>
      </w:r>
      <w:r w:rsidR="00B505BF" w:rsidRPr="0023068E">
        <w:rPr>
          <w:rFonts w:ascii="Times New Roman" w:hAnsi="Times New Roman"/>
          <w:sz w:val="26"/>
          <w:szCs w:val="26"/>
          <w:lang w:val="uk-UA"/>
        </w:rPr>
        <w:t>ому</w:t>
      </w:r>
      <w:r w:rsidR="009839F5" w:rsidRPr="0023068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C7213" w:rsidRPr="0023068E">
        <w:rPr>
          <w:rFonts w:ascii="Times New Roman" w:hAnsi="Times New Roman"/>
          <w:sz w:val="26"/>
          <w:szCs w:val="26"/>
          <w:lang w:val="uk-UA"/>
        </w:rPr>
        <w:t>відборі</w:t>
      </w:r>
      <w:r w:rsidR="009839F5" w:rsidRPr="0023068E">
        <w:rPr>
          <w:rFonts w:ascii="Times New Roman" w:hAnsi="Times New Roman"/>
          <w:sz w:val="26"/>
          <w:szCs w:val="26"/>
          <w:lang w:val="uk-UA"/>
        </w:rPr>
        <w:t xml:space="preserve"> проєктів «Всеукраїнського громадського бюджету»</w:t>
      </w:r>
      <w:r w:rsidR="00A13F96">
        <w:rPr>
          <w:rFonts w:ascii="Times New Roman" w:hAnsi="Times New Roman"/>
          <w:sz w:val="26"/>
          <w:szCs w:val="26"/>
          <w:lang w:val="uk-UA"/>
        </w:rPr>
        <w:t>,</w:t>
      </w:r>
      <w:r w:rsidR="00A13F96" w:rsidRPr="00A13F9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A13F96" w:rsidRPr="00CB19B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що можуть реалізовуватися </w:t>
      </w:r>
      <w:r w:rsidR="00CA322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 Донецькій області </w:t>
      </w:r>
      <w:r w:rsidR="00A13F96" w:rsidRPr="00CB19BE">
        <w:rPr>
          <w:rFonts w:ascii="Times New Roman" w:eastAsia="Times New Roman" w:hAnsi="Times New Roman"/>
          <w:sz w:val="26"/>
          <w:szCs w:val="26"/>
          <w:lang w:val="uk-UA" w:eastAsia="ru-RU"/>
        </w:rPr>
        <w:t>за рахунок коштів державного фонду регіонального розвитку</w:t>
      </w:r>
      <w:r w:rsidR="009839F5" w:rsidRPr="0023068E">
        <w:rPr>
          <w:rFonts w:ascii="Times New Roman" w:hAnsi="Times New Roman"/>
          <w:sz w:val="26"/>
          <w:szCs w:val="26"/>
          <w:lang w:val="uk-UA"/>
        </w:rPr>
        <w:t>.</w:t>
      </w:r>
    </w:p>
    <w:p w:rsidR="009839F5" w:rsidRPr="0023068E" w:rsidRDefault="009839F5" w:rsidP="00044D7A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23068E">
        <w:rPr>
          <w:rFonts w:ascii="Times New Roman" w:hAnsi="Times New Roman"/>
          <w:sz w:val="26"/>
          <w:szCs w:val="26"/>
          <w:lang w:val="uk-UA"/>
        </w:rPr>
        <w:t xml:space="preserve">Ініціатор </w:t>
      </w:r>
      <w:r w:rsidR="00412D37" w:rsidRPr="006E2B74">
        <w:rPr>
          <w:rFonts w:ascii="Times New Roman" w:hAnsi="Times New Roman"/>
          <w:sz w:val="26"/>
          <w:szCs w:val="26"/>
          <w:lang w:val="uk-UA"/>
        </w:rPr>
        <w:t>проєкту «Всеукраїнського громадського бюджету»</w:t>
      </w:r>
      <w:r w:rsidR="00A13F96">
        <w:rPr>
          <w:rFonts w:ascii="Times New Roman" w:hAnsi="Times New Roman"/>
          <w:sz w:val="26"/>
          <w:szCs w:val="26"/>
          <w:lang w:val="uk-UA"/>
        </w:rPr>
        <w:t>,</w:t>
      </w:r>
      <w:r w:rsidR="00A13F96" w:rsidRPr="00A13F9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A13F96" w:rsidRPr="00CB19BE">
        <w:rPr>
          <w:rFonts w:ascii="Times New Roman" w:eastAsia="Times New Roman" w:hAnsi="Times New Roman"/>
          <w:sz w:val="26"/>
          <w:szCs w:val="26"/>
          <w:lang w:val="uk-UA" w:eastAsia="ru-RU"/>
        </w:rPr>
        <w:t>що мож</w:t>
      </w:r>
      <w:r w:rsidR="00075540">
        <w:rPr>
          <w:rFonts w:ascii="Times New Roman" w:eastAsia="Times New Roman" w:hAnsi="Times New Roman"/>
          <w:sz w:val="26"/>
          <w:szCs w:val="26"/>
          <w:lang w:val="uk-UA" w:eastAsia="ru-RU"/>
        </w:rPr>
        <w:t>е</w:t>
      </w:r>
      <w:r w:rsidR="00A13F96" w:rsidRPr="00CB19B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реалізовуватися </w:t>
      </w:r>
      <w:r w:rsidR="00CA322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 Донецькій області </w:t>
      </w:r>
      <w:r w:rsidR="00A13F96" w:rsidRPr="00CB19BE">
        <w:rPr>
          <w:rFonts w:ascii="Times New Roman" w:eastAsia="Times New Roman" w:hAnsi="Times New Roman"/>
          <w:sz w:val="26"/>
          <w:szCs w:val="26"/>
          <w:lang w:val="uk-UA" w:eastAsia="ru-RU"/>
        </w:rPr>
        <w:t>за рахунок коштів державного фонду регіонального розвитку</w:t>
      </w:r>
      <w:r w:rsidR="007D0630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="00CA322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23068E">
        <w:rPr>
          <w:rFonts w:ascii="Times New Roman" w:hAnsi="Times New Roman"/>
          <w:sz w:val="26"/>
          <w:szCs w:val="26"/>
          <w:lang w:val="uk-UA"/>
        </w:rPr>
        <w:t>реєструється та отрим</w:t>
      </w:r>
      <w:r w:rsidR="004306E5">
        <w:rPr>
          <w:rFonts w:ascii="Times New Roman" w:hAnsi="Times New Roman"/>
          <w:sz w:val="26"/>
          <w:szCs w:val="26"/>
          <w:lang w:val="uk-UA"/>
        </w:rPr>
        <w:t>у</w:t>
      </w:r>
      <w:r w:rsidRPr="0023068E">
        <w:rPr>
          <w:rFonts w:ascii="Times New Roman" w:hAnsi="Times New Roman"/>
          <w:sz w:val="26"/>
          <w:szCs w:val="26"/>
          <w:lang w:val="uk-UA"/>
        </w:rPr>
        <w:t xml:space="preserve">є доступ до визначеного цим Положенням функціоналу електронної системи із використанням електронного цифрового підпису (ЕЦП), сервісів </w:t>
      </w:r>
      <w:proofErr w:type="spellStart"/>
      <w:r w:rsidRPr="0023068E">
        <w:rPr>
          <w:rFonts w:ascii="Times New Roman" w:hAnsi="Times New Roman"/>
          <w:sz w:val="26"/>
          <w:szCs w:val="26"/>
          <w:lang w:val="uk-UA"/>
        </w:rPr>
        <w:t>ВаnkID</w:t>
      </w:r>
      <w:proofErr w:type="spellEnd"/>
      <w:r w:rsidRPr="0023068E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23068E">
        <w:rPr>
          <w:rFonts w:ascii="Times New Roman" w:hAnsi="Times New Roman"/>
          <w:sz w:val="26"/>
          <w:szCs w:val="26"/>
          <w:lang w:val="uk-UA"/>
        </w:rPr>
        <w:t>MobileID</w:t>
      </w:r>
      <w:proofErr w:type="spellEnd"/>
      <w:r w:rsidRPr="0023068E">
        <w:rPr>
          <w:rFonts w:ascii="Times New Roman" w:hAnsi="Times New Roman"/>
          <w:sz w:val="26"/>
          <w:szCs w:val="26"/>
          <w:lang w:val="uk-UA"/>
        </w:rPr>
        <w:t>.</w:t>
      </w:r>
    </w:p>
    <w:p w:rsidR="00584E66" w:rsidRPr="006E2B74" w:rsidRDefault="004865EE" w:rsidP="00373BA2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6E2B74">
        <w:rPr>
          <w:rFonts w:ascii="Times New Roman" w:hAnsi="Times New Roman"/>
          <w:sz w:val="26"/>
          <w:szCs w:val="26"/>
          <w:lang w:val="uk-UA"/>
        </w:rPr>
        <w:t xml:space="preserve">Ініціатор </w:t>
      </w:r>
      <w:r w:rsidR="00807968" w:rsidRPr="006E2B74">
        <w:rPr>
          <w:rFonts w:ascii="Times New Roman" w:hAnsi="Times New Roman"/>
          <w:sz w:val="26"/>
          <w:szCs w:val="26"/>
          <w:lang w:val="uk-UA"/>
        </w:rPr>
        <w:t xml:space="preserve">проєкту </w:t>
      </w:r>
      <w:r w:rsidR="00B654B4" w:rsidRPr="006E2B74">
        <w:rPr>
          <w:rFonts w:ascii="Times New Roman" w:hAnsi="Times New Roman"/>
          <w:sz w:val="26"/>
          <w:szCs w:val="26"/>
          <w:lang w:val="uk-UA"/>
        </w:rPr>
        <w:t>«Всеукраїнського громадського бюджету»</w:t>
      </w:r>
      <w:r w:rsidR="00A13F96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A13F96" w:rsidRPr="00CB19BE">
        <w:rPr>
          <w:rFonts w:ascii="Times New Roman" w:eastAsia="Times New Roman" w:hAnsi="Times New Roman"/>
          <w:sz w:val="26"/>
          <w:szCs w:val="26"/>
          <w:lang w:val="uk-UA" w:eastAsia="ru-RU"/>
        </w:rPr>
        <w:t>що мож</w:t>
      </w:r>
      <w:r w:rsidR="000F68B6">
        <w:rPr>
          <w:rFonts w:ascii="Times New Roman" w:eastAsia="Times New Roman" w:hAnsi="Times New Roman"/>
          <w:sz w:val="26"/>
          <w:szCs w:val="26"/>
          <w:lang w:val="uk-UA" w:eastAsia="ru-RU"/>
        </w:rPr>
        <w:t>е</w:t>
      </w:r>
      <w:r w:rsidR="00A13F96" w:rsidRPr="00CB19B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реалізовуватися </w:t>
      </w:r>
      <w:r w:rsidR="007768A7">
        <w:rPr>
          <w:rFonts w:ascii="Times New Roman" w:hAnsi="Times New Roman"/>
          <w:sz w:val="26"/>
          <w:szCs w:val="26"/>
          <w:lang w:val="uk-UA"/>
        </w:rPr>
        <w:t>в</w:t>
      </w:r>
      <w:r w:rsidR="007768A7" w:rsidRPr="006E2B74">
        <w:rPr>
          <w:rFonts w:ascii="Times New Roman" w:hAnsi="Times New Roman"/>
          <w:sz w:val="26"/>
          <w:szCs w:val="26"/>
          <w:lang w:val="uk-UA"/>
        </w:rPr>
        <w:t xml:space="preserve"> Донецькій області</w:t>
      </w:r>
      <w:r w:rsidR="007768A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13F96" w:rsidRPr="00CB19BE">
        <w:rPr>
          <w:rFonts w:ascii="Times New Roman" w:eastAsia="Times New Roman" w:hAnsi="Times New Roman"/>
          <w:sz w:val="26"/>
          <w:szCs w:val="26"/>
          <w:lang w:val="uk-UA" w:eastAsia="ru-RU"/>
        </w:rPr>
        <w:t>за рахунок коштів державного фонду регіонального розвитку</w:t>
      </w:r>
      <w:r w:rsidR="00505C5D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="007768A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E2B74">
        <w:rPr>
          <w:rFonts w:ascii="Times New Roman" w:hAnsi="Times New Roman"/>
          <w:sz w:val="26"/>
          <w:szCs w:val="26"/>
          <w:lang w:val="uk-UA"/>
        </w:rPr>
        <w:t>розробляє проєкт у відповідності до вимог оголошення та</w:t>
      </w:r>
      <w:r w:rsidR="00B96EAF" w:rsidRPr="006E2B7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E2B74">
        <w:rPr>
          <w:rFonts w:ascii="Times New Roman" w:hAnsi="Times New Roman"/>
          <w:sz w:val="26"/>
          <w:szCs w:val="26"/>
          <w:lang w:val="uk-UA"/>
        </w:rPr>
        <w:t>пункту 7 Порядку підготовки, оцінки та відбору програм i про</w:t>
      </w:r>
      <w:r w:rsidR="0013061B" w:rsidRPr="006E2B74">
        <w:rPr>
          <w:rFonts w:ascii="Times New Roman" w:hAnsi="Times New Roman"/>
          <w:sz w:val="26"/>
          <w:szCs w:val="26"/>
          <w:lang w:val="uk-UA"/>
        </w:rPr>
        <w:t>е</w:t>
      </w:r>
      <w:r w:rsidRPr="006E2B74">
        <w:rPr>
          <w:rFonts w:ascii="Times New Roman" w:hAnsi="Times New Roman"/>
          <w:sz w:val="26"/>
          <w:szCs w:val="26"/>
          <w:lang w:val="uk-UA"/>
        </w:rPr>
        <w:t>ктів регіонального розвитку та про</w:t>
      </w:r>
      <w:r w:rsidR="00B96EAF" w:rsidRPr="006E2B74">
        <w:rPr>
          <w:rFonts w:ascii="Times New Roman" w:hAnsi="Times New Roman"/>
          <w:sz w:val="26"/>
          <w:szCs w:val="26"/>
          <w:lang w:val="uk-UA"/>
        </w:rPr>
        <w:t>е</w:t>
      </w:r>
      <w:r w:rsidRPr="006E2B74">
        <w:rPr>
          <w:rFonts w:ascii="Times New Roman" w:hAnsi="Times New Roman"/>
          <w:sz w:val="26"/>
          <w:szCs w:val="26"/>
          <w:lang w:val="uk-UA"/>
        </w:rPr>
        <w:t>ктів - переможців «Всеукраїнського громадського бюджету», що можуть реалізовуватися за рахунок коштів державного фонду регіонального розвитку, затвердженого постановою Кабінету Міністрів України 18 березня 2015 року № 196 (із змінами)</w:t>
      </w:r>
      <w:r w:rsidR="00AE5395" w:rsidRPr="006E2B74">
        <w:rPr>
          <w:rFonts w:ascii="Times New Roman" w:hAnsi="Times New Roman"/>
          <w:sz w:val="26"/>
          <w:szCs w:val="26"/>
          <w:lang w:val="uk-UA"/>
        </w:rPr>
        <w:t>,</w:t>
      </w:r>
      <w:r w:rsidR="00807968" w:rsidRPr="006E2B74">
        <w:rPr>
          <w:rFonts w:ascii="Times New Roman" w:hAnsi="Times New Roman"/>
          <w:sz w:val="26"/>
          <w:szCs w:val="26"/>
          <w:lang w:val="uk-UA"/>
        </w:rPr>
        <w:t xml:space="preserve"> т</w:t>
      </w:r>
      <w:r w:rsidR="008752C6" w:rsidRPr="006E2B74">
        <w:rPr>
          <w:rFonts w:ascii="Times New Roman" w:hAnsi="Times New Roman"/>
          <w:sz w:val="26"/>
          <w:szCs w:val="26"/>
          <w:lang w:val="uk-UA"/>
        </w:rPr>
        <w:t>а р</w:t>
      </w:r>
      <w:r w:rsidR="00584E66" w:rsidRPr="006E2B74">
        <w:rPr>
          <w:rFonts w:ascii="Times New Roman" w:hAnsi="Times New Roman"/>
          <w:sz w:val="26"/>
          <w:szCs w:val="26"/>
          <w:lang w:val="uk-UA"/>
        </w:rPr>
        <w:t xml:space="preserve">еєструє </w:t>
      </w:r>
      <w:r w:rsidR="00B96EAF" w:rsidRPr="006E2B74">
        <w:rPr>
          <w:rFonts w:ascii="Times New Roman" w:hAnsi="Times New Roman"/>
          <w:sz w:val="26"/>
          <w:szCs w:val="26"/>
          <w:lang w:val="uk-UA"/>
        </w:rPr>
        <w:t>його</w:t>
      </w:r>
      <w:r w:rsidR="00584E66" w:rsidRPr="006E2B74">
        <w:rPr>
          <w:rFonts w:ascii="Times New Roman" w:hAnsi="Times New Roman"/>
          <w:sz w:val="26"/>
          <w:szCs w:val="26"/>
          <w:lang w:val="uk-UA"/>
        </w:rPr>
        <w:t xml:space="preserve"> в електронній системі</w:t>
      </w:r>
      <w:r w:rsidR="00914E3D">
        <w:rPr>
          <w:rFonts w:ascii="Times New Roman" w:hAnsi="Times New Roman"/>
          <w:sz w:val="26"/>
          <w:szCs w:val="26"/>
          <w:lang w:val="uk-UA"/>
        </w:rPr>
        <w:t>.</w:t>
      </w:r>
      <w:r w:rsidR="00851B97" w:rsidRPr="006E2B74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42B7E" w:rsidRPr="0023068E" w:rsidRDefault="00D43ECD" w:rsidP="00500BE5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23068E">
        <w:rPr>
          <w:rFonts w:ascii="Times New Roman" w:hAnsi="Times New Roman"/>
          <w:sz w:val="26"/>
          <w:szCs w:val="26"/>
          <w:lang w:val="uk-UA"/>
        </w:rPr>
        <w:t xml:space="preserve">Модератор перевіряє подані до електронної системи проєкти на відповідність вимогам </w:t>
      </w:r>
      <w:r w:rsidR="00AC6D18" w:rsidRPr="0023068E">
        <w:rPr>
          <w:rFonts w:ascii="Times New Roman" w:hAnsi="Times New Roman"/>
          <w:sz w:val="26"/>
          <w:szCs w:val="26"/>
          <w:lang w:val="uk-UA"/>
        </w:rPr>
        <w:t>пункту 7 Порядку підготовки, оцінки та відбору програм i про</w:t>
      </w:r>
      <w:r w:rsidR="0013061B" w:rsidRPr="0023068E">
        <w:rPr>
          <w:rFonts w:ascii="Times New Roman" w:hAnsi="Times New Roman"/>
          <w:sz w:val="26"/>
          <w:szCs w:val="26"/>
          <w:lang w:val="uk-UA"/>
        </w:rPr>
        <w:t>е</w:t>
      </w:r>
      <w:r w:rsidR="00AC6D18" w:rsidRPr="0023068E">
        <w:rPr>
          <w:rFonts w:ascii="Times New Roman" w:hAnsi="Times New Roman"/>
          <w:sz w:val="26"/>
          <w:szCs w:val="26"/>
          <w:lang w:val="uk-UA"/>
        </w:rPr>
        <w:t>ктів регіонального розвитку та про</w:t>
      </w:r>
      <w:r w:rsidR="00C97200" w:rsidRPr="0023068E">
        <w:rPr>
          <w:rFonts w:ascii="Times New Roman" w:hAnsi="Times New Roman"/>
          <w:sz w:val="26"/>
          <w:szCs w:val="26"/>
          <w:lang w:val="uk-UA"/>
        </w:rPr>
        <w:t>е</w:t>
      </w:r>
      <w:r w:rsidR="00AC6D18" w:rsidRPr="0023068E">
        <w:rPr>
          <w:rFonts w:ascii="Times New Roman" w:hAnsi="Times New Roman"/>
          <w:sz w:val="26"/>
          <w:szCs w:val="26"/>
          <w:lang w:val="uk-UA"/>
        </w:rPr>
        <w:t>ктів - переможців «Всеукраїнського громадського бюджету», що мож</w:t>
      </w:r>
      <w:r w:rsidR="000F68B6">
        <w:rPr>
          <w:rFonts w:ascii="Times New Roman" w:hAnsi="Times New Roman"/>
          <w:sz w:val="26"/>
          <w:szCs w:val="26"/>
          <w:lang w:val="uk-UA"/>
        </w:rPr>
        <w:t>е</w:t>
      </w:r>
      <w:r w:rsidR="00AC6D18" w:rsidRPr="0023068E">
        <w:rPr>
          <w:rFonts w:ascii="Times New Roman" w:hAnsi="Times New Roman"/>
          <w:sz w:val="26"/>
          <w:szCs w:val="26"/>
          <w:lang w:val="uk-UA"/>
        </w:rPr>
        <w:t xml:space="preserve"> реалізовуватися за рахунок коштів державного фонду регіонального розвитку, затвердженого постановою Кабінету Міністрів України</w:t>
      </w:r>
      <w:r w:rsidR="00256FAD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AC6D18" w:rsidRPr="0023068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56FAD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AC6D18" w:rsidRPr="0023068E">
        <w:rPr>
          <w:rFonts w:ascii="Times New Roman" w:hAnsi="Times New Roman"/>
          <w:sz w:val="26"/>
          <w:szCs w:val="26"/>
          <w:lang w:val="uk-UA"/>
        </w:rPr>
        <w:t>18 березня 2015 року № 196 (із змінами)</w:t>
      </w:r>
      <w:r w:rsidR="007436A8" w:rsidRPr="0023068E">
        <w:rPr>
          <w:rFonts w:ascii="Times New Roman" w:hAnsi="Times New Roman"/>
          <w:sz w:val="26"/>
          <w:szCs w:val="26"/>
          <w:lang w:val="uk-UA"/>
        </w:rPr>
        <w:t>,</w:t>
      </w:r>
      <w:r w:rsidR="00AC6D18" w:rsidRPr="0023068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3068E">
        <w:rPr>
          <w:rFonts w:ascii="Times New Roman" w:hAnsi="Times New Roman"/>
          <w:sz w:val="26"/>
          <w:szCs w:val="26"/>
          <w:lang w:val="uk-UA"/>
        </w:rPr>
        <w:t xml:space="preserve">та наказу </w:t>
      </w:r>
      <w:r w:rsidR="00AC6D18" w:rsidRPr="0023068E">
        <w:rPr>
          <w:rFonts w:ascii="Times New Roman" w:hAnsi="Times New Roman"/>
          <w:sz w:val="26"/>
          <w:szCs w:val="26"/>
          <w:lang w:val="uk-UA"/>
        </w:rPr>
        <w:t xml:space="preserve">Міністерства регіонального розвитку, будівництва та житлово-комунального господарства України від 24 квітня 2015 року № 80 «Питання підготовки, оцінки та відбору інвестиційних програм і </w:t>
      </w:r>
      <w:r w:rsidR="00AC6D18" w:rsidRPr="0023068E">
        <w:rPr>
          <w:rFonts w:ascii="Times New Roman" w:hAnsi="Times New Roman"/>
          <w:sz w:val="26"/>
          <w:szCs w:val="26"/>
          <w:lang w:val="uk-UA"/>
        </w:rPr>
        <w:lastRenderedPageBreak/>
        <w:t>проектів регіонального розвитку та проектів - переможців «Всеукраїнського громадського бюджету», що можуть реалізовуватися за рахунок коштів державного фонду регіонального розвитку»</w:t>
      </w:r>
      <w:r w:rsidR="00367A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67A3F" w:rsidRPr="0023068E">
        <w:rPr>
          <w:rFonts w:ascii="Times New Roman" w:hAnsi="Times New Roman"/>
          <w:sz w:val="26"/>
          <w:szCs w:val="26"/>
          <w:lang w:val="uk-UA"/>
        </w:rPr>
        <w:t>(із змінами)</w:t>
      </w:r>
      <w:r w:rsidR="00AC6D18" w:rsidRPr="0023068E">
        <w:rPr>
          <w:rFonts w:ascii="Times New Roman" w:hAnsi="Times New Roman"/>
          <w:sz w:val="26"/>
          <w:szCs w:val="26"/>
          <w:lang w:val="uk-UA"/>
        </w:rPr>
        <w:t>, зареєстрованого в Міністерстві юстиції України</w:t>
      </w:r>
      <w:r w:rsidR="00AE7EF5">
        <w:rPr>
          <w:rFonts w:ascii="Times New Roman" w:hAnsi="Times New Roman"/>
          <w:sz w:val="26"/>
          <w:szCs w:val="26"/>
          <w:lang w:val="uk-UA"/>
        </w:rPr>
        <w:t xml:space="preserve"> 3</w:t>
      </w:r>
      <w:r w:rsidR="00AC6D18" w:rsidRPr="0023068E">
        <w:rPr>
          <w:rFonts w:ascii="Times New Roman" w:hAnsi="Times New Roman"/>
          <w:sz w:val="26"/>
          <w:szCs w:val="26"/>
          <w:lang w:val="uk-UA"/>
        </w:rPr>
        <w:t>0 квітня 2015 року за № 488/26933.</w:t>
      </w:r>
      <w:r w:rsidR="004D38F6" w:rsidRPr="0023068E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405997" w:rsidRPr="00D54B5A" w:rsidRDefault="0011722D" w:rsidP="0011722D">
      <w:pPr>
        <w:pStyle w:val="ab"/>
        <w:widowControl w:val="0"/>
        <w:tabs>
          <w:tab w:val="left" w:pos="709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405997" w:rsidRPr="00D54B5A">
        <w:rPr>
          <w:rFonts w:ascii="Times New Roman" w:hAnsi="Times New Roman"/>
          <w:sz w:val="26"/>
          <w:szCs w:val="26"/>
          <w:lang w:val="uk-UA"/>
        </w:rPr>
        <w:t xml:space="preserve">Якщо </w:t>
      </w:r>
      <w:r w:rsidR="00D127FD" w:rsidRPr="00D54B5A">
        <w:rPr>
          <w:rFonts w:ascii="Times New Roman" w:hAnsi="Times New Roman"/>
          <w:sz w:val="26"/>
          <w:szCs w:val="26"/>
          <w:lang w:val="uk-UA"/>
        </w:rPr>
        <w:t>проєкт</w:t>
      </w:r>
      <w:r w:rsidR="00405997" w:rsidRPr="00D54B5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F2F89" w:rsidRPr="00D54B5A">
        <w:rPr>
          <w:rFonts w:ascii="Times New Roman" w:hAnsi="Times New Roman"/>
          <w:sz w:val="26"/>
          <w:szCs w:val="26"/>
          <w:lang w:val="uk-UA"/>
        </w:rPr>
        <w:t>не відповідає</w:t>
      </w:r>
      <w:r w:rsidR="00673567" w:rsidRPr="00D54B5A">
        <w:rPr>
          <w:rFonts w:ascii="Times New Roman" w:hAnsi="Times New Roman"/>
          <w:sz w:val="26"/>
          <w:szCs w:val="26"/>
          <w:lang w:val="uk-UA"/>
        </w:rPr>
        <w:t xml:space="preserve"> вимог</w:t>
      </w:r>
      <w:r w:rsidR="009F2F89" w:rsidRPr="00D54B5A">
        <w:rPr>
          <w:rFonts w:ascii="Times New Roman" w:hAnsi="Times New Roman"/>
          <w:sz w:val="26"/>
          <w:szCs w:val="26"/>
          <w:lang w:val="uk-UA"/>
        </w:rPr>
        <w:t>ам</w:t>
      </w:r>
      <w:r w:rsidR="00D127FD" w:rsidRPr="00D54B5A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405997" w:rsidRPr="00D54B5A">
        <w:rPr>
          <w:rFonts w:ascii="Times New Roman" w:hAnsi="Times New Roman"/>
          <w:sz w:val="26"/>
          <w:szCs w:val="26"/>
          <w:lang w:val="uk-UA"/>
        </w:rPr>
        <w:t>м</w:t>
      </w:r>
      <w:r w:rsidR="00D43ECD" w:rsidRPr="00D54B5A">
        <w:rPr>
          <w:rFonts w:ascii="Times New Roman" w:hAnsi="Times New Roman"/>
          <w:sz w:val="26"/>
          <w:szCs w:val="26"/>
          <w:lang w:val="uk-UA"/>
        </w:rPr>
        <w:t xml:space="preserve">одератор </w:t>
      </w:r>
      <w:r w:rsidR="00405997" w:rsidRPr="00D54B5A">
        <w:rPr>
          <w:rFonts w:ascii="Times New Roman" w:hAnsi="Times New Roman"/>
          <w:sz w:val="26"/>
          <w:szCs w:val="26"/>
          <w:lang w:val="uk-UA"/>
        </w:rPr>
        <w:t>надає зауваження ініціатору</w:t>
      </w:r>
      <w:r w:rsidR="008D657E" w:rsidRPr="00D54B5A">
        <w:rPr>
          <w:rFonts w:ascii="Times New Roman" w:hAnsi="Times New Roman"/>
          <w:sz w:val="26"/>
          <w:szCs w:val="26"/>
          <w:lang w:val="uk-UA"/>
        </w:rPr>
        <w:t xml:space="preserve"> проєкту</w:t>
      </w:r>
      <w:r w:rsidR="00412D37" w:rsidRPr="00D54B5A">
        <w:rPr>
          <w:rFonts w:ascii="Times New Roman" w:hAnsi="Times New Roman"/>
          <w:sz w:val="26"/>
          <w:szCs w:val="26"/>
          <w:lang w:val="uk-UA"/>
        </w:rPr>
        <w:t xml:space="preserve"> «Всеукраїнського громадського бюджету»</w:t>
      </w:r>
      <w:r w:rsidR="009C03F1" w:rsidRPr="00D54B5A">
        <w:rPr>
          <w:rFonts w:ascii="Times New Roman" w:hAnsi="Times New Roman"/>
          <w:sz w:val="26"/>
          <w:szCs w:val="26"/>
          <w:lang w:val="uk-UA"/>
        </w:rPr>
        <w:t>,</w:t>
      </w:r>
      <w:r w:rsidR="009C03F1" w:rsidRPr="00D54B5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що можуть реалізовуватися </w:t>
      </w:r>
      <w:r w:rsidR="00E43240" w:rsidRPr="00D54B5A">
        <w:rPr>
          <w:rFonts w:ascii="Times New Roman" w:hAnsi="Times New Roman"/>
          <w:sz w:val="26"/>
          <w:szCs w:val="26"/>
          <w:lang w:val="uk-UA"/>
        </w:rPr>
        <w:t>в Донецькій області</w:t>
      </w:r>
      <w:r w:rsidR="00E43240" w:rsidRPr="00D54B5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9C03F1" w:rsidRPr="00D54B5A">
        <w:rPr>
          <w:rFonts w:ascii="Times New Roman" w:eastAsia="Times New Roman" w:hAnsi="Times New Roman"/>
          <w:sz w:val="26"/>
          <w:szCs w:val="26"/>
          <w:lang w:val="uk-UA" w:eastAsia="ru-RU"/>
        </w:rPr>
        <w:t>за рахунок коштів державного фонду регіонального розвитку,</w:t>
      </w:r>
      <w:r w:rsidR="00D54B5A" w:rsidRPr="00D54B5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05997" w:rsidRPr="00D54B5A">
        <w:rPr>
          <w:rFonts w:ascii="Times New Roman" w:hAnsi="Times New Roman"/>
          <w:sz w:val="26"/>
          <w:szCs w:val="26"/>
          <w:lang w:val="uk-UA"/>
        </w:rPr>
        <w:t xml:space="preserve">який має право усунути </w:t>
      </w:r>
      <w:r w:rsidR="00AD5E03" w:rsidRPr="00D54B5A">
        <w:rPr>
          <w:rFonts w:ascii="Times New Roman" w:hAnsi="Times New Roman"/>
          <w:sz w:val="26"/>
          <w:szCs w:val="26"/>
          <w:lang w:val="uk-UA"/>
        </w:rPr>
        <w:t>їх</w:t>
      </w:r>
      <w:r w:rsidR="00405997" w:rsidRPr="00D54B5A">
        <w:rPr>
          <w:rFonts w:ascii="Times New Roman" w:hAnsi="Times New Roman"/>
          <w:sz w:val="26"/>
          <w:szCs w:val="26"/>
          <w:lang w:val="uk-UA"/>
        </w:rPr>
        <w:t xml:space="preserve"> протягом п’яти робочих днів та подати проєкт повторно.</w:t>
      </w:r>
    </w:p>
    <w:p w:rsidR="00405997" w:rsidRPr="00D54B5A" w:rsidRDefault="008A33BC" w:rsidP="00017C6F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D54B5A">
        <w:rPr>
          <w:rFonts w:ascii="Times New Roman" w:hAnsi="Times New Roman"/>
          <w:sz w:val="26"/>
          <w:szCs w:val="26"/>
          <w:lang w:val="uk-UA"/>
        </w:rPr>
        <w:t>Протягом 5 календарних днів після завершення</w:t>
      </w:r>
      <w:r w:rsidR="00263070" w:rsidRPr="00D54B5A">
        <w:rPr>
          <w:rFonts w:ascii="Times New Roman" w:hAnsi="Times New Roman"/>
          <w:sz w:val="26"/>
          <w:szCs w:val="26"/>
          <w:lang w:val="uk-UA"/>
        </w:rPr>
        <w:t xml:space="preserve"> строку</w:t>
      </w:r>
      <w:r w:rsidRPr="00D54B5A">
        <w:rPr>
          <w:rFonts w:ascii="Times New Roman" w:hAnsi="Times New Roman"/>
          <w:sz w:val="26"/>
          <w:szCs w:val="26"/>
          <w:lang w:val="uk-UA"/>
        </w:rPr>
        <w:t xml:space="preserve"> подачі ініціаторами</w:t>
      </w:r>
      <w:r w:rsidR="00263070" w:rsidRPr="00D54B5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54B5A">
        <w:rPr>
          <w:rFonts w:ascii="Times New Roman" w:hAnsi="Times New Roman"/>
          <w:sz w:val="26"/>
          <w:szCs w:val="26"/>
          <w:lang w:val="uk-UA"/>
        </w:rPr>
        <w:t xml:space="preserve">проєктів </w:t>
      </w:r>
      <w:r w:rsidR="00412D37" w:rsidRPr="00D54B5A">
        <w:rPr>
          <w:rFonts w:ascii="Times New Roman" w:hAnsi="Times New Roman"/>
          <w:sz w:val="26"/>
          <w:szCs w:val="26"/>
          <w:lang w:val="uk-UA"/>
        </w:rPr>
        <w:t>«Всеукраїнського громадського бюджету»</w:t>
      </w:r>
      <w:r w:rsidR="00F07A6E" w:rsidRPr="00D54B5A">
        <w:rPr>
          <w:rFonts w:ascii="Times New Roman" w:hAnsi="Times New Roman"/>
          <w:sz w:val="26"/>
          <w:szCs w:val="26"/>
          <w:lang w:val="uk-UA"/>
        </w:rPr>
        <w:t>,</w:t>
      </w:r>
      <w:r w:rsidR="00F07A6E" w:rsidRPr="00D54B5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що можуть реалізовуватися</w:t>
      </w:r>
      <w:r w:rsidR="00F2610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F26107" w:rsidRPr="00D54B5A">
        <w:rPr>
          <w:rFonts w:ascii="Times New Roman" w:hAnsi="Times New Roman"/>
          <w:sz w:val="26"/>
          <w:szCs w:val="26"/>
          <w:lang w:val="uk-UA"/>
        </w:rPr>
        <w:t>в Донецькій області</w:t>
      </w:r>
      <w:r w:rsidR="00F07A6E" w:rsidRPr="00D54B5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за рахунок коштів державного фонду регіонального розвитку</w:t>
      </w:r>
      <w:r w:rsidR="00025526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="00F2610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D54B5A">
        <w:rPr>
          <w:rFonts w:ascii="Times New Roman" w:hAnsi="Times New Roman"/>
          <w:sz w:val="26"/>
          <w:szCs w:val="26"/>
          <w:lang w:val="uk-UA"/>
        </w:rPr>
        <w:t xml:space="preserve">модератор оприлюднює проєкти, що відповідають вимогам </w:t>
      </w:r>
      <w:r w:rsidR="00AC75E6" w:rsidRPr="00D54B5A">
        <w:rPr>
          <w:rFonts w:ascii="Times New Roman" w:hAnsi="Times New Roman"/>
          <w:sz w:val="26"/>
          <w:szCs w:val="26"/>
          <w:lang w:val="uk-UA"/>
        </w:rPr>
        <w:t xml:space="preserve">цього </w:t>
      </w:r>
      <w:r w:rsidRPr="00D54B5A">
        <w:rPr>
          <w:rFonts w:ascii="Times New Roman" w:hAnsi="Times New Roman"/>
          <w:sz w:val="26"/>
          <w:szCs w:val="26"/>
          <w:lang w:val="uk-UA"/>
        </w:rPr>
        <w:t>Положення</w:t>
      </w:r>
      <w:r w:rsidR="00025526">
        <w:rPr>
          <w:rFonts w:ascii="Times New Roman" w:hAnsi="Times New Roman"/>
          <w:sz w:val="26"/>
          <w:szCs w:val="26"/>
          <w:lang w:val="uk-UA"/>
        </w:rPr>
        <w:t>,</w:t>
      </w:r>
      <w:r w:rsidR="002125AF" w:rsidRPr="00D54B5A">
        <w:rPr>
          <w:rFonts w:ascii="Times New Roman" w:hAnsi="Times New Roman"/>
          <w:sz w:val="26"/>
          <w:szCs w:val="26"/>
          <w:lang w:val="uk-UA"/>
        </w:rPr>
        <w:t xml:space="preserve"> в електронній системі</w:t>
      </w:r>
      <w:r w:rsidRPr="00D54B5A">
        <w:rPr>
          <w:rFonts w:ascii="Times New Roman" w:hAnsi="Times New Roman"/>
          <w:sz w:val="26"/>
          <w:szCs w:val="26"/>
          <w:lang w:val="uk-UA"/>
        </w:rPr>
        <w:t xml:space="preserve"> та оголошує про початок голосування.</w:t>
      </w:r>
    </w:p>
    <w:p w:rsidR="005949E6" w:rsidRPr="0023068E" w:rsidRDefault="005949E6" w:rsidP="005949E6">
      <w:pPr>
        <w:widowControl w:val="0"/>
        <w:spacing w:after="12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5949E6" w:rsidRDefault="005949E6" w:rsidP="005949E6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3068E">
        <w:rPr>
          <w:rFonts w:ascii="Times New Roman" w:hAnsi="Times New Roman"/>
          <w:b/>
          <w:sz w:val="26"/>
          <w:szCs w:val="26"/>
          <w:lang w:val="uk-UA"/>
        </w:rPr>
        <w:t>ІІІ. Порядок проведення електронного голосування</w:t>
      </w:r>
    </w:p>
    <w:p w:rsidR="005949E6" w:rsidRPr="0023068E" w:rsidRDefault="005949E6" w:rsidP="005949E6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035FD" w:rsidRPr="000035FD" w:rsidRDefault="00040B71" w:rsidP="000035FD">
      <w:pPr>
        <w:pStyle w:val="ab"/>
        <w:widowControl w:val="0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</w:t>
      </w:r>
      <w:r w:rsidR="00CC15F0" w:rsidRPr="009A2A0E">
        <w:rPr>
          <w:rFonts w:ascii="Times New Roman" w:hAnsi="Times New Roman"/>
          <w:sz w:val="26"/>
          <w:szCs w:val="26"/>
          <w:lang w:val="uk-UA"/>
        </w:rPr>
        <w:t>олосування здійснюється в електронній системі</w:t>
      </w:r>
      <w:r w:rsidR="009A2A0E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0035FD" w:rsidRPr="000035FD">
        <w:rPr>
          <w:rFonts w:ascii="Times New Roman" w:hAnsi="Times New Roman"/>
          <w:sz w:val="26"/>
          <w:szCs w:val="26"/>
          <w:lang w:val="uk-UA"/>
        </w:rPr>
        <w:t>Посилання на електронну систему для здійснення голосування розміщується на офіційному вебсайті</w:t>
      </w:r>
      <w:r w:rsidR="000035FD" w:rsidRPr="000035FD">
        <w:rPr>
          <w:sz w:val="26"/>
          <w:szCs w:val="26"/>
        </w:rPr>
        <w:t xml:space="preserve"> </w:t>
      </w:r>
      <w:r w:rsidR="000035FD" w:rsidRPr="000035FD">
        <w:rPr>
          <w:rFonts w:ascii="Times New Roman" w:hAnsi="Times New Roman"/>
          <w:sz w:val="26"/>
          <w:szCs w:val="26"/>
          <w:lang w:val="uk-UA"/>
        </w:rPr>
        <w:t xml:space="preserve">Донецької обласної державної адміністрації </w:t>
      </w:r>
      <w:hyperlink r:id="rId9" w:history="1">
        <w:r w:rsidR="000035FD" w:rsidRPr="000035FD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https</w:t>
        </w:r>
        <w:r w:rsidR="000035FD" w:rsidRPr="000035FD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uk-UA"/>
          </w:rPr>
          <w:t>://</w:t>
        </w:r>
        <w:r w:rsidR="000035FD" w:rsidRPr="000035FD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dn</w:t>
        </w:r>
        <w:r w:rsidR="000035FD" w:rsidRPr="000035FD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uk-UA"/>
          </w:rPr>
          <w:t>.</w:t>
        </w:r>
        <w:r w:rsidR="000035FD" w:rsidRPr="000035FD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gov</w:t>
        </w:r>
        <w:r w:rsidR="000035FD" w:rsidRPr="000035FD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uk-UA"/>
          </w:rPr>
          <w:t>.</w:t>
        </w:r>
        <w:r w:rsidR="000035FD" w:rsidRPr="000035FD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ua</w:t>
        </w:r>
        <w:r w:rsidR="000035FD" w:rsidRPr="000035FD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uk-UA"/>
          </w:rPr>
          <w:t>/</w:t>
        </w:r>
        <w:r w:rsidR="000035FD" w:rsidRPr="000035FD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ua</w:t>
        </w:r>
      </w:hyperlink>
      <w:r w:rsidR="000035FD" w:rsidRPr="000035FD">
        <w:rPr>
          <w:rFonts w:ascii="Times New Roman" w:hAnsi="Times New Roman"/>
          <w:sz w:val="26"/>
          <w:szCs w:val="26"/>
          <w:lang w:val="uk-UA"/>
        </w:rPr>
        <w:t>.</w:t>
      </w:r>
    </w:p>
    <w:p w:rsidR="005949E6" w:rsidRPr="0023068E" w:rsidRDefault="005949E6" w:rsidP="001035FD">
      <w:pPr>
        <w:pStyle w:val="ab"/>
        <w:widowControl w:val="0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23068E">
        <w:rPr>
          <w:rFonts w:ascii="Times New Roman" w:hAnsi="Times New Roman"/>
          <w:sz w:val="26"/>
          <w:szCs w:val="26"/>
          <w:lang w:val="uk-UA"/>
        </w:rPr>
        <w:t>Голосування за проєкт</w:t>
      </w:r>
      <w:r w:rsidR="007E354F">
        <w:rPr>
          <w:rFonts w:ascii="Times New Roman" w:hAnsi="Times New Roman"/>
          <w:sz w:val="26"/>
          <w:szCs w:val="26"/>
          <w:lang w:val="uk-UA"/>
        </w:rPr>
        <w:t>ами</w:t>
      </w:r>
      <w:r w:rsidRPr="0023068E">
        <w:rPr>
          <w:rFonts w:ascii="Times New Roman" w:hAnsi="Times New Roman"/>
          <w:sz w:val="26"/>
          <w:szCs w:val="26"/>
          <w:lang w:val="uk-UA"/>
        </w:rPr>
        <w:t xml:space="preserve"> триває протягом 15 календарних днів з дня оголошення про початок голосування.</w:t>
      </w:r>
    </w:p>
    <w:p w:rsidR="005949E6" w:rsidRPr="0023068E" w:rsidRDefault="005949E6" w:rsidP="001035FD">
      <w:pPr>
        <w:pStyle w:val="ab"/>
        <w:widowControl w:val="0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23068E">
        <w:rPr>
          <w:rFonts w:ascii="Times New Roman" w:hAnsi="Times New Roman"/>
          <w:sz w:val="26"/>
          <w:szCs w:val="26"/>
          <w:lang w:val="uk-UA"/>
        </w:rPr>
        <w:t>Голосування за проєкт</w:t>
      </w:r>
      <w:r w:rsidR="007E354F">
        <w:rPr>
          <w:rFonts w:ascii="Times New Roman" w:hAnsi="Times New Roman"/>
          <w:sz w:val="26"/>
          <w:szCs w:val="26"/>
          <w:lang w:val="uk-UA"/>
        </w:rPr>
        <w:t>ами</w:t>
      </w:r>
      <w:r w:rsidRPr="0023068E">
        <w:rPr>
          <w:rFonts w:ascii="Times New Roman" w:hAnsi="Times New Roman"/>
          <w:sz w:val="26"/>
          <w:szCs w:val="26"/>
          <w:lang w:val="uk-UA"/>
        </w:rPr>
        <w:t xml:space="preserve"> здійснюється </w:t>
      </w:r>
      <w:r w:rsidR="002125AF" w:rsidRPr="0023068E">
        <w:rPr>
          <w:rFonts w:ascii="Times New Roman" w:hAnsi="Times New Roman"/>
          <w:sz w:val="26"/>
          <w:szCs w:val="26"/>
          <w:lang w:val="uk-UA"/>
        </w:rPr>
        <w:t xml:space="preserve">в електронній системі </w:t>
      </w:r>
      <w:r w:rsidRPr="0023068E">
        <w:rPr>
          <w:rFonts w:ascii="Times New Roman" w:hAnsi="Times New Roman"/>
          <w:sz w:val="26"/>
          <w:szCs w:val="26"/>
          <w:lang w:val="uk-UA"/>
        </w:rPr>
        <w:t>шляхом заповнення спеціального бланку голосування в електронному вигляді.</w:t>
      </w:r>
    </w:p>
    <w:p w:rsidR="005949E6" w:rsidRPr="0023068E" w:rsidRDefault="005949E6" w:rsidP="001035FD">
      <w:pPr>
        <w:pStyle w:val="ab"/>
        <w:widowControl w:val="0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23068E">
        <w:rPr>
          <w:rFonts w:ascii="Times New Roman" w:hAnsi="Times New Roman"/>
          <w:sz w:val="26"/>
          <w:szCs w:val="26"/>
          <w:lang w:val="uk-UA"/>
        </w:rPr>
        <w:t>Одна особа може проголосувати не більш, ніж за один проєкт.</w:t>
      </w:r>
    </w:p>
    <w:p w:rsidR="001035FD" w:rsidRDefault="001035FD" w:rsidP="001035FD">
      <w:pPr>
        <w:pStyle w:val="ab"/>
        <w:widowControl w:val="0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23068E">
        <w:rPr>
          <w:rFonts w:ascii="Times New Roman" w:hAnsi="Times New Roman"/>
          <w:sz w:val="26"/>
          <w:szCs w:val="26"/>
          <w:lang w:val="uk-UA"/>
        </w:rPr>
        <w:t xml:space="preserve">Після завершення кінцевого терміну голосування електронна система здійснює підрахунок голосів та формує списки проєктів за рейтинговою системою. </w:t>
      </w:r>
    </w:p>
    <w:p w:rsidR="001035FD" w:rsidRPr="00CC15F0" w:rsidRDefault="001035FD" w:rsidP="00A10F75">
      <w:pPr>
        <w:pStyle w:val="ab"/>
        <w:widowControl w:val="0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Style w:val="a4"/>
          <w:rFonts w:ascii="Times New Roman" w:hAnsi="Times New Roman"/>
          <w:color w:val="auto"/>
          <w:sz w:val="26"/>
          <w:szCs w:val="26"/>
          <w:u w:val="none"/>
          <w:lang w:val="uk-UA"/>
        </w:rPr>
      </w:pPr>
      <w:r w:rsidRPr="00CC15F0">
        <w:rPr>
          <w:rFonts w:ascii="Times New Roman" w:hAnsi="Times New Roman"/>
          <w:sz w:val="26"/>
          <w:szCs w:val="26"/>
          <w:lang w:val="uk-UA"/>
        </w:rPr>
        <w:t xml:space="preserve">Результати електронного голосування у вигляді переліку за рейтингом всіх проєктів, за які відбувалось голосування, та переліку проєктів, що набрали більше </w:t>
      </w:r>
      <w:r w:rsidR="002125AF" w:rsidRPr="00CC15F0">
        <w:rPr>
          <w:rFonts w:ascii="Times New Roman" w:hAnsi="Times New Roman"/>
          <w:sz w:val="26"/>
          <w:szCs w:val="26"/>
          <w:lang w:val="uk-UA"/>
        </w:rPr>
        <w:br/>
      </w:r>
      <w:r w:rsidRPr="00CC15F0">
        <w:rPr>
          <w:rFonts w:ascii="Times New Roman" w:hAnsi="Times New Roman"/>
          <w:sz w:val="26"/>
          <w:szCs w:val="26"/>
          <w:lang w:val="uk-UA"/>
        </w:rPr>
        <w:t xml:space="preserve">30 відсотків голосів загальної кількості осіб, </w:t>
      </w:r>
      <w:r w:rsidR="00036769">
        <w:rPr>
          <w:rFonts w:ascii="Times New Roman" w:hAnsi="Times New Roman"/>
          <w:sz w:val="26"/>
          <w:szCs w:val="26"/>
          <w:lang w:val="uk-UA"/>
        </w:rPr>
        <w:t>які прийняли участь у голосуванні</w:t>
      </w:r>
      <w:r w:rsidR="004149E4">
        <w:rPr>
          <w:rFonts w:ascii="Times New Roman" w:hAnsi="Times New Roman"/>
          <w:sz w:val="26"/>
          <w:szCs w:val="26"/>
          <w:lang w:val="uk-UA"/>
        </w:rPr>
        <w:t>,</w:t>
      </w:r>
      <w:r w:rsidR="0003676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C15F0">
        <w:rPr>
          <w:rFonts w:ascii="Times New Roman" w:hAnsi="Times New Roman"/>
          <w:sz w:val="26"/>
          <w:szCs w:val="26"/>
          <w:lang w:val="uk-UA"/>
        </w:rPr>
        <w:t xml:space="preserve">оприлюднюються на офіційному вебсайті Донецької обласної державної адміністрації </w:t>
      </w:r>
      <w:hyperlink r:id="rId10" w:history="1">
        <w:r w:rsidRPr="00CC15F0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https</w:t>
        </w:r>
        <w:r w:rsidRPr="00CC15F0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uk-UA"/>
          </w:rPr>
          <w:t>://</w:t>
        </w:r>
        <w:r w:rsidRPr="00CC15F0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dn</w:t>
        </w:r>
        <w:r w:rsidRPr="00CC15F0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uk-UA"/>
          </w:rPr>
          <w:t>.</w:t>
        </w:r>
        <w:r w:rsidRPr="00CC15F0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gov</w:t>
        </w:r>
        <w:r w:rsidRPr="00CC15F0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uk-UA"/>
          </w:rPr>
          <w:t>.</w:t>
        </w:r>
        <w:r w:rsidRPr="00CC15F0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ua</w:t>
        </w:r>
        <w:r w:rsidRPr="00CC15F0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uk-UA"/>
          </w:rPr>
          <w:t>/</w:t>
        </w:r>
        <w:r w:rsidRPr="00CC15F0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ua</w:t>
        </w:r>
      </w:hyperlink>
      <w:r w:rsidRPr="00CC15F0">
        <w:rPr>
          <w:rStyle w:val="a4"/>
          <w:rFonts w:ascii="Times New Roman" w:hAnsi="Times New Roman"/>
          <w:color w:val="auto"/>
          <w:sz w:val="26"/>
          <w:szCs w:val="26"/>
          <w:u w:val="none"/>
          <w:lang w:val="uk-UA"/>
        </w:rPr>
        <w:t xml:space="preserve"> не пізніше 3 робочих днів з </w:t>
      </w:r>
      <w:r w:rsidR="004149E4">
        <w:rPr>
          <w:rStyle w:val="a4"/>
          <w:rFonts w:ascii="Times New Roman" w:hAnsi="Times New Roman"/>
          <w:color w:val="auto"/>
          <w:sz w:val="26"/>
          <w:szCs w:val="26"/>
          <w:u w:val="none"/>
          <w:lang w:val="uk-UA"/>
        </w:rPr>
        <w:t xml:space="preserve">дня </w:t>
      </w:r>
      <w:r w:rsidRPr="00CC15F0">
        <w:rPr>
          <w:rStyle w:val="a4"/>
          <w:rFonts w:ascii="Times New Roman" w:hAnsi="Times New Roman"/>
          <w:color w:val="auto"/>
          <w:sz w:val="26"/>
          <w:szCs w:val="26"/>
          <w:u w:val="none"/>
          <w:lang w:val="uk-UA"/>
        </w:rPr>
        <w:t>встановлення результатів голосування.</w:t>
      </w:r>
    </w:p>
    <w:p w:rsidR="001035FD" w:rsidRPr="0023068E" w:rsidRDefault="008D075C" w:rsidP="001035FD">
      <w:pPr>
        <w:pStyle w:val="ab"/>
        <w:widowControl w:val="0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</w:t>
      </w:r>
      <w:r w:rsidR="001035FD" w:rsidRPr="0023068E">
        <w:rPr>
          <w:rFonts w:ascii="Times New Roman" w:hAnsi="Times New Roman"/>
          <w:sz w:val="26"/>
          <w:szCs w:val="26"/>
          <w:lang w:val="uk-UA"/>
        </w:rPr>
        <w:t>сі проєкти, які не набрали мінімально необхідну кількість балів та не включені до списку проєктів-переможців, можуть бути подані д</w:t>
      </w:r>
      <w:r w:rsidR="009B3BC8">
        <w:rPr>
          <w:rFonts w:ascii="Times New Roman" w:hAnsi="Times New Roman"/>
          <w:sz w:val="26"/>
          <w:szCs w:val="26"/>
          <w:lang w:val="uk-UA"/>
        </w:rPr>
        <w:t>ля</w:t>
      </w:r>
      <w:r w:rsidR="001035FD" w:rsidRPr="0023068E">
        <w:rPr>
          <w:rFonts w:ascii="Times New Roman" w:hAnsi="Times New Roman"/>
          <w:sz w:val="26"/>
          <w:szCs w:val="26"/>
          <w:lang w:val="uk-UA"/>
        </w:rPr>
        <w:t xml:space="preserve"> участі у конкурсі наступного року.</w:t>
      </w:r>
    </w:p>
    <w:p w:rsidR="001035FD" w:rsidRPr="0023068E" w:rsidRDefault="001035FD" w:rsidP="001035FD">
      <w:pPr>
        <w:pStyle w:val="ab"/>
        <w:widowControl w:val="0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23068E">
        <w:rPr>
          <w:rFonts w:ascii="Times New Roman" w:hAnsi="Times New Roman"/>
          <w:sz w:val="26"/>
          <w:szCs w:val="26"/>
          <w:lang w:val="uk-UA"/>
        </w:rPr>
        <w:t xml:space="preserve">Департамент економіки </w:t>
      </w:r>
      <w:r w:rsidR="001D1346" w:rsidRPr="0023068E">
        <w:rPr>
          <w:rFonts w:ascii="Times New Roman" w:hAnsi="Times New Roman"/>
          <w:sz w:val="26"/>
          <w:szCs w:val="26"/>
          <w:lang w:val="uk-UA"/>
        </w:rPr>
        <w:t xml:space="preserve">Донецької </w:t>
      </w:r>
      <w:r w:rsidRPr="0023068E">
        <w:rPr>
          <w:rFonts w:ascii="Times New Roman" w:hAnsi="Times New Roman"/>
          <w:sz w:val="26"/>
          <w:szCs w:val="26"/>
          <w:lang w:val="uk-UA"/>
        </w:rPr>
        <w:t xml:space="preserve">обласної державної адміністрації подає </w:t>
      </w:r>
      <w:r w:rsidR="002125AF" w:rsidRPr="0023068E">
        <w:rPr>
          <w:rFonts w:ascii="Times New Roman" w:hAnsi="Times New Roman"/>
          <w:sz w:val="26"/>
          <w:szCs w:val="26"/>
          <w:lang w:val="uk-UA"/>
        </w:rPr>
        <w:t>р</w:t>
      </w:r>
      <w:r w:rsidRPr="0023068E">
        <w:rPr>
          <w:rFonts w:ascii="Times New Roman" w:hAnsi="Times New Roman"/>
          <w:sz w:val="26"/>
          <w:szCs w:val="26"/>
          <w:lang w:val="uk-UA"/>
        </w:rPr>
        <w:t xml:space="preserve">егіональній комісії рейтинговий список проєктів-переможців </w:t>
      </w:r>
      <w:r w:rsidRPr="0023068E">
        <w:rPr>
          <w:rFonts w:ascii="Times New Roman" w:hAnsi="Times New Roman"/>
          <w:color w:val="000000"/>
          <w:sz w:val="26"/>
          <w:szCs w:val="26"/>
          <w:lang w:val="uk-UA"/>
        </w:rPr>
        <w:t>«Всеукраїнського г</w:t>
      </w:r>
      <w:r w:rsidRPr="0023068E">
        <w:rPr>
          <w:rFonts w:ascii="Times New Roman" w:hAnsi="Times New Roman"/>
          <w:sz w:val="26"/>
          <w:szCs w:val="26"/>
          <w:lang w:val="uk-UA"/>
        </w:rPr>
        <w:t>ромадського бюджету»</w:t>
      </w:r>
      <w:r w:rsidR="004421DA">
        <w:rPr>
          <w:rFonts w:ascii="Times New Roman" w:hAnsi="Times New Roman"/>
          <w:sz w:val="26"/>
          <w:szCs w:val="26"/>
          <w:lang w:val="uk-UA"/>
        </w:rPr>
        <w:t>,</w:t>
      </w:r>
      <w:r w:rsidRPr="0023068E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4421DA" w:rsidRPr="00CB19B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що можуть реалізовуватися </w:t>
      </w:r>
      <w:r w:rsidR="008D075C" w:rsidRPr="0023068E">
        <w:rPr>
          <w:rFonts w:ascii="Times New Roman" w:hAnsi="Times New Roman"/>
          <w:color w:val="000000"/>
          <w:sz w:val="26"/>
          <w:szCs w:val="26"/>
          <w:lang w:val="uk-UA"/>
        </w:rPr>
        <w:t>в Донецькій області</w:t>
      </w:r>
      <w:r w:rsidR="008D075C" w:rsidRPr="00CB19B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4421DA" w:rsidRPr="00CB19BE">
        <w:rPr>
          <w:rFonts w:ascii="Times New Roman" w:eastAsia="Times New Roman" w:hAnsi="Times New Roman"/>
          <w:sz w:val="26"/>
          <w:szCs w:val="26"/>
          <w:lang w:val="uk-UA" w:eastAsia="ru-RU"/>
        </w:rPr>
        <w:t>за рахунок коштів державного фонду регіонального розвитку</w:t>
      </w:r>
      <w:r w:rsidRPr="0023068E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7022DA" w:rsidRDefault="007022DA" w:rsidP="005A261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43750" w:rsidRPr="0023068E" w:rsidRDefault="00A43750" w:rsidP="005A261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3068E">
        <w:rPr>
          <w:rFonts w:ascii="Times New Roman" w:hAnsi="Times New Roman"/>
          <w:sz w:val="26"/>
          <w:szCs w:val="26"/>
          <w:lang w:val="uk-UA"/>
        </w:rPr>
        <w:t>В.о.</w:t>
      </w:r>
      <w:r w:rsidR="00103F0B" w:rsidRPr="0023068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3068E">
        <w:rPr>
          <w:rFonts w:ascii="Times New Roman" w:hAnsi="Times New Roman"/>
          <w:sz w:val="26"/>
          <w:szCs w:val="26"/>
          <w:lang w:val="uk-UA"/>
        </w:rPr>
        <w:t>директора департаменту</w:t>
      </w:r>
    </w:p>
    <w:p w:rsidR="00A43750" w:rsidRPr="0023068E" w:rsidRDefault="00A43750" w:rsidP="005A261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3068E">
        <w:rPr>
          <w:rFonts w:ascii="Times New Roman" w:hAnsi="Times New Roman"/>
          <w:sz w:val="26"/>
          <w:szCs w:val="26"/>
          <w:lang w:val="uk-UA"/>
        </w:rPr>
        <w:t>економіки Донецької обласної</w:t>
      </w:r>
    </w:p>
    <w:p w:rsidR="00A90733" w:rsidRPr="0023068E" w:rsidRDefault="00A43750" w:rsidP="00863E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3068E">
        <w:rPr>
          <w:rFonts w:ascii="Times New Roman" w:hAnsi="Times New Roman"/>
          <w:sz w:val="26"/>
          <w:szCs w:val="26"/>
          <w:lang w:val="uk-UA"/>
        </w:rPr>
        <w:t>державної адміністрації</w:t>
      </w:r>
      <w:r w:rsidR="005A2612" w:rsidRPr="0023068E">
        <w:rPr>
          <w:rFonts w:ascii="Times New Roman" w:hAnsi="Times New Roman"/>
          <w:sz w:val="26"/>
          <w:szCs w:val="26"/>
          <w:lang w:val="uk-UA"/>
        </w:rPr>
        <w:tab/>
      </w:r>
      <w:r w:rsidRPr="0023068E">
        <w:rPr>
          <w:rFonts w:ascii="Times New Roman" w:hAnsi="Times New Roman"/>
          <w:sz w:val="26"/>
          <w:szCs w:val="26"/>
          <w:lang w:val="uk-UA"/>
        </w:rPr>
        <w:tab/>
      </w:r>
      <w:r w:rsidR="00A40248" w:rsidRPr="0023068E">
        <w:rPr>
          <w:rFonts w:ascii="Times New Roman" w:hAnsi="Times New Roman"/>
          <w:sz w:val="26"/>
          <w:szCs w:val="26"/>
          <w:lang w:val="uk-UA"/>
        </w:rPr>
        <w:t>Г</w:t>
      </w:r>
      <w:r w:rsidR="002423D0">
        <w:rPr>
          <w:rFonts w:ascii="Times New Roman" w:hAnsi="Times New Roman"/>
          <w:sz w:val="26"/>
          <w:szCs w:val="26"/>
          <w:lang w:val="uk-UA"/>
        </w:rPr>
        <w:t xml:space="preserve">алина </w:t>
      </w:r>
      <w:r w:rsidR="00A40248" w:rsidRPr="0023068E">
        <w:rPr>
          <w:rFonts w:ascii="Times New Roman" w:hAnsi="Times New Roman"/>
          <w:sz w:val="26"/>
          <w:szCs w:val="26"/>
          <w:lang w:val="uk-UA"/>
        </w:rPr>
        <w:t>Ч</w:t>
      </w:r>
      <w:r w:rsidR="002423D0">
        <w:rPr>
          <w:rFonts w:ascii="Times New Roman" w:hAnsi="Times New Roman"/>
          <w:sz w:val="26"/>
          <w:szCs w:val="26"/>
          <w:lang w:val="uk-UA"/>
        </w:rPr>
        <w:t xml:space="preserve">УРІКОВА </w:t>
      </w:r>
    </w:p>
    <w:sectPr w:rsidR="00A90733" w:rsidRPr="0023068E" w:rsidSect="007022DA">
      <w:headerReference w:type="default" r:id="rId11"/>
      <w:pgSz w:w="11904" w:h="16829"/>
      <w:pgMar w:top="1134" w:right="567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B62" w:rsidRDefault="00005B62" w:rsidP="00864AA5">
      <w:pPr>
        <w:spacing w:after="0" w:line="240" w:lineRule="auto"/>
      </w:pPr>
      <w:r>
        <w:separator/>
      </w:r>
    </w:p>
  </w:endnote>
  <w:endnote w:type="continuationSeparator" w:id="0">
    <w:p w:rsidR="00005B62" w:rsidRDefault="00005B62" w:rsidP="0086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B62" w:rsidRDefault="00005B62" w:rsidP="00864AA5">
      <w:pPr>
        <w:spacing w:after="0" w:line="240" w:lineRule="auto"/>
      </w:pPr>
      <w:r>
        <w:separator/>
      </w:r>
    </w:p>
  </w:footnote>
  <w:footnote w:type="continuationSeparator" w:id="0">
    <w:p w:rsidR="00005B62" w:rsidRDefault="00005B62" w:rsidP="0086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0848801"/>
      <w:docPartObj>
        <w:docPartGallery w:val="Page Numbers (Top of Page)"/>
        <w:docPartUnique/>
      </w:docPartObj>
    </w:sdtPr>
    <w:sdtEndPr/>
    <w:sdtContent>
      <w:p w:rsidR="00D52C09" w:rsidRDefault="00D52C09">
        <w:pPr>
          <w:pStyle w:val="a5"/>
          <w:jc w:val="center"/>
        </w:pPr>
        <w:r w:rsidRPr="00A00F39">
          <w:rPr>
            <w:rFonts w:ascii="Times New Roman" w:hAnsi="Times New Roman"/>
          </w:rPr>
          <w:fldChar w:fldCharType="begin"/>
        </w:r>
        <w:r w:rsidRPr="00A00F39">
          <w:rPr>
            <w:rFonts w:ascii="Times New Roman" w:hAnsi="Times New Roman"/>
          </w:rPr>
          <w:instrText>PAGE   \* MERGEFORMAT</w:instrText>
        </w:r>
        <w:r w:rsidRPr="00A00F39">
          <w:rPr>
            <w:rFonts w:ascii="Times New Roman" w:hAnsi="Times New Roman"/>
          </w:rPr>
          <w:fldChar w:fldCharType="separate"/>
        </w:r>
        <w:r w:rsidRPr="00A00F39">
          <w:rPr>
            <w:rFonts w:ascii="Times New Roman" w:hAnsi="Times New Roman"/>
          </w:rPr>
          <w:t>2</w:t>
        </w:r>
        <w:r w:rsidRPr="00A00F39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2C2"/>
    <w:multiLevelType w:val="hybridMultilevel"/>
    <w:tmpl w:val="ECDE9AE0"/>
    <w:lvl w:ilvl="0" w:tplc="60F4F87A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F06A1"/>
    <w:multiLevelType w:val="hybridMultilevel"/>
    <w:tmpl w:val="86FCF77E"/>
    <w:lvl w:ilvl="0" w:tplc="D5469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5C06A3"/>
    <w:multiLevelType w:val="hybridMultilevel"/>
    <w:tmpl w:val="02B09AA6"/>
    <w:lvl w:ilvl="0" w:tplc="B6C066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1941D0"/>
    <w:multiLevelType w:val="multilevel"/>
    <w:tmpl w:val="62B2BB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CE0680"/>
    <w:multiLevelType w:val="hybridMultilevel"/>
    <w:tmpl w:val="28746AC2"/>
    <w:lvl w:ilvl="0" w:tplc="1996158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32B8EA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D349C72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9C1442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B4EE59E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9B488C0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C0E2E44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868C94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16EC9C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024396"/>
    <w:multiLevelType w:val="hybridMultilevel"/>
    <w:tmpl w:val="38404E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2707"/>
    <w:multiLevelType w:val="hybridMultilevel"/>
    <w:tmpl w:val="16A63272"/>
    <w:lvl w:ilvl="0" w:tplc="D5469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3E1AB5"/>
    <w:multiLevelType w:val="hybridMultilevel"/>
    <w:tmpl w:val="33B656DA"/>
    <w:lvl w:ilvl="0" w:tplc="610EC58C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7034" w:hanging="360"/>
      </w:pPr>
    </w:lvl>
    <w:lvl w:ilvl="2" w:tplc="2000001B" w:tentative="1">
      <w:start w:val="1"/>
      <w:numFmt w:val="lowerRoman"/>
      <w:lvlText w:val="%3."/>
      <w:lvlJc w:val="right"/>
      <w:pPr>
        <w:ind w:left="7754" w:hanging="180"/>
      </w:pPr>
    </w:lvl>
    <w:lvl w:ilvl="3" w:tplc="2000000F" w:tentative="1">
      <w:start w:val="1"/>
      <w:numFmt w:val="decimal"/>
      <w:lvlText w:val="%4."/>
      <w:lvlJc w:val="left"/>
      <w:pPr>
        <w:ind w:left="8474" w:hanging="360"/>
      </w:pPr>
    </w:lvl>
    <w:lvl w:ilvl="4" w:tplc="20000019" w:tentative="1">
      <w:start w:val="1"/>
      <w:numFmt w:val="lowerLetter"/>
      <w:lvlText w:val="%5."/>
      <w:lvlJc w:val="left"/>
      <w:pPr>
        <w:ind w:left="9194" w:hanging="360"/>
      </w:pPr>
    </w:lvl>
    <w:lvl w:ilvl="5" w:tplc="2000001B" w:tentative="1">
      <w:start w:val="1"/>
      <w:numFmt w:val="lowerRoman"/>
      <w:lvlText w:val="%6."/>
      <w:lvlJc w:val="right"/>
      <w:pPr>
        <w:ind w:left="9914" w:hanging="180"/>
      </w:pPr>
    </w:lvl>
    <w:lvl w:ilvl="6" w:tplc="2000000F" w:tentative="1">
      <w:start w:val="1"/>
      <w:numFmt w:val="decimal"/>
      <w:lvlText w:val="%7."/>
      <w:lvlJc w:val="left"/>
      <w:pPr>
        <w:ind w:left="10634" w:hanging="360"/>
      </w:pPr>
    </w:lvl>
    <w:lvl w:ilvl="7" w:tplc="20000019" w:tentative="1">
      <w:start w:val="1"/>
      <w:numFmt w:val="lowerLetter"/>
      <w:lvlText w:val="%8."/>
      <w:lvlJc w:val="left"/>
      <w:pPr>
        <w:ind w:left="11354" w:hanging="360"/>
      </w:pPr>
    </w:lvl>
    <w:lvl w:ilvl="8" w:tplc="2000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8" w15:restartNumberingAfterBreak="0">
    <w:nsid w:val="26D15A9F"/>
    <w:multiLevelType w:val="hybridMultilevel"/>
    <w:tmpl w:val="99003360"/>
    <w:lvl w:ilvl="0" w:tplc="3BA22F8E">
      <w:start w:val="4"/>
      <w:numFmt w:val="decimal"/>
      <w:lvlText w:val="%1)"/>
      <w:lvlJc w:val="left"/>
      <w:pPr>
        <w:ind w:left="9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8D76C">
      <w:start w:val="1"/>
      <w:numFmt w:val="lowerLetter"/>
      <w:lvlText w:val="%2"/>
      <w:lvlJc w:val="left"/>
      <w:pPr>
        <w:ind w:left="10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44682">
      <w:start w:val="1"/>
      <w:numFmt w:val="lowerRoman"/>
      <w:lvlText w:val="%3"/>
      <w:lvlJc w:val="left"/>
      <w:pPr>
        <w:ind w:left="1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DC8192">
      <w:start w:val="1"/>
      <w:numFmt w:val="decimal"/>
      <w:lvlText w:val="%4"/>
      <w:lvlJc w:val="left"/>
      <w:pPr>
        <w:ind w:left="1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C3AC0">
      <w:start w:val="1"/>
      <w:numFmt w:val="lowerLetter"/>
      <w:lvlText w:val="%5"/>
      <w:lvlJc w:val="left"/>
      <w:pPr>
        <w:ind w:left="1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FA37F8">
      <w:start w:val="1"/>
      <w:numFmt w:val="lowerRoman"/>
      <w:lvlText w:val="%6"/>
      <w:lvlJc w:val="left"/>
      <w:pPr>
        <w:ind w:left="1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E84142">
      <w:start w:val="1"/>
      <w:numFmt w:val="decimal"/>
      <w:lvlText w:val="%7"/>
      <w:lvlJc w:val="left"/>
      <w:pPr>
        <w:ind w:left="1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7215BE">
      <w:start w:val="1"/>
      <w:numFmt w:val="lowerLetter"/>
      <w:lvlText w:val="%8"/>
      <w:lvlJc w:val="left"/>
      <w:pPr>
        <w:ind w:left="1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C7166">
      <w:start w:val="1"/>
      <w:numFmt w:val="lowerRoman"/>
      <w:lvlText w:val="%9"/>
      <w:lvlJc w:val="left"/>
      <w:pPr>
        <w:ind w:left="1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E85E4A"/>
    <w:multiLevelType w:val="hybridMultilevel"/>
    <w:tmpl w:val="2292A690"/>
    <w:lvl w:ilvl="0" w:tplc="89668E32">
      <w:start w:val="1"/>
      <w:numFmt w:val="decimal"/>
      <w:lvlText w:val="%1)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A64322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A361EB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3548FCA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823092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2B8A8E6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F72E45E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867C88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D2F31E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6733F6"/>
    <w:multiLevelType w:val="hybridMultilevel"/>
    <w:tmpl w:val="A7C832B4"/>
    <w:lvl w:ilvl="0" w:tplc="2000000F">
      <w:start w:val="1"/>
      <w:numFmt w:val="decimal"/>
      <w:lvlText w:val="%1."/>
      <w:lvlJc w:val="left"/>
      <w:pPr>
        <w:ind w:left="1211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56898"/>
    <w:multiLevelType w:val="multilevel"/>
    <w:tmpl w:val="32D0C0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379D35E1"/>
    <w:multiLevelType w:val="hybridMultilevel"/>
    <w:tmpl w:val="683A19E6"/>
    <w:lvl w:ilvl="0" w:tplc="03ECB9FE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FA2F6FA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90F0A6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AA6894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440E38A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A58C208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08001A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38BABC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AAFCF2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4F7C23"/>
    <w:multiLevelType w:val="hybridMultilevel"/>
    <w:tmpl w:val="F47CE81C"/>
    <w:lvl w:ilvl="0" w:tplc="D5469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794369"/>
    <w:multiLevelType w:val="hybridMultilevel"/>
    <w:tmpl w:val="CD68AC60"/>
    <w:lvl w:ilvl="0" w:tplc="88A8F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842C23"/>
    <w:multiLevelType w:val="hybridMultilevel"/>
    <w:tmpl w:val="0256E6EC"/>
    <w:lvl w:ilvl="0" w:tplc="792AE3FC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1CC3C50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DAC66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F81B54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B8730C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A08D0A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5C9A1E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0E70AE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89CF020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F92F3E"/>
    <w:multiLevelType w:val="hybridMultilevel"/>
    <w:tmpl w:val="3B8CE9F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C86109"/>
    <w:multiLevelType w:val="multilevel"/>
    <w:tmpl w:val="1DDAB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46292B"/>
    <w:multiLevelType w:val="hybridMultilevel"/>
    <w:tmpl w:val="A6C0C6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81698"/>
    <w:multiLevelType w:val="hybridMultilevel"/>
    <w:tmpl w:val="D95C1B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66446"/>
    <w:multiLevelType w:val="multilevel"/>
    <w:tmpl w:val="1DDAB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090789C"/>
    <w:multiLevelType w:val="hybridMultilevel"/>
    <w:tmpl w:val="A62C8974"/>
    <w:lvl w:ilvl="0" w:tplc="AC7816F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966166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2ACC90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602E93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8CB97A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064B40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52256AE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C802B7A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62BE5E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9F1FAE"/>
    <w:multiLevelType w:val="multilevel"/>
    <w:tmpl w:val="32B252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3" w15:restartNumberingAfterBreak="0">
    <w:nsid w:val="523F1122"/>
    <w:multiLevelType w:val="hybridMultilevel"/>
    <w:tmpl w:val="EE609E72"/>
    <w:lvl w:ilvl="0" w:tplc="E3BE6D8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D6A90DA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889A4E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1C43310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9A709E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306F74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2CC368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5E2840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025FAA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BD13D3"/>
    <w:multiLevelType w:val="hybridMultilevel"/>
    <w:tmpl w:val="5886A0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3640B"/>
    <w:multiLevelType w:val="multilevel"/>
    <w:tmpl w:val="6B645C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2FB03DD"/>
    <w:multiLevelType w:val="hybridMultilevel"/>
    <w:tmpl w:val="A39C2FAE"/>
    <w:lvl w:ilvl="0" w:tplc="875C41D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FC13EC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DB24CFA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5E5520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BCD1D4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894EBCC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309ADA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C6EFFA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4EC1630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435AD4"/>
    <w:multiLevelType w:val="hybridMultilevel"/>
    <w:tmpl w:val="63F67366"/>
    <w:lvl w:ilvl="0" w:tplc="9288055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7250B6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C468324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4617FA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58D1A6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A5E80DA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C805A6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0A6BC5E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866B22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10516F"/>
    <w:multiLevelType w:val="hybridMultilevel"/>
    <w:tmpl w:val="19E01E02"/>
    <w:lvl w:ilvl="0" w:tplc="47002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FA62AB"/>
    <w:multiLevelType w:val="multilevel"/>
    <w:tmpl w:val="4ABEAAF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9F10581"/>
    <w:multiLevelType w:val="hybridMultilevel"/>
    <w:tmpl w:val="AE4AC1EC"/>
    <w:lvl w:ilvl="0" w:tplc="1EBEBD2E">
      <w:start w:val="1"/>
      <w:numFmt w:val="decimal"/>
      <w:lvlText w:val="%1)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306D2A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607340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2CB09E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32E80C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8E332C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C48BEA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841000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A06910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F323E3"/>
    <w:multiLevelType w:val="multilevel"/>
    <w:tmpl w:val="4ABEAAF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FE3321B"/>
    <w:multiLevelType w:val="multilevel"/>
    <w:tmpl w:val="527E3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6"/>
        </w:tabs>
        <w:ind w:left="525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07345A7"/>
    <w:multiLevelType w:val="hybridMultilevel"/>
    <w:tmpl w:val="1ABABEC6"/>
    <w:lvl w:ilvl="0" w:tplc="200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135A0"/>
    <w:multiLevelType w:val="hybridMultilevel"/>
    <w:tmpl w:val="EF2AB29C"/>
    <w:lvl w:ilvl="0" w:tplc="200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B313C4"/>
    <w:multiLevelType w:val="multilevel"/>
    <w:tmpl w:val="FCD87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B7A458C"/>
    <w:multiLevelType w:val="hybridMultilevel"/>
    <w:tmpl w:val="A2426CD8"/>
    <w:lvl w:ilvl="0" w:tplc="3746D442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262D0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BC4156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46BBA8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B20490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1080E2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828F3C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8E07C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B4B414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17"/>
  </w:num>
  <w:num w:numId="5">
    <w:abstractNumId w:val="32"/>
  </w:num>
  <w:num w:numId="6">
    <w:abstractNumId w:val="35"/>
  </w:num>
  <w:num w:numId="7">
    <w:abstractNumId w:val="25"/>
  </w:num>
  <w:num w:numId="8">
    <w:abstractNumId w:val="11"/>
  </w:num>
  <w:num w:numId="9">
    <w:abstractNumId w:val="0"/>
  </w:num>
  <w:num w:numId="10">
    <w:abstractNumId w:val="22"/>
  </w:num>
  <w:num w:numId="11">
    <w:abstractNumId w:val="4"/>
  </w:num>
  <w:num w:numId="12">
    <w:abstractNumId w:val="7"/>
  </w:num>
  <w:num w:numId="13">
    <w:abstractNumId w:val="27"/>
  </w:num>
  <w:num w:numId="14">
    <w:abstractNumId w:val="12"/>
  </w:num>
  <w:num w:numId="15">
    <w:abstractNumId w:val="9"/>
  </w:num>
  <w:num w:numId="16">
    <w:abstractNumId w:val="8"/>
  </w:num>
  <w:num w:numId="17">
    <w:abstractNumId w:val="30"/>
  </w:num>
  <w:num w:numId="18">
    <w:abstractNumId w:val="36"/>
  </w:num>
  <w:num w:numId="19">
    <w:abstractNumId w:val="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4"/>
  </w:num>
  <w:num w:numId="23">
    <w:abstractNumId w:val="28"/>
  </w:num>
  <w:num w:numId="24">
    <w:abstractNumId w:val="33"/>
  </w:num>
  <w:num w:numId="25">
    <w:abstractNumId w:val="34"/>
  </w:num>
  <w:num w:numId="26">
    <w:abstractNumId w:val="21"/>
  </w:num>
  <w:num w:numId="27">
    <w:abstractNumId w:val="26"/>
  </w:num>
  <w:num w:numId="28">
    <w:abstractNumId w:val="23"/>
  </w:num>
  <w:num w:numId="29">
    <w:abstractNumId w:val="15"/>
  </w:num>
  <w:num w:numId="30">
    <w:abstractNumId w:val="1"/>
  </w:num>
  <w:num w:numId="31">
    <w:abstractNumId w:val="16"/>
  </w:num>
  <w:num w:numId="32">
    <w:abstractNumId w:val="6"/>
  </w:num>
  <w:num w:numId="33">
    <w:abstractNumId w:val="13"/>
  </w:num>
  <w:num w:numId="34">
    <w:abstractNumId w:val="18"/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9"/>
  </w:num>
  <w:num w:numId="38">
    <w:abstractNumId w:val="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50"/>
    <w:rsid w:val="000035FD"/>
    <w:rsid w:val="00005B62"/>
    <w:rsid w:val="000108E6"/>
    <w:rsid w:val="00011CB5"/>
    <w:rsid w:val="00016B7A"/>
    <w:rsid w:val="00024FCB"/>
    <w:rsid w:val="00025526"/>
    <w:rsid w:val="00026679"/>
    <w:rsid w:val="00031650"/>
    <w:rsid w:val="0003342B"/>
    <w:rsid w:val="00036769"/>
    <w:rsid w:val="00040B71"/>
    <w:rsid w:val="00044D7A"/>
    <w:rsid w:val="00061CC3"/>
    <w:rsid w:val="00066499"/>
    <w:rsid w:val="00070290"/>
    <w:rsid w:val="00075540"/>
    <w:rsid w:val="00077A6F"/>
    <w:rsid w:val="00087149"/>
    <w:rsid w:val="00092F4B"/>
    <w:rsid w:val="000A3746"/>
    <w:rsid w:val="000B00DC"/>
    <w:rsid w:val="000C26D7"/>
    <w:rsid w:val="000C3920"/>
    <w:rsid w:val="000C559C"/>
    <w:rsid w:val="000C7213"/>
    <w:rsid w:val="000D4293"/>
    <w:rsid w:val="000E2652"/>
    <w:rsid w:val="000E28D2"/>
    <w:rsid w:val="000F1B8B"/>
    <w:rsid w:val="000F68B6"/>
    <w:rsid w:val="00101A64"/>
    <w:rsid w:val="00102944"/>
    <w:rsid w:val="001035FD"/>
    <w:rsid w:val="00103F0B"/>
    <w:rsid w:val="00116EE0"/>
    <w:rsid w:val="0011722D"/>
    <w:rsid w:val="001276FE"/>
    <w:rsid w:val="0013061B"/>
    <w:rsid w:val="001314DF"/>
    <w:rsid w:val="001468B5"/>
    <w:rsid w:val="00156C6B"/>
    <w:rsid w:val="00161048"/>
    <w:rsid w:val="00174D63"/>
    <w:rsid w:val="001800EB"/>
    <w:rsid w:val="00183F42"/>
    <w:rsid w:val="001849F4"/>
    <w:rsid w:val="00197F37"/>
    <w:rsid w:val="001A0FB9"/>
    <w:rsid w:val="001D1346"/>
    <w:rsid w:val="001E1BDA"/>
    <w:rsid w:val="001E26B9"/>
    <w:rsid w:val="001E4E4A"/>
    <w:rsid w:val="001E55B3"/>
    <w:rsid w:val="001F0781"/>
    <w:rsid w:val="001F1AA7"/>
    <w:rsid w:val="001F3967"/>
    <w:rsid w:val="00202191"/>
    <w:rsid w:val="002076E3"/>
    <w:rsid w:val="00207B4B"/>
    <w:rsid w:val="002125AF"/>
    <w:rsid w:val="00214F9B"/>
    <w:rsid w:val="002230FF"/>
    <w:rsid w:val="0023068E"/>
    <w:rsid w:val="00232A41"/>
    <w:rsid w:val="00240EBC"/>
    <w:rsid w:val="002423D0"/>
    <w:rsid w:val="00247A5F"/>
    <w:rsid w:val="00256FAD"/>
    <w:rsid w:val="00262C6B"/>
    <w:rsid w:val="00263070"/>
    <w:rsid w:val="00267F63"/>
    <w:rsid w:val="00272F24"/>
    <w:rsid w:val="00274137"/>
    <w:rsid w:val="00274EAE"/>
    <w:rsid w:val="0028118E"/>
    <w:rsid w:val="002942F5"/>
    <w:rsid w:val="00294A11"/>
    <w:rsid w:val="002A0229"/>
    <w:rsid w:val="002A20A5"/>
    <w:rsid w:val="002B0840"/>
    <w:rsid w:val="002B3EF6"/>
    <w:rsid w:val="002B5FC8"/>
    <w:rsid w:val="002B782B"/>
    <w:rsid w:val="002C22E6"/>
    <w:rsid w:val="002D343D"/>
    <w:rsid w:val="002E2CCA"/>
    <w:rsid w:val="002E502D"/>
    <w:rsid w:val="002E617A"/>
    <w:rsid w:val="002E6B9C"/>
    <w:rsid w:val="00307F95"/>
    <w:rsid w:val="003120D9"/>
    <w:rsid w:val="00314DD7"/>
    <w:rsid w:val="003200AE"/>
    <w:rsid w:val="0032056A"/>
    <w:rsid w:val="003236A4"/>
    <w:rsid w:val="00345E27"/>
    <w:rsid w:val="00352FDA"/>
    <w:rsid w:val="00353FDC"/>
    <w:rsid w:val="00361A7E"/>
    <w:rsid w:val="00367A3F"/>
    <w:rsid w:val="0037791A"/>
    <w:rsid w:val="00381BDF"/>
    <w:rsid w:val="00387506"/>
    <w:rsid w:val="00391C25"/>
    <w:rsid w:val="003A6471"/>
    <w:rsid w:val="003A7C7B"/>
    <w:rsid w:val="003B7613"/>
    <w:rsid w:val="003C5841"/>
    <w:rsid w:val="003D05BA"/>
    <w:rsid w:val="003D5924"/>
    <w:rsid w:val="003D5F6C"/>
    <w:rsid w:val="003E18A7"/>
    <w:rsid w:val="003E270A"/>
    <w:rsid w:val="003F0B54"/>
    <w:rsid w:val="003F3954"/>
    <w:rsid w:val="00405997"/>
    <w:rsid w:val="00412D37"/>
    <w:rsid w:val="004149E4"/>
    <w:rsid w:val="004172B5"/>
    <w:rsid w:val="004306E5"/>
    <w:rsid w:val="0043180D"/>
    <w:rsid w:val="00432BE5"/>
    <w:rsid w:val="004421DA"/>
    <w:rsid w:val="004557A8"/>
    <w:rsid w:val="00456232"/>
    <w:rsid w:val="00464476"/>
    <w:rsid w:val="004644BC"/>
    <w:rsid w:val="00466D6F"/>
    <w:rsid w:val="00473464"/>
    <w:rsid w:val="004736BC"/>
    <w:rsid w:val="00482937"/>
    <w:rsid w:val="004865EE"/>
    <w:rsid w:val="00490422"/>
    <w:rsid w:val="00493871"/>
    <w:rsid w:val="004A0ABA"/>
    <w:rsid w:val="004A125F"/>
    <w:rsid w:val="004C5482"/>
    <w:rsid w:val="004C58EE"/>
    <w:rsid w:val="004D38F6"/>
    <w:rsid w:val="004D752C"/>
    <w:rsid w:val="004E15DF"/>
    <w:rsid w:val="005007BC"/>
    <w:rsid w:val="00505C5D"/>
    <w:rsid w:val="005121E9"/>
    <w:rsid w:val="00513B1B"/>
    <w:rsid w:val="00535D39"/>
    <w:rsid w:val="00540411"/>
    <w:rsid w:val="00540B40"/>
    <w:rsid w:val="00545708"/>
    <w:rsid w:val="00564260"/>
    <w:rsid w:val="00564BB5"/>
    <w:rsid w:val="00572D41"/>
    <w:rsid w:val="00574660"/>
    <w:rsid w:val="00581309"/>
    <w:rsid w:val="00584E66"/>
    <w:rsid w:val="00586D3B"/>
    <w:rsid w:val="00590749"/>
    <w:rsid w:val="00591536"/>
    <w:rsid w:val="005949E6"/>
    <w:rsid w:val="005A2612"/>
    <w:rsid w:val="005A2F26"/>
    <w:rsid w:val="005A69BF"/>
    <w:rsid w:val="005B16D4"/>
    <w:rsid w:val="005C53D8"/>
    <w:rsid w:val="005D4FC2"/>
    <w:rsid w:val="005E0A8F"/>
    <w:rsid w:val="005E405A"/>
    <w:rsid w:val="005E7829"/>
    <w:rsid w:val="005F6F40"/>
    <w:rsid w:val="00601FC5"/>
    <w:rsid w:val="006112C9"/>
    <w:rsid w:val="00624F7C"/>
    <w:rsid w:val="006322BD"/>
    <w:rsid w:val="00634756"/>
    <w:rsid w:val="0066102B"/>
    <w:rsid w:val="00663C00"/>
    <w:rsid w:val="00664441"/>
    <w:rsid w:val="006734C5"/>
    <w:rsid w:val="00673567"/>
    <w:rsid w:val="006824A6"/>
    <w:rsid w:val="006A6C07"/>
    <w:rsid w:val="006C067B"/>
    <w:rsid w:val="006C4E16"/>
    <w:rsid w:val="006C7ABD"/>
    <w:rsid w:val="006E2B74"/>
    <w:rsid w:val="006E3809"/>
    <w:rsid w:val="006F2CB5"/>
    <w:rsid w:val="006F2E7D"/>
    <w:rsid w:val="006F3053"/>
    <w:rsid w:val="007022DA"/>
    <w:rsid w:val="00713434"/>
    <w:rsid w:val="007233B4"/>
    <w:rsid w:val="00734BC1"/>
    <w:rsid w:val="007436A8"/>
    <w:rsid w:val="007438E7"/>
    <w:rsid w:val="0074538F"/>
    <w:rsid w:val="00751771"/>
    <w:rsid w:val="00753E62"/>
    <w:rsid w:val="00762277"/>
    <w:rsid w:val="0076297D"/>
    <w:rsid w:val="00762BE7"/>
    <w:rsid w:val="007768A7"/>
    <w:rsid w:val="00786333"/>
    <w:rsid w:val="00794285"/>
    <w:rsid w:val="007A1B70"/>
    <w:rsid w:val="007A1BE9"/>
    <w:rsid w:val="007A46CE"/>
    <w:rsid w:val="007A61D3"/>
    <w:rsid w:val="007A7309"/>
    <w:rsid w:val="007B529E"/>
    <w:rsid w:val="007B5FD6"/>
    <w:rsid w:val="007C4B8B"/>
    <w:rsid w:val="007D0630"/>
    <w:rsid w:val="007D07EA"/>
    <w:rsid w:val="007D21E5"/>
    <w:rsid w:val="007E354F"/>
    <w:rsid w:val="007F0D6D"/>
    <w:rsid w:val="007F6281"/>
    <w:rsid w:val="00807968"/>
    <w:rsid w:val="00813DC7"/>
    <w:rsid w:val="008172F1"/>
    <w:rsid w:val="00820A5D"/>
    <w:rsid w:val="00833CD8"/>
    <w:rsid w:val="00836ECA"/>
    <w:rsid w:val="00847849"/>
    <w:rsid w:val="00851B97"/>
    <w:rsid w:val="00855387"/>
    <w:rsid w:val="008567AB"/>
    <w:rsid w:val="00863EDF"/>
    <w:rsid w:val="00864AA5"/>
    <w:rsid w:val="00865BC0"/>
    <w:rsid w:val="00866801"/>
    <w:rsid w:val="008752C6"/>
    <w:rsid w:val="00883B10"/>
    <w:rsid w:val="00890161"/>
    <w:rsid w:val="008A0B02"/>
    <w:rsid w:val="008A10A5"/>
    <w:rsid w:val="008A33BC"/>
    <w:rsid w:val="008A6E4D"/>
    <w:rsid w:val="008A6EFC"/>
    <w:rsid w:val="008C4282"/>
    <w:rsid w:val="008D075C"/>
    <w:rsid w:val="008D5CB2"/>
    <w:rsid w:val="008D657E"/>
    <w:rsid w:val="008E1634"/>
    <w:rsid w:val="009026FC"/>
    <w:rsid w:val="00905749"/>
    <w:rsid w:val="00914E3D"/>
    <w:rsid w:val="0091515E"/>
    <w:rsid w:val="0091713A"/>
    <w:rsid w:val="009226BB"/>
    <w:rsid w:val="00924D9D"/>
    <w:rsid w:val="009250A1"/>
    <w:rsid w:val="00925268"/>
    <w:rsid w:val="00925AB5"/>
    <w:rsid w:val="0092723D"/>
    <w:rsid w:val="00936695"/>
    <w:rsid w:val="00942B7E"/>
    <w:rsid w:val="00942C3A"/>
    <w:rsid w:val="00956B77"/>
    <w:rsid w:val="009643B6"/>
    <w:rsid w:val="00972156"/>
    <w:rsid w:val="0097279C"/>
    <w:rsid w:val="00976998"/>
    <w:rsid w:val="009839F5"/>
    <w:rsid w:val="0098720E"/>
    <w:rsid w:val="009930E9"/>
    <w:rsid w:val="009A1696"/>
    <w:rsid w:val="009A2A0E"/>
    <w:rsid w:val="009B3BC8"/>
    <w:rsid w:val="009B6F24"/>
    <w:rsid w:val="009C03F1"/>
    <w:rsid w:val="009C4126"/>
    <w:rsid w:val="009D136F"/>
    <w:rsid w:val="009D3049"/>
    <w:rsid w:val="009E13AF"/>
    <w:rsid w:val="009E1CAA"/>
    <w:rsid w:val="009E7631"/>
    <w:rsid w:val="009F05FD"/>
    <w:rsid w:val="009F1357"/>
    <w:rsid w:val="009F2F89"/>
    <w:rsid w:val="00A0018D"/>
    <w:rsid w:val="00A00CCC"/>
    <w:rsid w:val="00A00F39"/>
    <w:rsid w:val="00A026B1"/>
    <w:rsid w:val="00A13520"/>
    <w:rsid w:val="00A13F96"/>
    <w:rsid w:val="00A16C39"/>
    <w:rsid w:val="00A3478D"/>
    <w:rsid w:val="00A40248"/>
    <w:rsid w:val="00A403D1"/>
    <w:rsid w:val="00A404A0"/>
    <w:rsid w:val="00A43750"/>
    <w:rsid w:val="00A46CE7"/>
    <w:rsid w:val="00A55930"/>
    <w:rsid w:val="00A5776B"/>
    <w:rsid w:val="00A60D0E"/>
    <w:rsid w:val="00A65885"/>
    <w:rsid w:val="00A66DEA"/>
    <w:rsid w:val="00A80E5F"/>
    <w:rsid w:val="00A904F9"/>
    <w:rsid w:val="00A90733"/>
    <w:rsid w:val="00A93715"/>
    <w:rsid w:val="00AA4A15"/>
    <w:rsid w:val="00AC4C9B"/>
    <w:rsid w:val="00AC6D18"/>
    <w:rsid w:val="00AC75E6"/>
    <w:rsid w:val="00AD5E03"/>
    <w:rsid w:val="00AE5395"/>
    <w:rsid w:val="00AE717A"/>
    <w:rsid w:val="00AE7EF5"/>
    <w:rsid w:val="00B00A4B"/>
    <w:rsid w:val="00B13F6D"/>
    <w:rsid w:val="00B259A4"/>
    <w:rsid w:val="00B27A4B"/>
    <w:rsid w:val="00B410D1"/>
    <w:rsid w:val="00B43087"/>
    <w:rsid w:val="00B44FF5"/>
    <w:rsid w:val="00B505BF"/>
    <w:rsid w:val="00B5669F"/>
    <w:rsid w:val="00B61622"/>
    <w:rsid w:val="00B6508E"/>
    <w:rsid w:val="00B654B4"/>
    <w:rsid w:val="00B74862"/>
    <w:rsid w:val="00B774FC"/>
    <w:rsid w:val="00B83521"/>
    <w:rsid w:val="00B86EA8"/>
    <w:rsid w:val="00B92A71"/>
    <w:rsid w:val="00B96EAF"/>
    <w:rsid w:val="00BA0C62"/>
    <w:rsid w:val="00BA170F"/>
    <w:rsid w:val="00BB412F"/>
    <w:rsid w:val="00BC2CE6"/>
    <w:rsid w:val="00BC5810"/>
    <w:rsid w:val="00BD68AD"/>
    <w:rsid w:val="00BD7184"/>
    <w:rsid w:val="00BE1FED"/>
    <w:rsid w:val="00BE74A2"/>
    <w:rsid w:val="00BF4FA0"/>
    <w:rsid w:val="00C05AD7"/>
    <w:rsid w:val="00C2495A"/>
    <w:rsid w:val="00C3467E"/>
    <w:rsid w:val="00C41ADD"/>
    <w:rsid w:val="00C64509"/>
    <w:rsid w:val="00C86384"/>
    <w:rsid w:val="00C87B0F"/>
    <w:rsid w:val="00C93DCC"/>
    <w:rsid w:val="00C97200"/>
    <w:rsid w:val="00CA2AA7"/>
    <w:rsid w:val="00CA322E"/>
    <w:rsid w:val="00CB145C"/>
    <w:rsid w:val="00CB19BE"/>
    <w:rsid w:val="00CB3157"/>
    <w:rsid w:val="00CC15F0"/>
    <w:rsid w:val="00CC5D4B"/>
    <w:rsid w:val="00CD550F"/>
    <w:rsid w:val="00CE3C49"/>
    <w:rsid w:val="00CF3B0E"/>
    <w:rsid w:val="00CF4B8B"/>
    <w:rsid w:val="00D03836"/>
    <w:rsid w:val="00D07762"/>
    <w:rsid w:val="00D127FD"/>
    <w:rsid w:val="00D153E4"/>
    <w:rsid w:val="00D16190"/>
    <w:rsid w:val="00D217D2"/>
    <w:rsid w:val="00D26C83"/>
    <w:rsid w:val="00D33955"/>
    <w:rsid w:val="00D349F7"/>
    <w:rsid w:val="00D43ECD"/>
    <w:rsid w:val="00D5050F"/>
    <w:rsid w:val="00D52C09"/>
    <w:rsid w:val="00D54B5A"/>
    <w:rsid w:val="00D6318B"/>
    <w:rsid w:val="00D64560"/>
    <w:rsid w:val="00D769CC"/>
    <w:rsid w:val="00D7723A"/>
    <w:rsid w:val="00D806BA"/>
    <w:rsid w:val="00DA0836"/>
    <w:rsid w:val="00DB2CFA"/>
    <w:rsid w:val="00DB6437"/>
    <w:rsid w:val="00DD0413"/>
    <w:rsid w:val="00DE1523"/>
    <w:rsid w:val="00DE567A"/>
    <w:rsid w:val="00DF3AF5"/>
    <w:rsid w:val="00E334E3"/>
    <w:rsid w:val="00E35EBE"/>
    <w:rsid w:val="00E43240"/>
    <w:rsid w:val="00E67758"/>
    <w:rsid w:val="00E7640E"/>
    <w:rsid w:val="00E770DF"/>
    <w:rsid w:val="00EA227F"/>
    <w:rsid w:val="00EA4E2C"/>
    <w:rsid w:val="00EA7A99"/>
    <w:rsid w:val="00EC1104"/>
    <w:rsid w:val="00ED04FB"/>
    <w:rsid w:val="00ED3107"/>
    <w:rsid w:val="00ED7314"/>
    <w:rsid w:val="00EE3502"/>
    <w:rsid w:val="00EE6958"/>
    <w:rsid w:val="00EF422F"/>
    <w:rsid w:val="00F07A6E"/>
    <w:rsid w:val="00F146D5"/>
    <w:rsid w:val="00F2358C"/>
    <w:rsid w:val="00F26107"/>
    <w:rsid w:val="00F325F0"/>
    <w:rsid w:val="00F35230"/>
    <w:rsid w:val="00F450AA"/>
    <w:rsid w:val="00F463B7"/>
    <w:rsid w:val="00F46E2B"/>
    <w:rsid w:val="00F53360"/>
    <w:rsid w:val="00F877A0"/>
    <w:rsid w:val="00F9371D"/>
    <w:rsid w:val="00F9784F"/>
    <w:rsid w:val="00FA0C3D"/>
    <w:rsid w:val="00FB3857"/>
    <w:rsid w:val="00FC6D90"/>
    <w:rsid w:val="00FD2FA5"/>
    <w:rsid w:val="00FD7FD1"/>
    <w:rsid w:val="00FE0227"/>
    <w:rsid w:val="00FE0756"/>
    <w:rsid w:val="00FE57E8"/>
    <w:rsid w:val="00FE5D6C"/>
    <w:rsid w:val="00FF19F3"/>
    <w:rsid w:val="00FF5D24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EE33D"/>
  <w15:chartTrackingRefBased/>
  <w15:docId w15:val="{004C7CAA-7F57-4531-BF68-074CC33C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65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next w:val="a"/>
    <w:link w:val="10"/>
    <w:uiPriority w:val="9"/>
    <w:unhideWhenUsed/>
    <w:qFormat/>
    <w:rsid w:val="008567AB"/>
    <w:pPr>
      <w:keepNext/>
      <w:keepLines/>
      <w:spacing w:after="504"/>
      <w:ind w:left="17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31650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4">
    <w:name w:val="Hyperlink"/>
    <w:uiPriority w:val="99"/>
    <w:unhideWhenUsed/>
    <w:rsid w:val="00031650"/>
    <w:rPr>
      <w:color w:val="0563C1"/>
      <w:u w:val="single"/>
    </w:rPr>
  </w:style>
  <w:style w:type="character" w:customStyle="1" w:styleId="3">
    <w:name w:val="Основной текст (3)_"/>
    <w:link w:val="30"/>
    <w:locked/>
    <w:rsid w:val="000316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650"/>
    <w:pPr>
      <w:widowControl w:val="0"/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theme="minorBidi"/>
      <w:b/>
      <w:bCs/>
      <w:sz w:val="28"/>
      <w:szCs w:val="28"/>
      <w:lang w:val="ru-UA"/>
    </w:rPr>
  </w:style>
  <w:style w:type="character" w:customStyle="1" w:styleId="9">
    <w:name w:val="Основной текст (9) + Полужирный"/>
    <w:rsid w:val="00031650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864A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AA5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64A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AA5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6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1A7E"/>
    <w:rPr>
      <w:rFonts w:ascii="Segoe UI" w:eastAsia="Calibri" w:hAnsi="Segoe UI" w:cs="Segoe UI"/>
      <w:sz w:val="18"/>
      <w:szCs w:val="18"/>
      <w:lang w:val="ru-RU"/>
    </w:rPr>
  </w:style>
  <w:style w:type="paragraph" w:styleId="ab">
    <w:name w:val="List Paragraph"/>
    <w:basedOn w:val="a"/>
    <w:uiPriority w:val="34"/>
    <w:qFormat/>
    <w:rsid w:val="00307F95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78633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567AB"/>
    <w:rPr>
      <w:rFonts w:ascii="Times New Roman" w:eastAsia="Times New Roman" w:hAnsi="Times New Roman" w:cs="Times New Roman"/>
      <w:color w:val="000000"/>
      <w:sz w:val="32"/>
      <w:lang w:val="en-US"/>
    </w:rPr>
  </w:style>
  <w:style w:type="paragraph" w:customStyle="1" w:styleId="rvps2">
    <w:name w:val="rvps2"/>
    <w:basedOn w:val="a"/>
    <w:rsid w:val="007C4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UA" w:eastAsia="ru-UA"/>
    </w:rPr>
  </w:style>
  <w:style w:type="character" w:customStyle="1" w:styleId="rvts46">
    <w:name w:val="rvts46"/>
    <w:basedOn w:val="a0"/>
    <w:rsid w:val="007C4B8B"/>
  </w:style>
  <w:style w:type="character" w:customStyle="1" w:styleId="rvts37">
    <w:name w:val="rvts37"/>
    <w:basedOn w:val="a0"/>
    <w:rsid w:val="007C4B8B"/>
  </w:style>
  <w:style w:type="character" w:customStyle="1" w:styleId="rvts9">
    <w:name w:val="rvts9"/>
    <w:basedOn w:val="a0"/>
    <w:rsid w:val="00C0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6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n.gov.ua/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.gov.ua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1D29-E0AD-4EAC-8F9A-74134C77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DE ODA</cp:lastModifiedBy>
  <cp:revision>146</cp:revision>
  <cp:lastPrinted>2020-11-10T11:45:00Z</cp:lastPrinted>
  <dcterms:created xsi:type="dcterms:W3CDTF">2020-09-08T06:15:00Z</dcterms:created>
  <dcterms:modified xsi:type="dcterms:W3CDTF">2020-11-10T12:07:00Z</dcterms:modified>
</cp:coreProperties>
</file>