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85"/>
      </w:tblGrid>
      <w:tr w:rsidR="00E000E7" w:rsidRPr="0066387A" w:rsidTr="003036C7">
        <w:tc>
          <w:tcPr>
            <w:tcW w:w="5353" w:type="dxa"/>
            <w:shd w:val="clear" w:color="auto" w:fill="auto"/>
          </w:tcPr>
          <w:p w:rsidR="00E000E7" w:rsidRPr="0066387A" w:rsidRDefault="00E000E7" w:rsidP="003036C7">
            <w:pPr>
              <w:jc w:val="both"/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4285" w:type="dxa"/>
            <w:shd w:val="clear" w:color="auto" w:fill="auto"/>
          </w:tcPr>
          <w:p w:rsidR="00E000E7" w:rsidRPr="0066387A" w:rsidRDefault="00E000E7" w:rsidP="003036C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eastAsia="hi-IN" w:bidi="hi-IN"/>
              </w:rPr>
              <w:t>ЗАТВЕРДЖЕНО</w:t>
            </w:r>
          </w:p>
          <w:p w:rsidR="00E000E7" w:rsidRPr="0066387A" w:rsidRDefault="00E000E7" w:rsidP="003036C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наказом директора департаменту освіти </w:t>
            </w:r>
          </w:p>
          <w:p w:rsidR="00E000E7" w:rsidRPr="0066387A" w:rsidRDefault="00E000E7" w:rsidP="003036C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і науки Донецької обласної державної</w:t>
            </w:r>
          </w:p>
          <w:p w:rsidR="00E000E7" w:rsidRPr="0066387A" w:rsidRDefault="00E000E7" w:rsidP="003036C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адміністрації</w:t>
            </w:r>
          </w:p>
          <w:p w:rsidR="00E000E7" w:rsidRPr="0066387A" w:rsidRDefault="00E000E7" w:rsidP="003036C7">
            <w:pPr>
              <w:jc w:val="both"/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</w:pPr>
            <w:bookmarkStart w:id="0" w:name="__DdeLink__235_862666679"/>
            <w:bookmarkStart w:id="1" w:name="__DdeLink__625_961447370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від __________ №</w:t>
            </w:r>
            <w:bookmarkEnd w:id="0"/>
            <w:bookmarkEnd w:id="1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_________</w:t>
            </w:r>
          </w:p>
        </w:tc>
      </w:tr>
    </w:tbl>
    <w:p w:rsidR="00E000E7" w:rsidRPr="0066387A" w:rsidRDefault="00E000E7" w:rsidP="00E000E7">
      <w:pPr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E000E7" w:rsidRPr="0066387A" w:rsidRDefault="00E000E7" w:rsidP="00E000E7">
      <w:pPr>
        <w:spacing w:before="150" w:after="150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387A">
        <w:rPr>
          <w:rFonts w:ascii="Times New Roman" w:eastAsia="SimSun" w:hAnsi="Times New Roman" w:cs="Mangal"/>
          <w:b/>
          <w:bCs/>
          <w:color w:val="000000"/>
          <w:sz w:val="24"/>
          <w:szCs w:val="24"/>
          <w:lang w:bidi="hi-IN"/>
        </w:rPr>
        <w:t>УМОВИ </w:t>
      </w:r>
      <w:r w:rsidRPr="0066387A">
        <w:rPr>
          <w:rFonts w:ascii="Times New Roman" w:eastAsia="SimSun" w:hAnsi="Times New Roman" w:cs="Mangal"/>
          <w:color w:val="00000A"/>
          <w:sz w:val="24"/>
          <w:szCs w:val="24"/>
          <w:lang w:bidi="hi-IN"/>
        </w:rPr>
        <w:br/>
      </w:r>
      <w:r w:rsidRPr="0066387A">
        <w:rPr>
          <w:rFonts w:ascii="Times New Roman" w:eastAsia="SimSun" w:hAnsi="Times New Roman" w:cs="Mangal"/>
          <w:b/>
          <w:bCs/>
          <w:color w:val="000000"/>
          <w:sz w:val="24"/>
          <w:szCs w:val="24"/>
          <w:lang w:bidi="hi-IN"/>
        </w:rPr>
        <w:t>проведення конкурсу</w:t>
      </w:r>
    </w:p>
    <w:p w:rsidR="00E000E7" w:rsidRDefault="00E000E7" w:rsidP="00E000E7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на зайняття </w:t>
      </w:r>
      <w:r w:rsidRPr="0066387A">
        <w:rPr>
          <w:rFonts w:ascii="Times New Roman" w:hAnsi="Times New Roman" w:cs="Times New Roman"/>
          <w:sz w:val="24"/>
          <w:szCs w:val="24"/>
        </w:rPr>
        <w:t>посади директора</w:t>
      </w: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</w:t>
      </w:r>
      <w:proofErr w:type="spellStart"/>
      <w:r w:rsidRPr="008F7935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Лиманського</w:t>
      </w:r>
      <w:proofErr w:type="spellEnd"/>
      <w:r w:rsidRPr="008F7935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професійно-технічного училища  </w:t>
      </w:r>
    </w:p>
    <w:p w:rsidR="00E000E7" w:rsidRPr="0066387A" w:rsidRDefault="00E000E7" w:rsidP="00E000E7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477"/>
        <w:gridCol w:w="5645"/>
      </w:tblGrid>
      <w:tr w:rsidR="00E000E7" w:rsidRPr="0066387A" w:rsidTr="003036C7">
        <w:tc>
          <w:tcPr>
            <w:tcW w:w="4131" w:type="dxa"/>
            <w:gridSpan w:val="2"/>
            <w:shd w:val="clear" w:color="auto" w:fill="auto"/>
          </w:tcPr>
          <w:p w:rsidR="00E000E7" w:rsidRPr="0066387A" w:rsidRDefault="00E000E7" w:rsidP="0030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Найменування і місцезнаходження закладу освіти</w:t>
            </w:r>
          </w:p>
        </w:tc>
        <w:tc>
          <w:tcPr>
            <w:tcW w:w="5645" w:type="dxa"/>
            <w:shd w:val="clear" w:color="auto" w:fill="auto"/>
          </w:tcPr>
          <w:p w:rsidR="00E000E7" w:rsidRDefault="00E000E7" w:rsidP="003036C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Державний навчальний заклад «Костянтинівське вище професійне училище»</w:t>
            </w:r>
          </w:p>
          <w:p w:rsidR="00E000E7" w:rsidRPr="0066387A" w:rsidRDefault="00E000E7" w:rsidP="003036C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85103, Донецька обл., м. Костянтинівка, вул. 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Торецька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, </w:t>
            </w:r>
            <w:r w:rsidRPr="00A5036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буд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.</w:t>
            </w:r>
            <w:r w:rsidRPr="00A5036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142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E000E7" w:rsidRPr="0066387A" w:rsidTr="003036C7">
        <w:tc>
          <w:tcPr>
            <w:tcW w:w="4131" w:type="dxa"/>
            <w:gridSpan w:val="2"/>
            <w:shd w:val="clear" w:color="auto" w:fill="auto"/>
          </w:tcPr>
          <w:p w:rsidR="00E000E7" w:rsidRPr="0066387A" w:rsidRDefault="00E000E7" w:rsidP="0030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5645" w:type="dxa"/>
            <w:shd w:val="clear" w:color="auto" w:fill="auto"/>
          </w:tcPr>
          <w:p w:rsidR="00E000E7" w:rsidRPr="0066387A" w:rsidRDefault="00E000E7" w:rsidP="0030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0E7" w:rsidRPr="0066387A" w:rsidRDefault="00E000E7" w:rsidP="0030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E7" w:rsidRPr="0066387A" w:rsidTr="003036C7">
        <w:tc>
          <w:tcPr>
            <w:tcW w:w="4131" w:type="dxa"/>
            <w:gridSpan w:val="2"/>
            <w:shd w:val="clear" w:color="auto" w:fill="auto"/>
          </w:tcPr>
          <w:p w:rsidR="00E000E7" w:rsidRPr="0066387A" w:rsidRDefault="00E000E7" w:rsidP="0030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645" w:type="dxa"/>
            <w:shd w:val="clear" w:color="auto" w:fill="auto"/>
          </w:tcPr>
          <w:p w:rsidR="00E000E7" w:rsidRPr="0066387A" w:rsidRDefault="00E000E7" w:rsidP="003036C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здійснює керівництво діяльністю закладу освіти у відповідності до норм чинного законодавства України;</w:t>
            </w:r>
          </w:p>
          <w:p w:rsidR="00E000E7" w:rsidRPr="0066387A" w:rsidRDefault="00E000E7" w:rsidP="003036C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представляє заклад в усіх центральних та місцевих органах виконавчої, законодавчої, судової влади, а також підприємствах, установах, організаціях усіх форм власності, в тому числі за межами України відповідно до наданих йому повноважень;</w:t>
            </w:r>
          </w:p>
          <w:p w:rsidR="00E000E7" w:rsidRPr="0066387A" w:rsidRDefault="00E000E7" w:rsidP="003036C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дотримання норм законодавства України в закладі;</w:t>
            </w:r>
          </w:p>
          <w:p w:rsidR="00E000E7" w:rsidRPr="0066387A" w:rsidRDefault="00E000E7" w:rsidP="003036C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у межах своїх повноважень раціонально використовує бюджетні кошти, а також кошти, що надходять з інших джерел фінансування;</w:t>
            </w:r>
          </w:p>
          <w:p w:rsidR="00E000E7" w:rsidRPr="0066387A" w:rsidRDefault="00E000E7" w:rsidP="003036C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контролює якість роботи педагогічних працівників, організацію навчально-виробничого та навчально-виховного процесу, забезпечує створення необхідних умов для підготовки, перепідготовки та підвищення кваліфікації працівників;</w:t>
            </w:r>
          </w:p>
          <w:p w:rsidR="00E000E7" w:rsidRPr="0066387A" w:rsidRDefault="00E000E7" w:rsidP="003036C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ефективне управління майном закладу та його раціональне використання;</w:t>
            </w:r>
          </w:p>
          <w:p w:rsidR="00E000E7" w:rsidRPr="0066387A" w:rsidRDefault="00E000E7" w:rsidP="003036C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додержання умов колективного договору та Статуту закладу;</w:t>
            </w:r>
          </w:p>
          <w:p w:rsidR="00E000E7" w:rsidRPr="0066387A" w:rsidRDefault="00E000E7" w:rsidP="003036C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виконання державного та/або регіонального замовлення на підготовку робітничих кадрів;</w:t>
            </w:r>
          </w:p>
          <w:p w:rsidR="00E000E7" w:rsidRPr="0066387A" w:rsidRDefault="00E000E7" w:rsidP="003036C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додержання прав і законних інтересів осіб з особливими освітніми потребами;</w:t>
            </w:r>
          </w:p>
          <w:p w:rsidR="00E000E7" w:rsidRPr="0066387A" w:rsidRDefault="00E000E7" w:rsidP="003036C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забезпечує облік, збереження та поповнення навчально - матеріальної бази;</w:t>
            </w:r>
          </w:p>
          <w:p w:rsidR="00E000E7" w:rsidRPr="0066387A" w:rsidRDefault="00E000E7" w:rsidP="003036C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координує роботу своїх заступників, діяльність батьківських комітетів, надає допомогу органам учнівського самоврядування;</w:t>
            </w:r>
          </w:p>
          <w:p w:rsidR="00E000E7" w:rsidRPr="0066387A" w:rsidRDefault="00E000E7" w:rsidP="003036C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- організовує діяльність колективу щодо забезпечення якості професійної підготовки, виконання навчальних планів і навчальних програм, виконання планів виробничої і господарської 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lastRenderedPageBreak/>
              <w:t>діяльності, вдосконалення методичного забезпечення освітнього процесу, сприяє діяльності методичних комісій;</w:t>
            </w:r>
          </w:p>
          <w:p w:rsidR="00E000E7" w:rsidRPr="0066387A" w:rsidRDefault="00E000E7" w:rsidP="003036C7">
            <w:pPr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ідповідає за своєчасний розгляд заяв, скарг, дотримання прав та гарантій здобувачів освіти та працівників закладу;</w:t>
            </w:r>
          </w:p>
          <w:p w:rsidR="00E000E7" w:rsidRPr="0066387A" w:rsidRDefault="00E000E7" w:rsidP="003036C7">
            <w:pPr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дотримання фінансової і трудової дисципліни;</w:t>
            </w:r>
          </w:p>
          <w:p w:rsidR="00E000E7" w:rsidRPr="0066387A" w:rsidRDefault="00E000E7" w:rsidP="003036C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затверджує в межах наявного фонду заробітної плати штатний розпис і чисельність працівників закладу, приймає на посади та звільняє з них працівників, затверджує відповідно до кваліфікаційних характеристик їхні посадові обов'язки;</w:t>
            </w:r>
          </w:p>
          <w:p w:rsidR="00E000E7" w:rsidRPr="0066387A" w:rsidRDefault="00E000E7" w:rsidP="003036C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з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абезпечує моніторинг ринку праці та своєчасне вдосконалення структури професій через механізм ліцензування освітніх послуг;</w:t>
            </w:r>
          </w:p>
          <w:p w:rsidR="00E000E7" w:rsidRPr="0066387A" w:rsidRDefault="00E000E7" w:rsidP="003036C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-видає в межах своєї компетенції накази і розпорядження, заохочує працівників та застосовує до них передбачені чинним законодавством України дисциплінарні стягнення;</w:t>
            </w:r>
          </w:p>
          <w:p w:rsidR="00E000E7" w:rsidRPr="0066387A" w:rsidRDefault="00E000E7" w:rsidP="003036C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к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онтролює забезпечення безпечних та нешкідливих умов навчання й праці в закладі освіти;</w:t>
            </w:r>
          </w:p>
          <w:p w:rsidR="00E000E7" w:rsidRPr="0066387A" w:rsidRDefault="00E000E7" w:rsidP="003036C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ідповідає за дотримання вимог та правил з охорони праці, пожежної безпеки згідно з нормами чинного законодавства України;</w:t>
            </w:r>
          </w:p>
          <w:p w:rsidR="00E000E7" w:rsidRPr="0066387A" w:rsidRDefault="00E000E7" w:rsidP="003036C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щ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орічно звітує про результати роботи перед загальними зборами</w:t>
            </w:r>
            <w:r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колективу закладу;</w:t>
            </w:r>
          </w:p>
          <w:p w:rsidR="00E000E7" w:rsidRPr="0066387A" w:rsidRDefault="00E000E7" w:rsidP="003036C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на підставі письмового звернення особи з особливими освітніми потребами, її батьків або законних представників в обов’язковому порядку утворює інклюзивні групи для навчання осіб з особливими освітніми потребами;</w:t>
            </w:r>
          </w:p>
          <w:p w:rsidR="00E000E7" w:rsidRPr="0066387A" w:rsidRDefault="00E000E7" w:rsidP="003036C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здійснює інші повноваження передбачені статутом закладу.</w:t>
            </w:r>
          </w:p>
        </w:tc>
      </w:tr>
      <w:tr w:rsidR="00E000E7" w:rsidRPr="0066387A" w:rsidTr="003036C7">
        <w:tc>
          <w:tcPr>
            <w:tcW w:w="4131" w:type="dxa"/>
            <w:gridSpan w:val="2"/>
            <w:shd w:val="clear" w:color="auto" w:fill="auto"/>
          </w:tcPr>
          <w:p w:rsidR="00E000E7" w:rsidRPr="0066387A" w:rsidRDefault="00E000E7" w:rsidP="0030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645" w:type="dxa"/>
            <w:shd w:val="clear" w:color="auto" w:fill="auto"/>
          </w:tcPr>
          <w:p w:rsidR="00E000E7" w:rsidRPr="0066387A" w:rsidRDefault="00E000E7" w:rsidP="003036C7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- посадовий оклад —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 w:rsidRPr="00734561">
              <w:rPr>
                <w:rFonts w:ascii="Times New Roman" w:hAnsi="Times New Roman" w:cs="Times New Roman"/>
                <w:sz w:val="24"/>
                <w:szCs w:val="24"/>
              </w:rPr>
              <w:t>6828,80</w:t>
            </w:r>
            <w:r w:rsidRPr="00734561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грн;</w:t>
            </w:r>
          </w:p>
          <w:p w:rsidR="00E000E7" w:rsidRPr="0066387A" w:rsidRDefault="00E000E7" w:rsidP="003036C7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 xml:space="preserve">- </w:t>
            </w: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надбавка за вислугу років;</w:t>
            </w:r>
          </w:p>
          <w:p w:rsidR="00E000E7" w:rsidRPr="0066387A" w:rsidRDefault="00E000E7" w:rsidP="003036C7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- надбавка за інтенсивність праці </w:t>
            </w:r>
          </w:p>
          <w:p w:rsidR="00E000E7" w:rsidRPr="0066387A" w:rsidRDefault="00E000E7" w:rsidP="003036C7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(можлива в разі економії фонду заробітної плати);</w:t>
            </w:r>
          </w:p>
          <w:p w:rsidR="00E000E7" w:rsidRPr="0066387A" w:rsidRDefault="00E000E7" w:rsidP="003036C7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- премія (у разі встановлення),</w:t>
            </w:r>
          </w:p>
          <w:p w:rsidR="00E000E7" w:rsidRPr="0066387A" w:rsidRDefault="00E000E7" w:rsidP="003036C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8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8"/>
                <w:lang w:eastAsia="hi-IN" w:bidi="hi-IN"/>
              </w:rPr>
              <w:t>відповідно до постанови Кабінету Міністрів України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наказу Міністерства освіти і науки України від 26.09.2005 № 557 «Про впорядкування умов праці та затвердження схем тарифних розрядів працівників навчальних закладів, установ освіти та наукових установ» (із змінами)</w:t>
            </w:r>
          </w:p>
        </w:tc>
      </w:tr>
      <w:tr w:rsidR="00E000E7" w:rsidRPr="0066387A" w:rsidTr="003036C7">
        <w:tc>
          <w:tcPr>
            <w:tcW w:w="9776" w:type="dxa"/>
            <w:gridSpan w:val="3"/>
            <w:shd w:val="clear" w:color="auto" w:fill="auto"/>
          </w:tcPr>
          <w:p w:rsidR="00E000E7" w:rsidRPr="0066387A" w:rsidRDefault="00E000E7" w:rsidP="003036C7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Кваліфікаційні вимоги до керівника закладу освіти відповідно до Закону України </w:t>
            </w:r>
          </w:p>
          <w:p w:rsidR="00E000E7" w:rsidRDefault="00E000E7" w:rsidP="003036C7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«Про професійну (</w:t>
            </w:r>
            <w:proofErr w:type="spellStart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 - технічну) освіту»</w:t>
            </w:r>
          </w:p>
          <w:p w:rsidR="00E000E7" w:rsidRPr="0066387A" w:rsidRDefault="00E000E7" w:rsidP="003036C7">
            <w:pPr>
              <w:shd w:val="clear" w:color="auto" w:fill="FFFFFF"/>
              <w:ind w:firstLine="450"/>
              <w:jc w:val="center"/>
              <w:rPr>
                <w:rFonts w:ascii="Liberation Serif" w:eastAsia="SimSun" w:hAnsi="Liberation Serif" w:cs="Mangal" w:hint="eastAsia"/>
                <w:color w:val="000000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E000E7" w:rsidRPr="0066387A" w:rsidTr="003036C7">
        <w:tc>
          <w:tcPr>
            <w:tcW w:w="654" w:type="dxa"/>
            <w:shd w:val="clear" w:color="auto" w:fill="auto"/>
          </w:tcPr>
          <w:p w:rsidR="00E000E7" w:rsidRPr="0066387A" w:rsidRDefault="00E000E7" w:rsidP="0030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7" w:type="dxa"/>
            <w:shd w:val="clear" w:color="auto" w:fill="auto"/>
          </w:tcPr>
          <w:p w:rsidR="00E000E7" w:rsidRPr="0066387A" w:rsidRDefault="00E000E7" w:rsidP="0030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645" w:type="dxa"/>
            <w:shd w:val="clear" w:color="auto" w:fill="auto"/>
          </w:tcPr>
          <w:p w:rsidR="00E000E7" w:rsidRPr="0066387A" w:rsidRDefault="00E000E7" w:rsidP="0030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Вища освіта 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не нижче ступеня 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магістра (спеціаліста)</w:t>
            </w:r>
          </w:p>
        </w:tc>
      </w:tr>
      <w:tr w:rsidR="00E000E7" w:rsidRPr="0066387A" w:rsidTr="003036C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00E7" w:rsidRPr="0066387A" w:rsidRDefault="00E000E7" w:rsidP="003036C7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00E7" w:rsidRPr="0066387A" w:rsidRDefault="00E000E7" w:rsidP="003036C7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Досвід роботи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0E7" w:rsidRPr="0066387A" w:rsidRDefault="00E000E7" w:rsidP="003036C7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Стаж роботи на керівних посадах системи професійної (</w:t>
            </w:r>
            <w:proofErr w:type="spellStart"/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професійно</w:t>
            </w:r>
            <w:proofErr w:type="spellEnd"/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 – технічної) освіти або у галузі економіки, для якої здійснюється підготовка робітничих кадрів у цьому закладі освіти, не менше трьох років</w:t>
            </w:r>
          </w:p>
        </w:tc>
      </w:tr>
      <w:tr w:rsidR="00E000E7" w:rsidRPr="0066387A" w:rsidTr="003036C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00E7" w:rsidRPr="0066387A" w:rsidRDefault="00E000E7" w:rsidP="003036C7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00E7" w:rsidRPr="0066387A" w:rsidRDefault="00E000E7" w:rsidP="003036C7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Володіння державною мовою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0E7" w:rsidRPr="0066387A" w:rsidRDefault="00E000E7" w:rsidP="003036C7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Вільне володіння державною мовою</w:t>
            </w:r>
          </w:p>
          <w:p w:rsidR="00E000E7" w:rsidRPr="0066387A" w:rsidRDefault="00E000E7" w:rsidP="003036C7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E000E7" w:rsidRPr="0066387A" w:rsidTr="003036C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00E7" w:rsidRPr="0066387A" w:rsidRDefault="00E000E7" w:rsidP="003036C7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00E7" w:rsidRPr="0066387A" w:rsidRDefault="00E000E7" w:rsidP="003036C7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Моральні якості і фізичний стан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0E7" w:rsidRPr="0066387A" w:rsidRDefault="00E000E7" w:rsidP="003036C7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Повинні бути такими, що дають змогу виконувати обов’язки керівника закладу</w:t>
            </w:r>
          </w:p>
          <w:p w:rsidR="00E000E7" w:rsidRPr="0066387A" w:rsidRDefault="00E000E7" w:rsidP="003036C7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E000E7" w:rsidRPr="0066387A" w:rsidTr="003036C7">
        <w:tc>
          <w:tcPr>
            <w:tcW w:w="4131" w:type="dxa"/>
            <w:gridSpan w:val="2"/>
            <w:shd w:val="clear" w:color="auto" w:fill="auto"/>
          </w:tcPr>
          <w:p w:rsidR="00E000E7" w:rsidRPr="0066387A" w:rsidRDefault="00E000E7" w:rsidP="0030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Вичерпний перелік, кінцевий термін і місце подання документів для участі у Конкурсі</w:t>
            </w:r>
          </w:p>
        </w:tc>
        <w:tc>
          <w:tcPr>
            <w:tcW w:w="5645" w:type="dxa"/>
            <w:shd w:val="clear" w:color="auto" w:fill="auto"/>
          </w:tcPr>
          <w:p w:rsidR="00E000E7" w:rsidRPr="0066387A" w:rsidRDefault="00E000E7" w:rsidP="003036C7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1. Заява про участь у Конкурсі з наданням згоди на обробку персональних даних відповідно до Закону України «Про захист персональних даних».</w:t>
            </w:r>
          </w:p>
          <w:p w:rsidR="00E000E7" w:rsidRPr="0066387A" w:rsidRDefault="00E000E7" w:rsidP="003036C7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2. Автобіографія.</w:t>
            </w:r>
          </w:p>
          <w:p w:rsidR="00E000E7" w:rsidRPr="0066387A" w:rsidRDefault="00E000E7" w:rsidP="003036C7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3. Копія паспорта громадянина України або ID-картки.</w:t>
            </w:r>
          </w:p>
          <w:p w:rsidR="00E000E7" w:rsidRPr="0066387A" w:rsidRDefault="00E000E7" w:rsidP="003036C7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4. Копія документа про вищу освіту не нижче ступеня магістра (спеціаліста).</w:t>
            </w:r>
          </w:p>
          <w:p w:rsidR="00E000E7" w:rsidRPr="0066387A" w:rsidRDefault="00E000E7" w:rsidP="003036C7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5. Копія трудової книжки.</w:t>
            </w:r>
          </w:p>
          <w:p w:rsidR="00E000E7" w:rsidRPr="0066387A" w:rsidRDefault="00E000E7" w:rsidP="003036C7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6. Довідку про відсутність судимості.</w:t>
            </w:r>
          </w:p>
          <w:p w:rsidR="00E000E7" w:rsidRPr="0066387A" w:rsidRDefault="00E000E7" w:rsidP="003036C7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E7" w:rsidRPr="000D3A61" w:rsidRDefault="00E000E7" w:rsidP="003036C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E000E7" w:rsidRPr="0066387A" w:rsidRDefault="00E000E7" w:rsidP="003036C7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: 84121 Україна, Донецька область, м. Крамато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рськ, вул. Василя Стуса, буд. 47</w:t>
            </w: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. № 1</w:t>
            </w:r>
          </w:p>
        </w:tc>
      </w:tr>
      <w:tr w:rsidR="00E000E7" w:rsidRPr="0066387A" w:rsidTr="003036C7">
        <w:tc>
          <w:tcPr>
            <w:tcW w:w="4131" w:type="dxa"/>
            <w:gridSpan w:val="2"/>
            <w:shd w:val="clear" w:color="auto" w:fill="auto"/>
          </w:tcPr>
          <w:p w:rsidR="00E000E7" w:rsidRPr="0066387A" w:rsidRDefault="00E000E7" w:rsidP="0030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Дата та місце початку конкурсного відбору, його тривалість</w:t>
            </w:r>
          </w:p>
        </w:tc>
        <w:tc>
          <w:tcPr>
            <w:tcW w:w="5645" w:type="dxa"/>
            <w:shd w:val="clear" w:color="auto" w:fill="auto"/>
          </w:tcPr>
          <w:p w:rsidR="00E000E7" w:rsidRPr="000D3A61" w:rsidRDefault="00E000E7" w:rsidP="003036C7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27</w:t>
            </w:r>
            <w:r w:rsidRPr="000D3A61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01.2021</w:t>
            </w:r>
          </w:p>
          <w:p w:rsidR="00E000E7" w:rsidRPr="0066387A" w:rsidRDefault="00E000E7" w:rsidP="003036C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за </w:t>
            </w:r>
            <w:proofErr w:type="spellStart"/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адресою</w:t>
            </w:r>
            <w:proofErr w:type="spellEnd"/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: </w:t>
            </w:r>
            <w:r w:rsidRPr="00A5036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85103, Донецька обл., м.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Костянтинівка,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Торецька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, </w:t>
            </w:r>
            <w:r w:rsidRPr="00A5036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буд. 142 </w:t>
            </w:r>
          </w:p>
        </w:tc>
      </w:tr>
      <w:tr w:rsidR="00E000E7" w:rsidRPr="0066387A" w:rsidTr="003036C7">
        <w:tc>
          <w:tcPr>
            <w:tcW w:w="4131" w:type="dxa"/>
            <w:gridSpan w:val="2"/>
            <w:shd w:val="clear" w:color="auto" w:fill="auto"/>
          </w:tcPr>
          <w:p w:rsidR="00E000E7" w:rsidRPr="0066387A" w:rsidRDefault="00E000E7" w:rsidP="0030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Прізвище та ім’я, номер телефону та адреса електронної пошти особи, яка уповноважена надавати інформацію про Конкурс та приймати документи для участі у Конкурсі</w:t>
            </w:r>
          </w:p>
        </w:tc>
        <w:tc>
          <w:tcPr>
            <w:tcW w:w="5645" w:type="dxa"/>
            <w:shd w:val="clear" w:color="auto" w:fill="auto"/>
          </w:tcPr>
          <w:p w:rsidR="00E000E7" w:rsidRPr="0066387A" w:rsidRDefault="00E000E7" w:rsidP="003036C7">
            <w:pPr>
              <w:spacing w:line="200" w:lineRule="atLeast"/>
              <w:ind w:left="57" w:right="113"/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Ольга Кисіль</w:t>
            </w:r>
          </w:p>
          <w:p w:rsidR="00E000E7" w:rsidRPr="0066387A" w:rsidRDefault="00E000E7" w:rsidP="003036C7">
            <w:pPr>
              <w:spacing w:line="200" w:lineRule="atLeast"/>
              <w:ind w:left="57" w:right="113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Тел.0953141575</w:t>
            </w:r>
          </w:p>
          <w:p w:rsidR="00E000E7" w:rsidRPr="0066387A" w:rsidRDefault="00E000E7" w:rsidP="003036C7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е-</w:t>
            </w:r>
            <w:proofErr w:type="spellStart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mail</w:t>
            </w:r>
            <w:proofErr w:type="spellEnd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: 00537@dn.gov.ua</w:t>
            </w:r>
          </w:p>
          <w:p w:rsidR="00E000E7" w:rsidRPr="0066387A" w:rsidRDefault="00E000E7" w:rsidP="0030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0E7" w:rsidRPr="0066387A" w:rsidRDefault="00E000E7" w:rsidP="00E00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0E7" w:rsidRPr="0066387A" w:rsidRDefault="00E000E7" w:rsidP="00E000E7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E000E7" w:rsidRPr="0066387A" w:rsidRDefault="00E000E7" w:rsidP="00E000E7">
      <w:pPr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Н</w:t>
      </w: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ачальник відділу </w:t>
      </w:r>
    </w:p>
    <w:p w:rsidR="00E000E7" w:rsidRPr="0066387A" w:rsidRDefault="00E000E7" w:rsidP="00E000E7">
      <w:pPr>
        <w:tabs>
          <w:tab w:val="left" w:pos="284"/>
        </w:tabs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управління персоналом                                        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</w:t>
      </w: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Тетяна КАЛИТИНСЬКА</w:t>
      </w:r>
    </w:p>
    <w:p w:rsidR="00E000E7" w:rsidRPr="0066387A" w:rsidRDefault="00E000E7" w:rsidP="00E000E7">
      <w:pP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E000E7" w:rsidRPr="0066387A" w:rsidRDefault="00E000E7" w:rsidP="00E000E7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E000E7" w:rsidRPr="0066387A" w:rsidRDefault="00E000E7" w:rsidP="00E000E7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C014A2" w:rsidRDefault="00C014A2">
      <w:bookmarkStart w:id="2" w:name="_GoBack"/>
      <w:bookmarkEnd w:id="2"/>
    </w:p>
    <w:sectPr w:rsidR="00C014A2" w:rsidSect="00B602B7">
      <w:pgSz w:w="11906" w:h="16838" w:code="9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DB"/>
    <w:rsid w:val="009D77DB"/>
    <w:rsid w:val="00C014A2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7D38-9AAA-498A-8F8F-8EAC0B81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E7"/>
    <w:pPr>
      <w:spacing w:after="0" w:line="240" w:lineRule="auto"/>
    </w:pPr>
    <w:rPr>
      <w:rFonts w:ascii="Antiqua" w:eastAsia="Calibri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3581</Words>
  <Characters>2042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2</cp:revision>
  <dcterms:created xsi:type="dcterms:W3CDTF">2020-12-29T12:34:00Z</dcterms:created>
  <dcterms:modified xsi:type="dcterms:W3CDTF">2020-12-29T12:34:00Z</dcterms:modified>
</cp:coreProperties>
</file>