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BF" w:rsidRPr="00E17934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7934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6A09BF" w:rsidRPr="00E17934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A09BF" w:rsidRPr="00E17934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6A09BF" w:rsidRPr="00E17934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sz w:val="28"/>
          <w:szCs w:val="28"/>
          <w:lang w:val="uk-UA"/>
        </w:rPr>
        <w:t>Донецької обласної державної адміністрації, керівника обласної військово-цивільної адміністрації</w:t>
      </w:r>
    </w:p>
    <w:p w:rsidR="006A09BF" w:rsidRPr="00E17934" w:rsidRDefault="006A09BF" w:rsidP="006A09BF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sz w:val="28"/>
          <w:szCs w:val="28"/>
          <w:lang w:val="uk-UA"/>
        </w:rPr>
        <w:t>________________ № _________</w:t>
      </w:r>
    </w:p>
    <w:p w:rsidR="006A09BF" w:rsidRPr="00E17934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A09BF" w:rsidRPr="00E17934" w:rsidRDefault="006A09BF" w:rsidP="00014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заохочення</w:t>
      </w:r>
      <w:r w:rsidR="000145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 році</w:t>
      </w:r>
      <w:r w:rsidRPr="00E1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переможців</w:t>
      </w:r>
      <w:r w:rsidR="00C80EA0" w:rsidRPr="00E1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C49" w:rsidRPr="00E1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регіонального </w:t>
      </w:r>
      <w:r w:rsidR="00A11DAD" w:rsidRPr="00E17934">
        <w:rPr>
          <w:rFonts w:ascii="Times New Roman" w:hAnsi="Times New Roman" w:cs="Times New Roman"/>
          <w:b/>
          <w:sz w:val="28"/>
          <w:szCs w:val="28"/>
          <w:lang w:val="uk-UA"/>
        </w:rPr>
        <w:t>туру</w:t>
      </w:r>
      <w:r w:rsidRPr="00E1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3A67" w:rsidRPr="00E1793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1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сеукраїнського конкурсу </w:t>
      </w:r>
      <w:r w:rsidR="00B33A67" w:rsidRPr="00E179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«Учитель року» </w:t>
      </w:r>
    </w:p>
    <w:p w:rsidR="006A09BF" w:rsidRPr="00E17934" w:rsidRDefault="006A09BF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E17934" w:rsidRDefault="006A09BF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E17934" w:rsidRDefault="006A09BF" w:rsidP="0052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sz w:val="28"/>
          <w:szCs w:val="28"/>
          <w:lang w:val="uk-UA"/>
        </w:rPr>
        <w:t>1. Положення про заохочення</w:t>
      </w:r>
      <w:r w:rsidR="00282DF0">
        <w:rPr>
          <w:rFonts w:ascii="Times New Roman" w:hAnsi="Times New Roman" w:cs="Times New Roman"/>
          <w:sz w:val="28"/>
          <w:szCs w:val="28"/>
          <w:lang w:val="uk-UA"/>
        </w:rPr>
        <w:t xml:space="preserve"> у 2021 році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</w:t>
      </w:r>
      <w:r w:rsidR="00C80EA0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C49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</w:t>
      </w:r>
      <w:r w:rsidR="00A11DAD" w:rsidRPr="00E17934">
        <w:rPr>
          <w:rFonts w:ascii="Times New Roman" w:hAnsi="Times New Roman" w:cs="Times New Roman"/>
          <w:sz w:val="28"/>
          <w:szCs w:val="28"/>
          <w:lang w:val="uk-UA"/>
        </w:rPr>
        <w:t>туру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A67" w:rsidRPr="00E179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>сеукраїнського конкурсу</w:t>
      </w:r>
      <w:r w:rsidR="00ED781C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A67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«Учитель року» 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(далі - Положення) </w:t>
      </w:r>
      <w:r w:rsidR="00BC3E09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порядок призначення та виплати</w:t>
      </w:r>
      <w:r w:rsidR="00BC3E09">
        <w:rPr>
          <w:rFonts w:ascii="Times New Roman" w:hAnsi="Times New Roman" w:cs="Times New Roman"/>
          <w:sz w:val="28"/>
          <w:szCs w:val="28"/>
          <w:lang w:val="uk-UA"/>
        </w:rPr>
        <w:t xml:space="preserve"> грошових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AEF">
        <w:rPr>
          <w:rFonts w:ascii="Times New Roman" w:hAnsi="Times New Roman" w:cs="Times New Roman"/>
          <w:sz w:val="28"/>
          <w:szCs w:val="28"/>
          <w:lang w:val="uk-UA"/>
        </w:rPr>
        <w:t>винагород</w:t>
      </w:r>
      <w:r w:rsidR="00174C49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>переможцям</w:t>
      </w:r>
      <w:r w:rsidR="00B33A67" w:rsidRPr="00E17934">
        <w:rPr>
          <w:lang w:val="uk-UA"/>
        </w:rPr>
        <w:t xml:space="preserve"> </w:t>
      </w:r>
      <w:r w:rsidR="00B33A67" w:rsidRPr="00E17934">
        <w:rPr>
          <w:rFonts w:ascii="Times New Roman" w:hAnsi="Times New Roman" w:cs="Times New Roman"/>
          <w:sz w:val="28"/>
          <w:szCs w:val="28"/>
          <w:lang w:val="uk-UA"/>
        </w:rPr>
        <w:t>і лауреатам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688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туру </w:t>
      </w:r>
      <w:r w:rsidR="00B33A67" w:rsidRPr="00E179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>сеукраїнського конкурсу</w:t>
      </w:r>
      <w:r w:rsidR="00B33A67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року» </w:t>
      </w:r>
      <w:bookmarkStart w:id="1" w:name="_Hlk65139420"/>
      <w:r w:rsidR="00174C49" w:rsidRPr="00E1793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770CC" w:rsidRPr="00E17934">
        <w:rPr>
          <w:rFonts w:ascii="Times New Roman" w:hAnsi="Times New Roman"/>
          <w:sz w:val="28"/>
          <w:szCs w:val="28"/>
          <w:lang w:val="uk-UA"/>
        </w:rPr>
        <w:t xml:space="preserve"> номінація</w:t>
      </w:r>
      <w:r w:rsidR="00174C49" w:rsidRPr="00E17934">
        <w:rPr>
          <w:rFonts w:ascii="Times New Roman" w:hAnsi="Times New Roman"/>
          <w:sz w:val="28"/>
          <w:szCs w:val="28"/>
          <w:lang w:val="uk-UA"/>
        </w:rPr>
        <w:t>ми, визначен</w:t>
      </w:r>
      <w:r w:rsidR="00CA2688">
        <w:rPr>
          <w:rFonts w:ascii="Times New Roman" w:hAnsi="Times New Roman"/>
          <w:sz w:val="28"/>
          <w:szCs w:val="28"/>
          <w:lang w:val="uk-UA"/>
        </w:rPr>
        <w:t>ими</w:t>
      </w:r>
      <w:r w:rsidR="00174C49" w:rsidRPr="00E179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688">
        <w:rPr>
          <w:rFonts w:ascii="Times New Roman" w:hAnsi="Times New Roman"/>
          <w:sz w:val="28"/>
          <w:szCs w:val="28"/>
          <w:lang w:val="uk-UA"/>
        </w:rPr>
        <w:t>Міністерством</w:t>
      </w:r>
      <w:r w:rsidR="00174C49" w:rsidRPr="00E17934">
        <w:rPr>
          <w:rFonts w:ascii="Times New Roman" w:hAnsi="Times New Roman"/>
          <w:sz w:val="28"/>
          <w:szCs w:val="28"/>
          <w:lang w:val="uk-UA"/>
        </w:rPr>
        <w:t xml:space="preserve"> освіти і науки</w:t>
      </w:r>
      <w:r w:rsidR="00CA2688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174C49" w:rsidRPr="00E17934">
        <w:rPr>
          <w:rFonts w:ascii="Times New Roman" w:hAnsi="Times New Roman"/>
          <w:sz w:val="28"/>
          <w:szCs w:val="28"/>
          <w:lang w:val="uk-UA"/>
        </w:rPr>
        <w:t>.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1"/>
    <w:p w:rsidR="006A09BF" w:rsidRPr="00E17934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DCA" w:rsidRDefault="006A09BF" w:rsidP="00C90D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90DCA">
        <w:rPr>
          <w:rFonts w:ascii="Times New Roman" w:hAnsi="Times New Roman" w:cs="Times New Roman"/>
          <w:sz w:val="28"/>
          <w:szCs w:val="28"/>
          <w:lang w:val="uk-UA"/>
        </w:rPr>
        <w:t>Право на грошову винагороду</w:t>
      </w:r>
      <w:r w:rsidR="00C90DCA" w:rsidRPr="00F571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90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мають</w:t>
      </w:r>
      <w:r w:rsidR="00C90DCA" w:rsidRPr="00F571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переможці</w:t>
      </w:r>
      <w:r w:rsidR="00C90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лауреати</w:t>
      </w:r>
      <w:r w:rsidR="00C90DCA" w:rsidRPr="00F571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регіонального туру всеукраїнського конкурсу «Учитель року»</w:t>
      </w:r>
      <w:r w:rsidR="00C90D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B12E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 році</w:t>
      </w:r>
      <w:r w:rsidR="00C90DCA" w:rsidRPr="00F571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90DCA" w:rsidRPr="00F571A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90DCA" w:rsidRPr="00F571AF">
        <w:rPr>
          <w:rFonts w:ascii="Times New Roman" w:hAnsi="Times New Roman"/>
          <w:sz w:val="28"/>
          <w:szCs w:val="28"/>
          <w:lang w:val="uk-UA"/>
        </w:rPr>
        <w:t xml:space="preserve"> номінаціями, визначеними Міністерством освіти і науки України.</w:t>
      </w:r>
    </w:p>
    <w:p w:rsidR="00C90DCA" w:rsidRDefault="00C90DCA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0CC" w:rsidRPr="00E17934" w:rsidRDefault="00C90DCA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8613F">
        <w:rPr>
          <w:rFonts w:ascii="Times New Roman" w:hAnsi="Times New Roman" w:cs="Times New Roman"/>
          <w:sz w:val="28"/>
          <w:szCs w:val="28"/>
          <w:lang w:val="uk-UA"/>
        </w:rPr>
        <w:t>Грошові в</w:t>
      </w:r>
      <w:r w:rsidR="00917AEF">
        <w:rPr>
          <w:rFonts w:ascii="Times New Roman" w:hAnsi="Times New Roman" w:cs="Times New Roman"/>
          <w:sz w:val="28"/>
          <w:szCs w:val="28"/>
          <w:lang w:val="uk-UA"/>
        </w:rPr>
        <w:t>инагороди</w:t>
      </w:r>
      <w:r w:rsidR="0058613F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переможцям і лауреатам</w:t>
      </w:r>
      <w:r w:rsidR="00B12EF7" w:rsidRPr="00B12E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EF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туру </w:t>
      </w:r>
      <w:r w:rsidR="00B12EF7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конкурсу «Учитель року» </w:t>
      </w:r>
      <w:r w:rsidR="006A09BF" w:rsidRPr="00E17934">
        <w:rPr>
          <w:rFonts w:ascii="Times New Roman" w:hAnsi="Times New Roman" w:cs="Times New Roman"/>
          <w:sz w:val="28"/>
          <w:szCs w:val="28"/>
          <w:lang w:val="uk-UA"/>
        </w:rPr>
        <w:t>признача</w:t>
      </w:r>
      <w:r w:rsidR="00C80EA0" w:rsidRPr="00E1793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A09BF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ться з </w:t>
      </w:r>
      <w:r w:rsidR="006A09BF" w:rsidRPr="007774E6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bookmarkStart w:id="2" w:name="_Hlk65139503"/>
      <w:r w:rsidR="006A09BF" w:rsidRPr="007774E6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матеріального </w:t>
      </w:r>
      <w:r w:rsidR="00591453" w:rsidRPr="007774E6">
        <w:rPr>
          <w:rFonts w:ascii="Times New Roman" w:hAnsi="Times New Roman" w:cs="Times New Roman"/>
          <w:sz w:val="28"/>
          <w:szCs w:val="28"/>
          <w:lang w:val="uk-UA"/>
        </w:rPr>
        <w:t>заохочення</w:t>
      </w:r>
      <w:r w:rsidR="006A09BF" w:rsidRPr="00777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AEF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="007774E6" w:rsidRPr="007774E6"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престижності професії вчителя</w:t>
      </w:r>
      <w:r w:rsidR="00F770CC" w:rsidRPr="007774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7AEF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F770CC" w:rsidRPr="007774E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майстерності, виявлення та підтримки талановитих педагогічних працівників, популяризації кращих педагогічних здобутків</w:t>
      </w:r>
      <w:bookmarkEnd w:id="2"/>
      <w:r w:rsidR="00F770CC" w:rsidRPr="007774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0CC" w:rsidRPr="00E17934" w:rsidRDefault="00F770CC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1AF" w:rsidRDefault="00C90DCA" w:rsidP="00F571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09BF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. Обробка персональних даних </w:t>
      </w:r>
      <w:r w:rsidR="00104D7E" w:rsidRPr="00E17934">
        <w:rPr>
          <w:rFonts w:ascii="Times New Roman" w:hAnsi="Times New Roman" w:cs="Times New Roman"/>
          <w:sz w:val="28"/>
          <w:szCs w:val="28"/>
          <w:lang w:val="uk-UA"/>
        </w:rPr>
        <w:t>одержувачів</w:t>
      </w:r>
      <w:r w:rsidR="00B33A67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13F">
        <w:rPr>
          <w:rFonts w:ascii="Times New Roman" w:hAnsi="Times New Roman" w:cs="Times New Roman"/>
          <w:sz w:val="28"/>
          <w:szCs w:val="28"/>
          <w:lang w:val="uk-UA"/>
        </w:rPr>
        <w:t xml:space="preserve">грошових </w:t>
      </w:r>
      <w:r w:rsidR="00917AEF">
        <w:rPr>
          <w:rFonts w:ascii="Times New Roman" w:hAnsi="Times New Roman" w:cs="Times New Roman"/>
          <w:sz w:val="28"/>
          <w:szCs w:val="28"/>
          <w:lang w:val="uk-UA"/>
        </w:rPr>
        <w:t>винагород</w:t>
      </w:r>
      <w:r w:rsidR="00174C49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9A6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6A09BF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вимог </w:t>
      </w:r>
      <w:r w:rsidR="00591453" w:rsidRPr="00E17934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6A09BF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91453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«Про захист персональних даних»</w:t>
      </w:r>
      <w:r w:rsidR="006A09BF" w:rsidRPr="00E179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1AF" w:rsidRDefault="00F571AF" w:rsidP="00F571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894" w:rsidRDefault="00F571AF" w:rsidP="009B5A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75894">
        <w:rPr>
          <w:rFonts w:ascii="Times New Roman" w:hAnsi="Times New Roman" w:cs="Times New Roman"/>
          <w:sz w:val="28"/>
          <w:szCs w:val="28"/>
          <w:lang w:val="uk-UA"/>
        </w:rPr>
        <w:t>Грошові винагороди</w:t>
      </w:r>
      <w:r w:rsidR="00775894" w:rsidRPr="008B6ADA">
        <w:rPr>
          <w:rFonts w:ascii="Times New Roman" w:hAnsi="Times New Roman" w:cs="Times New Roman"/>
          <w:sz w:val="28"/>
          <w:szCs w:val="28"/>
          <w:lang w:val="uk-UA"/>
        </w:rPr>
        <w:t xml:space="preserve"> призначаю</w:t>
      </w:r>
      <w:r w:rsidR="0077589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75894" w:rsidRPr="008B6ADA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голови Донецької обласної державної адміністрації, керівника обласної військово-цивільної адміністрації на підставі списку переможців </w:t>
      </w:r>
      <w:r w:rsidR="00775894" w:rsidRPr="008B6A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регіонального туру всеукраїнського конкурсу «Учитель року»</w:t>
      </w:r>
      <w:r w:rsidR="00775894" w:rsidRPr="008B6A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5AE0">
        <w:rPr>
          <w:rFonts w:ascii="Times New Roman" w:hAnsi="Times New Roman" w:cs="Times New Roman"/>
          <w:sz w:val="28"/>
          <w:szCs w:val="28"/>
          <w:lang w:val="uk-UA"/>
        </w:rPr>
        <w:t>що готується</w:t>
      </w:r>
      <w:r w:rsidR="00775894" w:rsidRPr="008B6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AE0" w:rsidRPr="00F571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департаментом освіти і науки Донецької обласної державної адміністрації</w:t>
      </w:r>
      <w:r w:rsidR="009B5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5AE0" w:rsidRPr="00F571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(далі – Департамент)</w:t>
      </w:r>
      <w:r w:rsidR="009B5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894" w:rsidRPr="00F571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наказу директора Департаменту</w:t>
      </w:r>
      <w:r w:rsid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підсумки регіонального туру </w:t>
      </w:r>
      <w:r w:rsidR="00775894" w:rsidRPr="00F571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всеукраїнського конкурсу «Учитель року».</w:t>
      </w:r>
    </w:p>
    <w:p w:rsidR="008B6ADA" w:rsidRDefault="008B6ADA" w:rsidP="008B6A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274" w:rsidRDefault="009B5AE0" w:rsidP="0011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B6A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5894">
        <w:rPr>
          <w:rFonts w:ascii="Times New Roman" w:hAnsi="Times New Roman" w:cs="Times New Roman"/>
          <w:sz w:val="28"/>
          <w:szCs w:val="28"/>
          <w:lang w:val="uk-UA"/>
        </w:rPr>
        <w:t>Грошові в</w:t>
      </w:r>
      <w:r w:rsidR="008B6ADA">
        <w:rPr>
          <w:rFonts w:ascii="Times New Roman" w:hAnsi="Times New Roman" w:cs="Times New Roman"/>
          <w:sz w:val="28"/>
          <w:szCs w:val="28"/>
          <w:lang w:val="uk-UA"/>
        </w:rPr>
        <w:t>инагороди</w:t>
      </w:r>
      <w:r w:rsidR="00A04DD3" w:rsidRPr="008B6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BF" w:rsidRPr="008B6ADA">
        <w:rPr>
          <w:rFonts w:ascii="Times New Roman" w:hAnsi="Times New Roman" w:cs="Times New Roman"/>
          <w:sz w:val="28"/>
          <w:szCs w:val="28"/>
          <w:lang w:val="uk-UA"/>
        </w:rPr>
        <w:t>виплачу</w:t>
      </w:r>
      <w:r w:rsidR="00C80EA0" w:rsidRPr="008B6AD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A09BF" w:rsidRPr="008B6ADA">
        <w:rPr>
          <w:rFonts w:ascii="Times New Roman" w:hAnsi="Times New Roman" w:cs="Times New Roman"/>
          <w:sz w:val="28"/>
          <w:szCs w:val="28"/>
          <w:lang w:val="uk-UA"/>
        </w:rPr>
        <w:t>ться особам, зазначеним</w:t>
      </w:r>
      <w:r w:rsidR="00775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BF" w:rsidRPr="008B6A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2EF7">
        <w:rPr>
          <w:rFonts w:ascii="Times New Roman" w:hAnsi="Times New Roman" w:cs="Times New Roman"/>
          <w:sz w:val="28"/>
          <w:szCs w:val="28"/>
          <w:lang w:val="uk-UA"/>
        </w:rPr>
        <w:t xml:space="preserve"> пункті 2</w:t>
      </w:r>
      <w:r w:rsidR="006A09BF" w:rsidRPr="008B6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972" w:rsidRPr="008B6ADA">
        <w:rPr>
          <w:rFonts w:ascii="Times New Roman" w:hAnsi="Times New Roman" w:cs="Times New Roman"/>
          <w:sz w:val="28"/>
          <w:szCs w:val="28"/>
          <w:lang w:val="uk-UA"/>
        </w:rPr>
        <w:t>цього Положення</w:t>
      </w:r>
      <w:r w:rsidR="006A09BF" w:rsidRPr="008B6A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D7239" w:rsidRPr="008B6A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B6ADA" w:rsidRPr="008B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Переможці </w:t>
      </w:r>
      <w:r w:rsidR="00775894" w:rsidRPr="008B6A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регіонального туру всеукраїнського конкурсу «Учитель року»</w:t>
      </w:r>
      <w:r w:rsidR="008B6ADA" w:rsidRPr="008B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1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отримують</w:t>
      </w:r>
      <w:r w:rsidR="007758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грошові</w:t>
      </w:r>
      <w:r w:rsidR="001172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винагороди </w:t>
      </w:r>
      <w:r w:rsidR="003A5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розмірі п’ятнадцяти тисяч гривень</w:t>
      </w:r>
      <w:r w:rsidR="008B6ADA" w:rsidRPr="008B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; лауреати - </w:t>
      </w:r>
      <w:r w:rsidR="003A5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десять</w:t>
      </w:r>
      <w:r w:rsidR="008B6ADA" w:rsidRPr="008B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(друге місце) і </w:t>
      </w:r>
      <w:r w:rsidR="003A5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п’ять</w:t>
      </w:r>
      <w:r w:rsidR="008B6ADA" w:rsidRPr="008B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(третє місце) </w:t>
      </w:r>
      <w:r w:rsidR="003A54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тисяч гривень </w:t>
      </w:r>
      <w:r w:rsidR="008B6ADA" w:rsidRPr="008B6A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відповідно.</w:t>
      </w:r>
    </w:p>
    <w:p w:rsidR="00775894" w:rsidRDefault="00775894" w:rsidP="0011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274" w:rsidRPr="00775894" w:rsidRDefault="009B5AE0" w:rsidP="0011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7</w:t>
      </w:r>
      <w:r w:rsidR="00117274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A09BF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Виплата</w:t>
      </w:r>
      <w:r w:rsidR="00775894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грошових</w:t>
      </w:r>
      <w:r w:rsidR="00F770CC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321F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винагород</w:t>
      </w:r>
      <w:r w:rsidR="006A09BF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здійснюється Департаментом</w:t>
      </w:r>
      <w:r w:rsidR="001E321F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межах видатків, передбачених </w:t>
      </w:r>
      <w:r w:rsidR="001E321F" w:rsidRPr="00775894">
        <w:rPr>
          <w:rFonts w:ascii="ProbaProRegular" w:hAnsi="ProbaProRegular"/>
          <w:color w:val="000000" w:themeColor="text1"/>
          <w:sz w:val="28"/>
          <w:szCs w:val="28"/>
          <w:shd w:val="clear" w:color="auto" w:fill="FFFFFF"/>
          <w:lang w:val="uk-UA"/>
        </w:rPr>
        <w:t xml:space="preserve">розпорядженням голови Донецької обласної державної адміністрації, керівника обласної військово-цивільної адміністрації від 18 грудня 2020 року № 1400/5-20 «Про обласний </w:t>
      </w:r>
      <w:r w:rsidR="00775894" w:rsidRPr="00775894">
        <w:rPr>
          <w:rFonts w:ascii="ProbaProRegular" w:hAnsi="ProbaProRegular"/>
          <w:color w:val="000000" w:themeColor="text1"/>
          <w:sz w:val="28"/>
          <w:szCs w:val="28"/>
          <w:shd w:val="clear" w:color="auto" w:fill="FFFFFF"/>
          <w:lang w:val="uk-UA"/>
        </w:rPr>
        <w:t>бюджет на 2021 рік»</w:t>
      </w:r>
      <w:r w:rsidR="001E321F" w:rsidRPr="00775894">
        <w:rPr>
          <w:rFonts w:ascii="ProbaProRegular" w:hAnsi="ProbaProRegular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17274" w:rsidRPr="00775894" w:rsidRDefault="00117274" w:rsidP="0011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17274" w:rsidRPr="00775894" w:rsidRDefault="009B5AE0" w:rsidP="0011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117274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A09BF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Суми перераховуються</w:t>
      </w:r>
      <w:r w:rsidR="00117274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Департаментом</w:t>
      </w:r>
      <w:r w:rsidR="006A09BF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розрахункові рахунки</w:t>
      </w:r>
      <w:r w:rsidR="00F770CC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одержувачів</w:t>
      </w:r>
      <w:r w:rsidR="00775894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грошових винагород</w:t>
      </w:r>
      <w:r w:rsidR="006A09BF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17274" w:rsidRPr="00775894" w:rsidRDefault="00117274" w:rsidP="0011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11E9" w:rsidRPr="00775894" w:rsidRDefault="009B5AE0" w:rsidP="0011727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117274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D11E9" w:rsidRPr="0077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Складення та подання бюджетної та фінансової звітності про використання коштів </w:t>
      </w:r>
      <w:r w:rsidR="00B94970" w:rsidRPr="0077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виплату</w:t>
      </w:r>
      <w:r w:rsidR="00775894" w:rsidRPr="0077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грошових</w:t>
      </w:r>
      <w:r w:rsidR="00B94970" w:rsidRPr="0077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E321F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винагород</w:t>
      </w:r>
      <w:r w:rsidR="00C225AC" w:rsidRPr="00775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D11E9" w:rsidRPr="00775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 також контроль за їх цільовим та ефективним використанням здійснюються в установленому законодавством порядку.</w:t>
      </w:r>
    </w:p>
    <w:p w:rsidR="00AC09C8" w:rsidRPr="00E17934" w:rsidRDefault="00AC09C8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3C43" w:rsidRPr="00E17934" w:rsidRDefault="003C3C43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3C43" w:rsidRPr="00E17934" w:rsidRDefault="003C3C43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004" w:rsidRPr="00E17934" w:rsidRDefault="006A09BF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освіти </w:t>
      </w:r>
    </w:p>
    <w:p w:rsidR="00B94004" w:rsidRPr="00E17934" w:rsidRDefault="006A09BF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sz w:val="28"/>
          <w:szCs w:val="28"/>
          <w:lang w:val="uk-UA"/>
        </w:rPr>
        <w:t>і науки</w:t>
      </w:r>
      <w:r w:rsidR="00B94004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B94004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</w:p>
    <w:p w:rsidR="00D64562" w:rsidRPr="00FF217A" w:rsidRDefault="006A09BF" w:rsidP="00051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934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B94004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</w:t>
      </w:r>
      <w:r w:rsidR="00B94004"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E179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51ACA" w:rsidRPr="00E17934">
        <w:rPr>
          <w:rFonts w:ascii="Times New Roman" w:hAnsi="Times New Roman" w:cs="Times New Roman"/>
          <w:sz w:val="28"/>
          <w:szCs w:val="28"/>
          <w:lang w:val="uk-UA"/>
        </w:rPr>
        <w:t>Тетяна СІДАШЕВА</w:t>
      </w:r>
    </w:p>
    <w:sectPr w:rsidR="00D64562" w:rsidRPr="00FF217A" w:rsidSect="001D5DFD">
      <w:headerReference w:type="default" r:id="rId8"/>
      <w:pgSz w:w="11906" w:h="16838" w:code="9"/>
      <w:pgMar w:top="851" w:right="567" w:bottom="851" w:left="1701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FA" w:rsidRDefault="001A2CFA">
      <w:pPr>
        <w:spacing w:after="0" w:line="240" w:lineRule="auto"/>
      </w:pPr>
      <w:r>
        <w:separator/>
      </w:r>
    </w:p>
  </w:endnote>
  <w:endnote w:type="continuationSeparator" w:id="0">
    <w:p w:rsidR="001A2CFA" w:rsidRDefault="001A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FA" w:rsidRDefault="001A2CFA">
      <w:pPr>
        <w:spacing w:after="0" w:line="240" w:lineRule="auto"/>
      </w:pPr>
      <w:r>
        <w:separator/>
      </w:r>
    </w:p>
  </w:footnote>
  <w:footnote w:type="continuationSeparator" w:id="0">
    <w:p w:rsidR="001A2CFA" w:rsidRDefault="001A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216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4562" w:rsidRPr="00994C2E" w:rsidRDefault="00D16E3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4C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4C2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994C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16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4C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4562" w:rsidRDefault="00D645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36"/>
    <w:multiLevelType w:val="multilevel"/>
    <w:tmpl w:val="3CECA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89692B"/>
    <w:multiLevelType w:val="hybridMultilevel"/>
    <w:tmpl w:val="AF781944"/>
    <w:lvl w:ilvl="0" w:tplc="8A1267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0C4CFF"/>
    <w:multiLevelType w:val="hybridMultilevel"/>
    <w:tmpl w:val="38F8DC7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C5313EE"/>
    <w:multiLevelType w:val="multilevel"/>
    <w:tmpl w:val="085AD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31E"/>
    <w:multiLevelType w:val="hybridMultilevel"/>
    <w:tmpl w:val="009CB386"/>
    <w:lvl w:ilvl="0" w:tplc="E9EA53FA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1451A"/>
    <w:rsid w:val="00030643"/>
    <w:rsid w:val="00051ACA"/>
    <w:rsid w:val="00074B43"/>
    <w:rsid w:val="000A256D"/>
    <w:rsid w:val="00104D7E"/>
    <w:rsid w:val="00117274"/>
    <w:rsid w:val="00145AE3"/>
    <w:rsid w:val="00155CE9"/>
    <w:rsid w:val="00174C49"/>
    <w:rsid w:val="0018149C"/>
    <w:rsid w:val="001A2CFA"/>
    <w:rsid w:val="001D1621"/>
    <w:rsid w:val="001D5DFD"/>
    <w:rsid w:val="001E321F"/>
    <w:rsid w:val="00282DF0"/>
    <w:rsid w:val="002F2D38"/>
    <w:rsid w:val="002F5626"/>
    <w:rsid w:val="00303D74"/>
    <w:rsid w:val="00316858"/>
    <w:rsid w:val="00341D37"/>
    <w:rsid w:val="00347676"/>
    <w:rsid w:val="003560C9"/>
    <w:rsid w:val="00362159"/>
    <w:rsid w:val="0039173C"/>
    <w:rsid w:val="00396D5E"/>
    <w:rsid w:val="003A54BF"/>
    <w:rsid w:val="003A614B"/>
    <w:rsid w:val="003B4DF9"/>
    <w:rsid w:val="003C3C43"/>
    <w:rsid w:val="00465EC0"/>
    <w:rsid w:val="004D4EDA"/>
    <w:rsid w:val="004F1DCF"/>
    <w:rsid w:val="00520085"/>
    <w:rsid w:val="00560AAC"/>
    <w:rsid w:val="00564A30"/>
    <w:rsid w:val="005808AA"/>
    <w:rsid w:val="00580A85"/>
    <w:rsid w:val="0058613F"/>
    <w:rsid w:val="00587ED4"/>
    <w:rsid w:val="00591453"/>
    <w:rsid w:val="005F5442"/>
    <w:rsid w:val="00601449"/>
    <w:rsid w:val="00605E34"/>
    <w:rsid w:val="0062215B"/>
    <w:rsid w:val="00677E90"/>
    <w:rsid w:val="00685D17"/>
    <w:rsid w:val="00685E9D"/>
    <w:rsid w:val="006A09BF"/>
    <w:rsid w:val="006A7605"/>
    <w:rsid w:val="0071059B"/>
    <w:rsid w:val="00714123"/>
    <w:rsid w:val="00727BC7"/>
    <w:rsid w:val="00757CC1"/>
    <w:rsid w:val="00775894"/>
    <w:rsid w:val="007774E6"/>
    <w:rsid w:val="00793116"/>
    <w:rsid w:val="007A35A9"/>
    <w:rsid w:val="007F33B0"/>
    <w:rsid w:val="008841AC"/>
    <w:rsid w:val="008B6ADA"/>
    <w:rsid w:val="008D11E9"/>
    <w:rsid w:val="008D7E73"/>
    <w:rsid w:val="00903B7D"/>
    <w:rsid w:val="00917AEF"/>
    <w:rsid w:val="009263C1"/>
    <w:rsid w:val="00956E12"/>
    <w:rsid w:val="00980068"/>
    <w:rsid w:val="00993BB4"/>
    <w:rsid w:val="00994C2E"/>
    <w:rsid w:val="009B5AE0"/>
    <w:rsid w:val="009E4E4D"/>
    <w:rsid w:val="00A04DD3"/>
    <w:rsid w:val="00A11DAD"/>
    <w:rsid w:val="00A26A85"/>
    <w:rsid w:val="00A34E05"/>
    <w:rsid w:val="00A60FE5"/>
    <w:rsid w:val="00AA7C4A"/>
    <w:rsid w:val="00AB248A"/>
    <w:rsid w:val="00AC09C8"/>
    <w:rsid w:val="00AD7239"/>
    <w:rsid w:val="00B10B2B"/>
    <w:rsid w:val="00B12EF7"/>
    <w:rsid w:val="00B33A67"/>
    <w:rsid w:val="00B857D2"/>
    <w:rsid w:val="00B94004"/>
    <w:rsid w:val="00B94970"/>
    <w:rsid w:val="00BC3E09"/>
    <w:rsid w:val="00BD3A3B"/>
    <w:rsid w:val="00BE67C9"/>
    <w:rsid w:val="00C225AC"/>
    <w:rsid w:val="00C4073C"/>
    <w:rsid w:val="00C50338"/>
    <w:rsid w:val="00C80EA0"/>
    <w:rsid w:val="00C87C2E"/>
    <w:rsid w:val="00C90DCA"/>
    <w:rsid w:val="00CA2688"/>
    <w:rsid w:val="00CD5080"/>
    <w:rsid w:val="00CE5BB5"/>
    <w:rsid w:val="00CE625B"/>
    <w:rsid w:val="00D16E35"/>
    <w:rsid w:val="00D64562"/>
    <w:rsid w:val="00D77E83"/>
    <w:rsid w:val="00D9002B"/>
    <w:rsid w:val="00DF73BE"/>
    <w:rsid w:val="00E156FA"/>
    <w:rsid w:val="00E17934"/>
    <w:rsid w:val="00E30C54"/>
    <w:rsid w:val="00E36202"/>
    <w:rsid w:val="00E6523D"/>
    <w:rsid w:val="00E92972"/>
    <w:rsid w:val="00EC03E7"/>
    <w:rsid w:val="00ED781C"/>
    <w:rsid w:val="00EF729B"/>
    <w:rsid w:val="00F30D16"/>
    <w:rsid w:val="00F519A6"/>
    <w:rsid w:val="00F571AF"/>
    <w:rsid w:val="00F73371"/>
    <w:rsid w:val="00F770CC"/>
    <w:rsid w:val="00F80BE5"/>
    <w:rsid w:val="00FC4F77"/>
    <w:rsid w:val="00FD338A"/>
    <w:rsid w:val="00FD4B30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45CC-D9E9-416B-B902-7C5EB7A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0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DC090A"/>
    <w:rPr>
      <w:lang w:val="ru-RU"/>
    </w:rPr>
  </w:style>
  <w:style w:type="character" w:customStyle="1" w:styleId="a4">
    <w:name w:val="Нижній колонтитул Знак"/>
    <w:basedOn w:val="a0"/>
    <w:uiPriority w:val="99"/>
    <w:qFormat/>
    <w:rsid w:val="002878ED"/>
    <w:rPr>
      <w:lang w:val="ru-RU"/>
    </w:rPr>
  </w:style>
  <w:style w:type="character" w:customStyle="1" w:styleId="a5">
    <w:name w:val="Текст у виносці Знак"/>
    <w:basedOn w:val="a0"/>
    <w:uiPriority w:val="99"/>
    <w:semiHidden/>
    <w:qFormat/>
    <w:rsid w:val="00251D30"/>
    <w:rPr>
      <w:rFonts w:ascii="Segoe UI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color w:val="00000A"/>
      <w:sz w:val="28"/>
    </w:rPr>
  </w:style>
  <w:style w:type="character" w:customStyle="1" w:styleId="ListLabel2">
    <w:name w:val="ListLabel 2"/>
    <w:qFormat/>
    <w:rPr>
      <w:color w:val="00000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C090A"/>
    <w:pPr>
      <w:ind w:left="720"/>
      <w:contextualSpacing/>
    </w:pPr>
  </w:style>
  <w:style w:type="paragraph" w:styleId="ab">
    <w:name w:val="header"/>
    <w:basedOn w:val="a"/>
    <w:uiPriority w:val="99"/>
    <w:unhideWhenUsed/>
    <w:rsid w:val="00DC090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878E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251D3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C230-85C5-4175-AF22-EAE2F2C0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Даниил Сазонов</cp:lastModifiedBy>
  <cp:revision>2</cp:revision>
  <cp:lastPrinted>2021-08-10T05:52:00Z</cp:lastPrinted>
  <dcterms:created xsi:type="dcterms:W3CDTF">2021-09-10T10:31:00Z</dcterms:created>
  <dcterms:modified xsi:type="dcterms:W3CDTF">2021-09-10T10:31:00Z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