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348" w:rsidRPr="00DA70E4" w:rsidRDefault="00120DD0" w:rsidP="00E539C2">
      <w:pPr>
        <w:jc w:val="center"/>
        <w:rPr>
          <w:sz w:val="32"/>
          <w:szCs w:val="32"/>
        </w:rPr>
      </w:pPr>
      <w:r>
        <w:rPr>
          <w:sz w:val="32"/>
          <w:szCs w:val="32"/>
        </w:rPr>
        <w:t xml:space="preserve">                                                                                                                                                                                                                                                                                                                                                                                                                                                                                                                                                                                                                                                                                                                                                                                                                                  </w:t>
      </w:r>
      <w:r w:rsidR="00503348" w:rsidRPr="00DA70E4">
        <w:rPr>
          <w:noProof/>
          <w:lang w:val="ru-RU"/>
        </w:rPr>
        <w:drawing>
          <wp:inline distT="0" distB="0" distL="0" distR="0">
            <wp:extent cx="432000" cy="612476"/>
            <wp:effectExtent l="19050" t="0" r="6150" b="0"/>
            <wp:docPr id="1" name="Рисунок 1" descr="TSIG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TSIGN"/>
                    <pic:cNvPicPr preferRelativeResize="0">
                      <a:picLocks noChangeAspect="1" noChangeArrowheads="1"/>
                    </pic:cNvPicPr>
                  </pic:nvPicPr>
                  <pic:blipFill>
                    <a:blip r:embed="rId8"/>
                    <a:srcRect/>
                    <a:stretch>
                      <a:fillRect/>
                    </a:stretch>
                  </pic:blipFill>
                  <pic:spPr bwMode="auto">
                    <a:xfrm>
                      <a:off x="0" y="0"/>
                      <a:ext cx="432000" cy="612476"/>
                    </a:xfrm>
                    <a:prstGeom prst="rect">
                      <a:avLst/>
                    </a:prstGeom>
                    <a:noFill/>
                    <a:ln w="9525">
                      <a:noFill/>
                      <a:miter lim="800000"/>
                      <a:headEnd/>
                      <a:tailEnd/>
                    </a:ln>
                  </pic:spPr>
                </pic:pic>
              </a:graphicData>
            </a:graphic>
          </wp:inline>
        </w:drawing>
      </w:r>
    </w:p>
    <w:p w:rsidR="00503348" w:rsidRPr="00DA70E4" w:rsidRDefault="00503348" w:rsidP="00E539C2">
      <w:pPr>
        <w:jc w:val="center"/>
        <w:rPr>
          <w:sz w:val="36"/>
          <w:szCs w:val="36"/>
        </w:rPr>
      </w:pPr>
      <w:r w:rsidRPr="00DA70E4">
        <w:rPr>
          <w:b/>
          <w:bCs/>
          <w:sz w:val="36"/>
          <w:szCs w:val="36"/>
        </w:rPr>
        <w:t xml:space="preserve">УКРАЇНА </w:t>
      </w:r>
    </w:p>
    <w:p w:rsidR="00503348" w:rsidRPr="00DA70E4" w:rsidRDefault="007A7A9B" w:rsidP="00E539C2">
      <w:pPr>
        <w:jc w:val="center"/>
        <w:rPr>
          <w:b/>
          <w:bCs/>
          <w:sz w:val="36"/>
          <w:szCs w:val="36"/>
        </w:rPr>
      </w:pPr>
      <w:r w:rsidRPr="00DA70E4">
        <w:rPr>
          <w:b/>
          <w:bCs/>
          <w:sz w:val="36"/>
          <w:szCs w:val="36"/>
        </w:rPr>
        <w:t xml:space="preserve">ДОНЕЦЬКА </w:t>
      </w:r>
      <w:r w:rsidR="00503348" w:rsidRPr="00DA70E4">
        <w:rPr>
          <w:b/>
          <w:bCs/>
          <w:sz w:val="36"/>
          <w:szCs w:val="36"/>
        </w:rPr>
        <w:t xml:space="preserve">ОБЛАСНА ДЕРЖАВНА АДМІНІСТРАЦІЯ </w:t>
      </w:r>
    </w:p>
    <w:p w:rsidR="00503348" w:rsidRDefault="00503348" w:rsidP="00E539C2">
      <w:pPr>
        <w:jc w:val="center"/>
        <w:rPr>
          <w:b/>
          <w:bCs/>
          <w:sz w:val="36"/>
          <w:szCs w:val="36"/>
        </w:rPr>
      </w:pPr>
    </w:p>
    <w:p w:rsidR="00503348" w:rsidRDefault="00503348" w:rsidP="00E539C2">
      <w:pPr>
        <w:pStyle w:val="ac"/>
        <w:spacing w:before="0" w:beforeAutospacing="0" w:after="0" w:afterAutospacing="0"/>
        <w:jc w:val="center"/>
        <w:rPr>
          <w:b/>
          <w:bCs/>
          <w:sz w:val="36"/>
          <w:szCs w:val="36"/>
        </w:rPr>
      </w:pPr>
      <w:r w:rsidRPr="00DA70E4">
        <w:rPr>
          <w:b/>
          <w:bCs/>
          <w:sz w:val="36"/>
          <w:szCs w:val="36"/>
        </w:rPr>
        <w:t>РОЗПОРЯДЖЕННЯ</w:t>
      </w:r>
    </w:p>
    <w:p w:rsidR="00E539C2" w:rsidRPr="00E539C2" w:rsidRDefault="00E539C2" w:rsidP="00E539C2">
      <w:pPr>
        <w:jc w:val="center"/>
        <w:rPr>
          <w:b/>
          <w:bCs/>
          <w:sz w:val="32"/>
          <w:szCs w:val="36"/>
        </w:rPr>
      </w:pPr>
      <w:r w:rsidRPr="00E539C2">
        <w:rPr>
          <w:b/>
          <w:bCs/>
          <w:sz w:val="32"/>
          <w:szCs w:val="36"/>
        </w:rPr>
        <w:t>(проект)</w:t>
      </w:r>
    </w:p>
    <w:p w:rsidR="00503348" w:rsidRPr="00DA70E4" w:rsidRDefault="00503348" w:rsidP="00E539C2">
      <w:pPr>
        <w:tabs>
          <w:tab w:val="left" w:pos="4500"/>
        </w:tabs>
        <w:ind w:right="4855"/>
        <w:jc w:val="center"/>
        <w:rPr>
          <w:sz w:val="28"/>
          <w:szCs w:val="28"/>
        </w:rPr>
      </w:pPr>
    </w:p>
    <w:p w:rsidR="008900BE" w:rsidRPr="00DA70E4" w:rsidRDefault="006A0886" w:rsidP="00E539C2">
      <w:pPr>
        <w:tabs>
          <w:tab w:val="left" w:pos="7938"/>
          <w:tab w:val="left" w:pos="9638"/>
        </w:tabs>
        <w:ind w:right="-1"/>
        <w:jc w:val="both"/>
        <w:rPr>
          <w:sz w:val="28"/>
          <w:szCs w:val="28"/>
        </w:rPr>
      </w:pPr>
      <w:r>
        <w:rPr>
          <w:sz w:val="28"/>
          <w:szCs w:val="28"/>
        </w:rPr>
        <w:t>__.____.2020</w:t>
      </w:r>
      <w:r w:rsidR="007A7A9B" w:rsidRPr="00DA70E4">
        <w:rPr>
          <w:sz w:val="28"/>
          <w:szCs w:val="28"/>
        </w:rPr>
        <w:t xml:space="preserve"> </w:t>
      </w:r>
      <w:r w:rsidR="008900BE" w:rsidRPr="00DA70E4">
        <w:rPr>
          <w:sz w:val="28"/>
          <w:szCs w:val="28"/>
        </w:rPr>
        <w:t xml:space="preserve">року </w:t>
      </w:r>
      <w:r w:rsidR="008900BE" w:rsidRPr="00DA70E4">
        <w:rPr>
          <w:sz w:val="28"/>
          <w:szCs w:val="28"/>
        </w:rPr>
        <w:tab/>
        <w:t>№</w:t>
      </w:r>
      <w:r w:rsidR="007A7A9B" w:rsidRPr="00DA70E4">
        <w:rPr>
          <w:sz w:val="28"/>
          <w:szCs w:val="28"/>
        </w:rPr>
        <w:t>_________</w:t>
      </w:r>
    </w:p>
    <w:p w:rsidR="00503348" w:rsidRPr="00DA70E4" w:rsidRDefault="00503348" w:rsidP="00E539C2">
      <w:pPr>
        <w:tabs>
          <w:tab w:val="left" w:pos="4500"/>
        </w:tabs>
        <w:ind w:right="4855"/>
        <w:rPr>
          <w:sz w:val="28"/>
          <w:szCs w:val="28"/>
        </w:rPr>
      </w:pPr>
    </w:p>
    <w:p w:rsidR="00156366" w:rsidRPr="00DA70E4" w:rsidRDefault="00503348" w:rsidP="00156366">
      <w:pPr>
        <w:pStyle w:val="10"/>
        <w:ind w:right="5385"/>
        <w:jc w:val="both"/>
        <w:rPr>
          <w:b/>
          <w:color w:val="auto"/>
          <w:sz w:val="28"/>
          <w:szCs w:val="28"/>
        </w:rPr>
      </w:pPr>
      <w:r w:rsidRPr="00DA70E4">
        <w:rPr>
          <w:b/>
          <w:sz w:val="28"/>
          <w:szCs w:val="28"/>
        </w:rPr>
        <w:t xml:space="preserve">Про затвердження Інструкції про порядок обліку та випуску маломірних суден, інших плавзасобів у територіальне </w:t>
      </w:r>
      <w:r w:rsidR="002913C3" w:rsidRPr="00DA70E4">
        <w:rPr>
          <w:b/>
          <w:sz w:val="28"/>
          <w:szCs w:val="28"/>
        </w:rPr>
        <w:t xml:space="preserve">море та внутрішні води в межах Донецької </w:t>
      </w:r>
      <w:r w:rsidR="00E539C2">
        <w:rPr>
          <w:b/>
          <w:sz w:val="28"/>
          <w:szCs w:val="28"/>
        </w:rPr>
        <w:t>області</w:t>
      </w:r>
      <w:r w:rsidR="00156366" w:rsidRPr="00DA70E4">
        <w:rPr>
          <w:b/>
          <w:color w:val="auto"/>
          <w:sz w:val="28"/>
          <w:szCs w:val="28"/>
        </w:rPr>
        <w:t>, де встановлено контрольований прикордонний район</w:t>
      </w:r>
    </w:p>
    <w:p w:rsidR="00503348" w:rsidRPr="00DA70E4" w:rsidRDefault="00503348" w:rsidP="00E539C2">
      <w:pPr>
        <w:ind w:right="4818"/>
        <w:jc w:val="both"/>
        <w:rPr>
          <w:b/>
          <w:sz w:val="28"/>
          <w:szCs w:val="28"/>
        </w:rPr>
      </w:pPr>
    </w:p>
    <w:p w:rsidR="00503348" w:rsidRPr="00DA70E4" w:rsidRDefault="00503348" w:rsidP="00E539C2">
      <w:pPr>
        <w:ind w:firstLine="709"/>
        <w:jc w:val="center"/>
        <w:rPr>
          <w:sz w:val="28"/>
          <w:szCs w:val="28"/>
        </w:rPr>
      </w:pPr>
    </w:p>
    <w:p w:rsidR="0010186F" w:rsidRPr="00DA70E4" w:rsidRDefault="0010186F" w:rsidP="00E539C2">
      <w:pPr>
        <w:ind w:firstLine="709"/>
        <w:jc w:val="center"/>
        <w:rPr>
          <w:sz w:val="28"/>
          <w:szCs w:val="28"/>
        </w:rPr>
      </w:pPr>
    </w:p>
    <w:p w:rsidR="00DE4102" w:rsidRPr="00DA70E4" w:rsidRDefault="00DE4102" w:rsidP="00E539C2">
      <w:pPr>
        <w:ind w:firstLine="720"/>
        <w:jc w:val="both"/>
        <w:rPr>
          <w:sz w:val="28"/>
          <w:szCs w:val="28"/>
        </w:rPr>
      </w:pPr>
      <w:r w:rsidRPr="00DA70E4">
        <w:rPr>
          <w:sz w:val="28"/>
          <w:szCs w:val="28"/>
        </w:rPr>
        <w:t xml:space="preserve">Відповідно до статей 6, 13, 41 Закону України «Про місцеві державні адміністрації», </w:t>
      </w:r>
      <w:r w:rsidR="008112F7" w:rsidRPr="00DA70E4">
        <w:rPr>
          <w:sz w:val="28"/>
          <w:szCs w:val="28"/>
        </w:rPr>
        <w:t>статті</w:t>
      </w:r>
      <w:r w:rsidRPr="00DA70E4">
        <w:rPr>
          <w:sz w:val="28"/>
          <w:szCs w:val="28"/>
        </w:rPr>
        <w:t xml:space="preserve"> 23 Закону України «Про державний кордон України», пунктів 23, 26 та 33 Положення про прикордонний режим, затвердженого постановою Кабінету Міністрів України від 27 липня 1998 року № 1147 «Про прикордонний режим», </w:t>
      </w:r>
      <w:r w:rsidR="00202513">
        <w:rPr>
          <w:sz w:val="28"/>
          <w:szCs w:val="28"/>
        </w:rPr>
        <w:t xml:space="preserve">постанови </w:t>
      </w:r>
      <w:r w:rsidR="00202513" w:rsidRPr="00202513">
        <w:rPr>
          <w:sz w:val="28"/>
          <w:szCs w:val="28"/>
        </w:rPr>
        <w:t>Кабінету Міністрів України від 27 липня 1998 року № 1147 «Про прикордонний режим»</w:t>
      </w:r>
      <w:r w:rsidR="00202513">
        <w:rPr>
          <w:sz w:val="28"/>
          <w:szCs w:val="28"/>
        </w:rPr>
        <w:t xml:space="preserve"> (із змінами) </w:t>
      </w:r>
      <w:bookmarkStart w:id="0" w:name="_GoBack"/>
      <w:bookmarkEnd w:id="0"/>
      <w:r w:rsidRPr="00DA70E4">
        <w:rPr>
          <w:sz w:val="28"/>
          <w:szCs w:val="28"/>
        </w:rPr>
        <w:t xml:space="preserve">з метою упорядкування обліку та випуску маломірних суден та інших плавзасобів у територіальне море та внутрішні води України, а також постійного їх обліку в межах </w:t>
      </w:r>
      <w:r w:rsidR="002913C3" w:rsidRPr="00DA70E4">
        <w:rPr>
          <w:sz w:val="28"/>
          <w:szCs w:val="28"/>
        </w:rPr>
        <w:t>Донецької</w:t>
      </w:r>
      <w:r w:rsidRPr="00DA70E4">
        <w:rPr>
          <w:sz w:val="28"/>
          <w:szCs w:val="28"/>
        </w:rPr>
        <w:t xml:space="preserve"> області</w:t>
      </w:r>
      <w:r w:rsidR="00C9021B">
        <w:rPr>
          <w:sz w:val="28"/>
          <w:szCs w:val="28"/>
        </w:rPr>
        <w:t>,</w:t>
      </w:r>
      <w:r w:rsidRPr="00DA70E4">
        <w:rPr>
          <w:sz w:val="28"/>
          <w:szCs w:val="28"/>
        </w:rPr>
        <w:t xml:space="preserve"> де встановлено к</w:t>
      </w:r>
      <w:r w:rsidR="008112F7" w:rsidRPr="00DA70E4">
        <w:rPr>
          <w:sz w:val="28"/>
          <w:szCs w:val="28"/>
        </w:rPr>
        <w:t>онтрольовані прикордонні райони:</w:t>
      </w:r>
    </w:p>
    <w:p w:rsidR="00DA70E4" w:rsidRPr="00DA70E4" w:rsidRDefault="00DE4102" w:rsidP="00E539C2">
      <w:pPr>
        <w:ind w:firstLine="720"/>
        <w:jc w:val="both"/>
        <w:rPr>
          <w:sz w:val="28"/>
          <w:szCs w:val="28"/>
        </w:rPr>
      </w:pPr>
      <w:r w:rsidRPr="00DA70E4">
        <w:rPr>
          <w:sz w:val="28"/>
          <w:szCs w:val="28"/>
        </w:rPr>
        <w:t xml:space="preserve">1. Затвердити Інструкцію про порядок обліку та випуску маломірних суден, інших плавзасобів у територіальне море та внутрішні води в межах </w:t>
      </w:r>
      <w:r w:rsidR="002913C3" w:rsidRPr="00DA70E4">
        <w:rPr>
          <w:sz w:val="28"/>
          <w:szCs w:val="28"/>
        </w:rPr>
        <w:t>Донецької</w:t>
      </w:r>
      <w:r w:rsidRPr="00DA70E4">
        <w:rPr>
          <w:sz w:val="28"/>
          <w:szCs w:val="28"/>
        </w:rPr>
        <w:t xml:space="preserve"> області, де встановлено контрольований прикордонний район (додається).</w:t>
      </w:r>
    </w:p>
    <w:p w:rsidR="00DA70E4" w:rsidRDefault="00DA70E4" w:rsidP="00E539C2">
      <w:pPr>
        <w:ind w:firstLine="720"/>
        <w:jc w:val="both"/>
        <w:rPr>
          <w:sz w:val="28"/>
          <w:szCs w:val="28"/>
        </w:rPr>
      </w:pPr>
      <w:r w:rsidRPr="00682614">
        <w:rPr>
          <w:sz w:val="28"/>
          <w:szCs w:val="28"/>
          <w:lang w:bidi="uk-UA"/>
        </w:rPr>
        <w:t xml:space="preserve">2. Рекомендувати </w:t>
      </w:r>
      <w:r w:rsidRPr="00682614">
        <w:rPr>
          <w:iCs/>
          <w:sz w:val="28"/>
          <w:szCs w:val="28"/>
          <w:lang w:bidi="uk-UA"/>
        </w:rPr>
        <w:t>виконкому</w:t>
      </w:r>
      <w:r w:rsidR="00120DD0" w:rsidRPr="00682614">
        <w:rPr>
          <w:sz w:val="28"/>
          <w:szCs w:val="28"/>
          <w:lang w:bidi="uk-UA"/>
        </w:rPr>
        <w:t xml:space="preserve"> Маріупольської міської ради, </w:t>
      </w:r>
      <w:r w:rsidRPr="00682614">
        <w:rPr>
          <w:sz w:val="28"/>
          <w:szCs w:val="28"/>
          <w:lang w:bidi="uk-UA"/>
        </w:rPr>
        <w:t>головам райдержадміністрацій,</w:t>
      </w:r>
      <w:r w:rsidR="00120DD0" w:rsidRPr="00682614">
        <w:rPr>
          <w:sz w:val="28"/>
          <w:szCs w:val="28"/>
          <w:lang w:bidi="uk-UA"/>
        </w:rPr>
        <w:t xml:space="preserve"> керівникам об’єднаних територіальних громад</w:t>
      </w:r>
      <w:r w:rsidR="00682614" w:rsidRPr="00682614">
        <w:rPr>
          <w:sz w:val="28"/>
          <w:szCs w:val="28"/>
          <w:lang w:bidi="uk-UA"/>
        </w:rPr>
        <w:t>,</w:t>
      </w:r>
      <w:r w:rsidRPr="00682614">
        <w:rPr>
          <w:sz w:val="28"/>
          <w:szCs w:val="28"/>
          <w:lang w:bidi="uk-UA"/>
        </w:rPr>
        <w:t xml:space="preserve"> на території яких встановл</w:t>
      </w:r>
      <w:r w:rsidR="000B5878">
        <w:rPr>
          <w:sz w:val="28"/>
          <w:szCs w:val="28"/>
          <w:lang w:bidi="uk-UA"/>
        </w:rPr>
        <w:t>ено</w:t>
      </w:r>
      <w:r w:rsidRPr="00682614">
        <w:rPr>
          <w:sz w:val="28"/>
          <w:szCs w:val="28"/>
          <w:lang w:bidi="uk-UA"/>
        </w:rPr>
        <w:t xml:space="preserve"> контрольовані прикордонні райони</w:t>
      </w:r>
      <w:r w:rsidR="000B5878">
        <w:rPr>
          <w:sz w:val="28"/>
          <w:szCs w:val="28"/>
          <w:lang w:bidi="uk-UA"/>
        </w:rPr>
        <w:t>,</w:t>
      </w:r>
      <w:r w:rsidR="00120DD0" w:rsidRPr="00682614">
        <w:rPr>
          <w:sz w:val="28"/>
          <w:szCs w:val="28"/>
          <w:lang w:bidi="uk-UA"/>
        </w:rPr>
        <w:t xml:space="preserve"> та адміністрації морських портів</w:t>
      </w:r>
      <w:r w:rsidRPr="00682614">
        <w:rPr>
          <w:sz w:val="28"/>
          <w:szCs w:val="28"/>
          <w:lang w:bidi="uk-UA"/>
        </w:rPr>
        <w:t>:</w:t>
      </w:r>
    </w:p>
    <w:p w:rsidR="00DA70E4" w:rsidRDefault="00DA70E4" w:rsidP="00E539C2">
      <w:pPr>
        <w:ind w:firstLine="720"/>
        <w:jc w:val="both"/>
        <w:rPr>
          <w:sz w:val="28"/>
          <w:szCs w:val="28"/>
          <w:lang w:bidi="uk-UA"/>
        </w:rPr>
      </w:pPr>
      <w:r>
        <w:rPr>
          <w:sz w:val="28"/>
          <w:szCs w:val="28"/>
        </w:rPr>
        <w:t>д</w:t>
      </w:r>
      <w:r w:rsidRPr="00DA70E4">
        <w:rPr>
          <w:sz w:val="28"/>
          <w:szCs w:val="28"/>
          <w:lang w:bidi="uk-UA"/>
        </w:rPr>
        <w:t>овести до відома адміністрацій портів, пристаней, причалів і пунктів базув</w:t>
      </w:r>
      <w:r>
        <w:rPr>
          <w:sz w:val="28"/>
          <w:szCs w:val="28"/>
          <w:lang w:bidi="uk-UA"/>
        </w:rPr>
        <w:t>ання вимоги цього розпорядження;</w:t>
      </w:r>
    </w:p>
    <w:p w:rsidR="00DA70E4" w:rsidRPr="00DA70E4" w:rsidRDefault="00DA70E4" w:rsidP="00E539C2">
      <w:pPr>
        <w:ind w:firstLine="720"/>
        <w:jc w:val="both"/>
        <w:rPr>
          <w:sz w:val="28"/>
          <w:szCs w:val="28"/>
        </w:rPr>
      </w:pPr>
      <w:r>
        <w:rPr>
          <w:sz w:val="28"/>
          <w:szCs w:val="28"/>
          <w:lang w:bidi="uk-UA"/>
        </w:rPr>
        <w:t>п</w:t>
      </w:r>
      <w:r w:rsidRPr="00DA70E4">
        <w:rPr>
          <w:sz w:val="28"/>
          <w:szCs w:val="28"/>
          <w:lang w:bidi="uk-UA"/>
        </w:rPr>
        <w:t>ривести власні нормативні акти у відповідність з вимогами цього розпорядження.</w:t>
      </w:r>
    </w:p>
    <w:p w:rsidR="00DA70E4" w:rsidRDefault="00DA70E4" w:rsidP="00E539C2">
      <w:pPr>
        <w:ind w:firstLine="720"/>
        <w:jc w:val="both"/>
        <w:rPr>
          <w:sz w:val="28"/>
          <w:szCs w:val="28"/>
        </w:rPr>
      </w:pPr>
      <w:r>
        <w:rPr>
          <w:sz w:val="28"/>
          <w:szCs w:val="28"/>
        </w:rPr>
        <w:t>3</w:t>
      </w:r>
      <w:r w:rsidR="00DE4102" w:rsidRPr="00DA70E4">
        <w:rPr>
          <w:sz w:val="28"/>
          <w:szCs w:val="28"/>
        </w:rPr>
        <w:t xml:space="preserve">. Вважати таким, що втратило чинність, розпорядження </w:t>
      </w:r>
      <w:r w:rsidR="00120DD0">
        <w:rPr>
          <w:sz w:val="28"/>
          <w:szCs w:val="28"/>
        </w:rPr>
        <w:t>Г</w:t>
      </w:r>
      <w:r w:rsidR="00DE4102" w:rsidRPr="00DA70E4">
        <w:rPr>
          <w:sz w:val="28"/>
          <w:szCs w:val="28"/>
        </w:rPr>
        <w:t xml:space="preserve">олови </w:t>
      </w:r>
      <w:r w:rsidR="002913C3" w:rsidRPr="00DA70E4">
        <w:rPr>
          <w:sz w:val="28"/>
          <w:szCs w:val="28"/>
        </w:rPr>
        <w:t>Донецької</w:t>
      </w:r>
      <w:r w:rsidR="00DE4102" w:rsidRPr="00DA70E4">
        <w:rPr>
          <w:sz w:val="28"/>
          <w:szCs w:val="28"/>
        </w:rPr>
        <w:t xml:space="preserve"> обласної державної адміністрації від </w:t>
      </w:r>
      <w:r w:rsidR="002913C3" w:rsidRPr="00DA70E4">
        <w:rPr>
          <w:sz w:val="28"/>
          <w:szCs w:val="28"/>
        </w:rPr>
        <w:t>01</w:t>
      </w:r>
      <w:r w:rsidR="00DE4102" w:rsidRPr="00DA70E4">
        <w:rPr>
          <w:sz w:val="28"/>
          <w:szCs w:val="28"/>
        </w:rPr>
        <w:t xml:space="preserve"> грудня 2011 року № </w:t>
      </w:r>
      <w:r w:rsidR="002913C3" w:rsidRPr="00DA70E4">
        <w:rPr>
          <w:sz w:val="28"/>
          <w:szCs w:val="28"/>
        </w:rPr>
        <w:t>683</w:t>
      </w:r>
      <w:r w:rsidR="00DE4102" w:rsidRPr="00DA70E4">
        <w:rPr>
          <w:sz w:val="28"/>
          <w:szCs w:val="28"/>
        </w:rPr>
        <w:t xml:space="preserve"> «Про </w:t>
      </w:r>
      <w:r w:rsidR="00DE4102" w:rsidRPr="00DA70E4">
        <w:rPr>
          <w:sz w:val="28"/>
          <w:szCs w:val="28"/>
        </w:rPr>
        <w:lastRenderedPageBreak/>
        <w:t xml:space="preserve">затвердження Інструкції про порядок обліку та випуску маломірних суден, інших плавзасобів у територіальне море та внутрішні води України в межах </w:t>
      </w:r>
      <w:r w:rsidR="002913C3" w:rsidRPr="00DA70E4">
        <w:rPr>
          <w:sz w:val="28"/>
          <w:szCs w:val="28"/>
        </w:rPr>
        <w:t>Донецької</w:t>
      </w:r>
      <w:r w:rsidR="00DE4102" w:rsidRPr="00DA70E4">
        <w:rPr>
          <w:sz w:val="28"/>
          <w:szCs w:val="28"/>
        </w:rPr>
        <w:t xml:space="preserve"> області», зареєстрованого в Головному управлінні юстиції в </w:t>
      </w:r>
      <w:r w:rsidR="002913C3" w:rsidRPr="00DA70E4">
        <w:rPr>
          <w:sz w:val="28"/>
          <w:szCs w:val="28"/>
        </w:rPr>
        <w:t>Донецькій</w:t>
      </w:r>
      <w:r w:rsidR="00DE4102" w:rsidRPr="00DA70E4">
        <w:rPr>
          <w:sz w:val="28"/>
          <w:szCs w:val="28"/>
        </w:rPr>
        <w:t xml:space="preserve"> області </w:t>
      </w:r>
      <w:r w:rsidR="002913C3" w:rsidRPr="00DA70E4">
        <w:rPr>
          <w:sz w:val="28"/>
          <w:szCs w:val="28"/>
        </w:rPr>
        <w:t>13 грудня</w:t>
      </w:r>
      <w:r w:rsidR="00DE4102" w:rsidRPr="00DA70E4">
        <w:rPr>
          <w:sz w:val="28"/>
          <w:szCs w:val="28"/>
        </w:rPr>
        <w:t xml:space="preserve"> 201</w:t>
      </w:r>
      <w:r w:rsidR="002913C3" w:rsidRPr="00DA70E4">
        <w:rPr>
          <w:sz w:val="28"/>
          <w:szCs w:val="28"/>
        </w:rPr>
        <w:t>2</w:t>
      </w:r>
      <w:r w:rsidR="00DE4102" w:rsidRPr="00DA70E4">
        <w:rPr>
          <w:sz w:val="28"/>
          <w:szCs w:val="28"/>
        </w:rPr>
        <w:t xml:space="preserve"> року за № </w:t>
      </w:r>
      <w:r w:rsidR="002913C3" w:rsidRPr="00DA70E4">
        <w:rPr>
          <w:sz w:val="28"/>
          <w:szCs w:val="28"/>
        </w:rPr>
        <w:t>89</w:t>
      </w:r>
      <w:r w:rsidR="00DE4102" w:rsidRPr="00DA70E4">
        <w:rPr>
          <w:sz w:val="28"/>
          <w:szCs w:val="28"/>
        </w:rPr>
        <w:t>/</w:t>
      </w:r>
      <w:r w:rsidR="002913C3" w:rsidRPr="00DA70E4">
        <w:rPr>
          <w:sz w:val="28"/>
          <w:szCs w:val="28"/>
        </w:rPr>
        <w:t>1898</w:t>
      </w:r>
      <w:r w:rsidR="00DE4102" w:rsidRPr="00DA70E4">
        <w:rPr>
          <w:sz w:val="28"/>
          <w:szCs w:val="28"/>
        </w:rPr>
        <w:t>.</w:t>
      </w:r>
    </w:p>
    <w:p w:rsidR="00DA70E4" w:rsidRPr="00DA70E4" w:rsidRDefault="00DA70E4" w:rsidP="00E539C2">
      <w:pPr>
        <w:ind w:firstLine="720"/>
        <w:jc w:val="both"/>
        <w:rPr>
          <w:sz w:val="28"/>
          <w:szCs w:val="28"/>
        </w:rPr>
      </w:pPr>
      <w:r>
        <w:rPr>
          <w:sz w:val="28"/>
          <w:szCs w:val="28"/>
        </w:rPr>
        <w:t xml:space="preserve">4. </w:t>
      </w:r>
      <w:r w:rsidRPr="00DA70E4">
        <w:rPr>
          <w:sz w:val="28"/>
          <w:szCs w:val="28"/>
          <w:lang w:bidi="uk-UA"/>
        </w:rPr>
        <w:t>Контроль за виконанням розпорядження покласти на заступника голови - керівника апарату облдержадміністрації.</w:t>
      </w:r>
    </w:p>
    <w:p w:rsidR="00503348" w:rsidRPr="00DA70E4" w:rsidRDefault="00DA70E4" w:rsidP="00E539C2">
      <w:pPr>
        <w:ind w:firstLine="720"/>
        <w:jc w:val="both"/>
        <w:rPr>
          <w:sz w:val="28"/>
          <w:szCs w:val="28"/>
        </w:rPr>
      </w:pPr>
      <w:r>
        <w:rPr>
          <w:sz w:val="28"/>
          <w:szCs w:val="28"/>
        </w:rPr>
        <w:t>5</w:t>
      </w:r>
      <w:r w:rsidR="00DE4102" w:rsidRPr="00DA70E4">
        <w:rPr>
          <w:sz w:val="28"/>
          <w:szCs w:val="28"/>
        </w:rPr>
        <w:t>. Розпорядження набирає чинності з дня офіційного опублікування.</w:t>
      </w:r>
    </w:p>
    <w:p w:rsidR="00DE4102" w:rsidRPr="00DA70E4" w:rsidRDefault="00DE4102" w:rsidP="00E539C2">
      <w:pPr>
        <w:jc w:val="both"/>
        <w:rPr>
          <w:b/>
          <w:bCs/>
          <w:sz w:val="28"/>
          <w:szCs w:val="28"/>
        </w:rPr>
      </w:pPr>
      <w:bookmarkStart w:id="1" w:name="Про_затвердження_Порядку_здійснення_коор"/>
      <w:bookmarkEnd w:id="1"/>
    </w:p>
    <w:p w:rsidR="002913C3" w:rsidRPr="00DA70E4" w:rsidRDefault="00503348" w:rsidP="00E539C2">
      <w:pPr>
        <w:tabs>
          <w:tab w:val="left" w:pos="7088"/>
        </w:tabs>
        <w:ind w:right="3684"/>
        <w:jc w:val="both"/>
        <w:rPr>
          <w:b/>
          <w:bCs/>
          <w:sz w:val="28"/>
          <w:szCs w:val="28"/>
        </w:rPr>
      </w:pPr>
      <w:r w:rsidRPr="00DA70E4">
        <w:rPr>
          <w:b/>
          <w:bCs/>
          <w:sz w:val="28"/>
          <w:szCs w:val="28"/>
        </w:rPr>
        <w:t>Голова обласної державної адміністрації</w:t>
      </w:r>
      <w:r w:rsidR="00F33501">
        <w:rPr>
          <w:b/>
          <w:bCs/>
          <w:sz w:val="28"/>
          <w:szCs w:val="28"/>
        </w:rPr>
        <w:t xml:space="preserve"> -</w:t>
      </w:r>
      <w:r w:rsidR="002913C3" w:rsidRPr="00DA70E4">
        <w:rPr>
          <w:sz w:val="28"/>
          <w:szCs w:val="28"/>
        </w:rPr>
        <w:t xml:space="preserve"> </w:t>
      </w:r>
      <w:r w:rsidR="00E63657">
        <w:rPr>
          <w:b/>
          <w:bCs/>
          <w:sz w:val="28"/>
          <w:szCs w:val="28"/>
        </w:rPr>
        <w:t>керівник</w:t>
      </w:r>
      <w:r w:rsidR="002913C3" w:rsidRPr="00DA70E4">
        <w:rPr>
          <w:b/>
          <w:bCs/>
          <w:sz w:val="28"/>
          <w:szCs w:val="28"/>
        </w:rPr>
        <w:t xml:space="preserve"> обласної військово-цивільної адміністрації</w:t>
      </w:r>
      <w:r w:rsidR="0010186F" w:rsidRPr="00DA70E4">
        <w:rPr>
          <w:b/>
          <w:bCs/>
          <w:sz w:val="28"/>
          <w:szCs w:val="28"/>
        </w:rPr>
        <w:tab/>
      </w:r>
    </w:p>
    <w:p w:rsidR="00442D7F" w:rsidRPr="00DA70E4" w:rsidRDefault="00442D7F" w:rsidP="00E539C2">
      <w:pPr>
        <w:ind w:right="-1"/>
        <w:jc w:val="both"/>
        <w:rPr>
          <w:b/>
          <w:bCs/>
          <w:sz w:val="28"/>
          <w:szCs w:val="28"/>
        </w:rPr>
      </w:pPr>
      <w:r w:rsidRPr="00DA70E4">
        <w:rPr>
          <w:b/>
          <w:bCs/>
          <w:sz w:val="28"/>
          <w:szCs w:val="28"/>
        </w:rPr>
        <w:br w:type="page"/>
      </w:r>
    </w:p>
    <w:p w:rsidR="00503348" w:rsidRPr="00DA70E4" w:rsidRDefault="00503348" w:rsidP="00E539C2">
      <w:pPr>
        <w:pStyle w:val="10"/>
        <w:shd w:val="clear" w:color="auto" w:fill="FFFFFF"/>
        <w:ind w:left="4536" w:right="-6"/>
        <w:jc w:val="both"/>
        <w:rPr>
          <w:color w:val="auto"/>
          <w:sz w:val="28"/>
          <w:szCs w:val="28"/>
        </w:rPr>
      </w:pPr>
      <w:r w:rsidRPr="00DA70E4">
        <w:rPr>
          <w:color w:val="auto"/>
          <w:sz w:val="28"/>
          <w:szCs w:val="28"/>
        </w:rPr>
        <w:lastRenderedPageBreak/>
        <w:t xml:space="preserve">ЗАТВЕРДЖЕНО </w:t>
      </w:r>
    </w:p>
    <w:p w:rsidR="007A7A9B" w:rsidRPr="00DA70E4" w:rsidRDefault="007A7A9B" w:rsidP="00E539C2">
      <w:pPr>
        <w:pStyle w:val="10"/>
        <w:ind w:left="4536" w:right="-6"/>
        <w:jc w:val="both"/>
        <w:rPr>
          <w:color w:val="auto"/>
          <w:sz w:val="28"/>
          <w:szCs w:val="28"/>
        </w:rPr>
      </w:pPr>
      <w:r w:rsidRPr="00DA70E4">
        <w:rPr>
          <w:sz w:val="28"/>
          <w:szCs w:val="28"/>
        </w:rPr>
        <w:t xml:space="preserve">Розпорядження голови облдержадміністрації, керівника обласної </w:t>
      </w:r>
      <w:r w:rsidRPr="00DA70E4">
        <w:rPr>
          <w:color w:val="auto"/>
          <w:sz w:val="28"/>
          <w:szCs w:val="28"/>
        </w:rPr>
        <w:t xml:space="preserve">військово-цивільної адміністрації </w:t>
      </w:r>
    </w:p>
    <w:p w:rsidR="00503348" w:rsidRPr="00DA70E4" w:rsidRDefault="007A7A9B" w:rsidP="00E539C2">
      <w:pPr>
        <w:pStyle w:val="10"/>
        <w:shd w:val="clear" w:color="auto" w:fill="FFFFFF"/>
        <w:ind w:left="4536" w:right="-6"/>
        <w:jc w:val="both"/>
        <w:rPr>
          <w:color w:val="auto"/>
          <w:sz w:val="28"/>
          <w:szCs w:val="28"/>
        </w:rPr>
      </w:pPr>
      <w:r w:rsidRPr="00DA70E4">
        <w:rPr>
          <w:color w:val="auto"/>
          <w:sz w:val="28"/>
          <w:szCs w:val="28"/>
        </w:rPr>
        <w:t>«___»</w:t>
      </w:r>
      <w:r w:rsidR="00503348" w:rsidRPr="00DA70E4">
        <w:rPr>
          <w:color w:val="auto"/>
          <w:sz w:val="28"/>
          <w:szCs w:val="28"/>
        </w:rPr>
        <w:t xml:space="preserve"> </w:t>
      </w:r>
      <w:r w:rsidRPr="00DA70E4">
        <w:rPr>
          <w:color w:val="auto"/>
          <w:sz w:val="28"/>
          <w:szCs w:val="28"/>
        </w:rPr>
        <w:t xml:space="preserve">_______ </w:t>
      </w:r>
      <w:r w:rsidR="006A0886">
        <w:rPr>
          <w:color w:val="auto"/>
          <w:sz w:val="28"/>
          <w:szCs w:val="28"/>
        </w:rPr>
        <w:t>2020</w:t>
      </w:r>
      <w:r w:rsidR="00503348" w:rsidRPr="00DA70E4">
        <w:rPr>
          <w:color w:val="auto"/>
          <w:sz w:val="28"/>
          <w:szCs w:val="28"/>
        </w:rPr>
        <w:t xml:space="preserve"> року №</w:t>
      </w:r>
      <w:r w:rsidRPr="00DA70E4">
        <w:rPr>
          <w:color w:val="auto"/>
          <w:sz w:val="28"/>
          <w:szCs w:val="28"/>
        </w:rPr>
        <w:t>_________</w:t>
      </w:r>
      <w:r w:rsidR="002165EF" w:rsidRPr="00DA70E4">
        <w:rPr>
          <w:color w:val="auto"/>
          <w:sz w:val="28"/>
          <w:szCs w:val="28"/>
        </w:rPr>
        <w:t xml:space="preserve"> </w:t>
      </w:r>
    </w:p>
    <w:p w:rsidR="007A7A9B" w:rsidRPr="00DA70E4" w:rsidRDefault="00DE4102" w:rsidP="00E539C2">
      <w:pPr>
        <w:tabs>
          <w:tab w:val="left" w:pos="3969"/>
          <w:tab w:val="left" w:pos="4253"/>
        </w:tabs>
        <w:ind w:left="4536" w:right="-6"/>
        <w:jc w:val="both"/>
        <w:rPr>
          <w:sz w:val="28"/>
          <w:szCs w:val="28"/>
        </w:rPr>
      </w:pPr>
      <w:r w:rsidRPr="00DA70E4">
        <w:rPr>
          <w:sz w:val="28"/>
          <w:szCs w:val="28"/>
        </w:rPr>
        <w:t xml:space="preserve">Зареєстровано в Головному </w:t>
      </w:r>
      <w:r w:rsidR="0010186F" w:rsidRPr="00DA70E4">
        <w:rPr>
          <w:sz w:val="28"/>
          <w:szCs w:val="28"/>
        </w:rPr>
        <w:t xml:space="preserve">територіальному </w:t>
      </w:r>
      <w:r w:rsidRPr="00DA70E4">
        <w:rPr>
          <w:sz w:val="28"/>
          <w:szCs w:val="28"/>
        </w:rPr>
        <w:t>управлін</w:t>
      </w:r>
      <w:r w:rsidR="0010186F" w:rsidRPr="00DA70E4">
        <w:rPr>
          <w:sz w:val="28"/>
          <w:szCs w:val="28"/>
        </w:rPr>
        <w:t xml:space="preserve">ні юстиції в </w:t>
      </w:r>
      <w:r w:rsidR="007A7A9B" w:rsidRPr="00DA70E4">
        <w:rPr>
          <w:sz w:val="28"/>
          <w:szCs w:val="28"/>
        </w:rPr>
        <w:t>Донецькій</w:t>
      </w:r>
      <w:r w:rsidR="0010186F" w:rsidRPr="00DA70E4">
        <w:rPr>
          <w:sz w:val="28"/>
          <w:szCs w:val="28"/>
        </w:rPr>
        <w:t xml:space="preserve"> області </w:t>
      </w:r>
    </w:p>
    <w:p w:rsidR="00DE4102" w:rsidRPr="00DA70E4" w:rsidRDefault="007A7A9B" w:rsidP="00E539C2">
      <w:pPr>
        <w:tabs>
          <w:tab w:val="left" w:pos="3969"/>
          <w:tab w:val="left" w:pos="4253"/>
        </w:tabs>
        <w:ind w:left="4536" w:right="-6"/>
        <w:jc w:val="both"/>
        <w:rPr>
          <w:sz w:val="28"/>
          <w:szCs w:val="28"/>
        </w:rPr>
      </w:pPr>
      <w:r w:rsidRPr="00DA70E4">
        <w:rPr>
          <w:sz w:val="28"/>
          <w:szCs w:val="28"/>
        </w:rPr>
        <w:t>«__»</w:t>
      </w:r>
      <w:r w:rsidR="0010186F" w:rsidRPr="00DA70E4">
        <w:rPr>
          <w:sz w:val="28"/>
          <w:szCs w:val="28"/>
        </w:rPr>
        <w:t xml:space="preserve"> </w:t>
      </w:r>
      <w:r w:rsidRPr="00DA70E4">
        <w:rPr>
          <w:sz w:val="28"/>
          <w:szCs w:val="28"/>
        </w:rPr>
        <w:t>________</w:t>
      </w:r>
      <w:r w:rsidR="006A0886">
        <w:rPr>
          <w:sz w:val="28"/>
          <w:szCs w:val="28"/>
        </w:rPr>
        <w:t xml:space="preserve"> 2020</w:t>
      </w:r>
      <w:r w:rsidR="00DE4102" w:rsidRPr="00DA70E4">
        <w:rPr>
          <w:sz w:val="28"/>
          <w:szCs w:val="28"/>
        </w:rPr>
        <w:t xml:space="preserve"> р</w:t>
      </w:r>
      <w:r w:rsidR="00FB6A71" w:rsidRPr="00DA70E4">
        <w:rPr>
          <w:sz w:val="28"/>
          <w:szCs w:val="28"/>
        </w:rPr>
        <w:t>оку</w:t>
      </w:r>
      <w:r w:rsidR="00DE4102" w:rsidRPr="00DA70E4">
        <w:rPr>
          <w:sz w:val="28"/>
          <w:szCs w:val="28"/>
        </w:rPr>
        <w:t xml:space="preserve"> за № </w:t>
      </w:r>
      <w:r w:rsidRPr="00DA70E4">
        <w:rPr>
          <w:sz w:val="28"/>
          <w:szCs w:val="28"/>
        </w:rPr>
        <w:t>_______</w:t>
      </w:r>
    </w:p>
    <w:p w:rsidR="007A7A9B" w:rsidRPr="00DA70E4" w:rsidRDefault="007A7A9B" w:rsidP="00E539C2">
      <w:pPr>
        <w:tabs>
          <w:tab w:val="left" w:pos="3969"/>
          <w:tab w:val="left" w:pos="4253"/>
        </w:tabs>
        <w:ind w:left="5670"/>
        <w:jc w:val="both"/>
        <w:rPr>
          <w:sz w:val="28"/>
          <w:szCs w:val="28"/>
        </w:rPr>
      </w:pPr>
    </w:p>
    <w:p w:rsidR="007A7A9B" w:rsidRPr="00DA70E4" w:rsidRDefault="007A7A9B" w:rsidP="00E539C2">
      <w:pPr>
        <w:tabs>
          <w:tab w:val="left" w:pos="3969"/>
          <w:tab w:val="left" w:pos="4253"/>
        </w:tabs>
        <w:ind w:left="5670"/>
        <w:jc w:val="both"/>
        <w:rPr>
          <w:sz w:val="28"/>
          <w:szCs w:val="28"/>
        </w:rPr>
      </w:pPr>
    </w:p>
    <w:p w:rsidR="002165EF" w:rsidRPr="00DA70E4" w:rsidRDefault="002165EF" w:rsidP="00E539C2">
      <w:pPr>
        <w:pStyle w:val="10"/>
        <w:jc w:val="center"/>
        <w:rPr>
          <w:b/>
          <w:color w:val="auto"/>
          <w:sz w:val="28"/>
          <w:szCs w:val="28"/>
        </w:rPr>
      </w:pPr>
      <w:r w:rsidRPr="00DA70E4">
        <w:rPr>
          <w:b/>
          <w:color w:val="auto"/>
          <w:sz w:val="28"/>
          <w:szCs w:val="28"/>
        </w:rPr>
        <w:t>Інструкція</w:t>
      </w:r>
    </w:p>
    <w:p w:rsidR="002165EF" w:rsidRPr="00DA70E4" w:rsidRDefault="002165EF" w:rsidP="00E539C2">
      <w:pPr>
        <w:pStyle w:val="10"/>
        <w:jc w:val="center"/>
        <w:rPr>
          <w:b/>
          <w:color w:val="auto"/>
          <w:sz w:val="28"/>
          <w:szCs w:val="28"/>
        </w:rPr>
      </w:pPr>
      <w:r w:rsidRPr="00DA70E4">
        <w:rPr>
          <w:b/>
          <w:color w:val="auto"/>
          <w:sz w:val="28"/>
          <w:szCs w:val="28"/>
        </w:rPr>
        <w:t xml:space="preserve">про порядок обліку та випуску маломірних суден, інших плавзасобів у територіальне море та внутрішні води в межах </w:t>
      </w:r>
      <w:r w:rsidR="002913C3" w:rsidRPr="00DA70E4">
        <w:rPr>
          <w:b/>
          <w:color w:val="auto"/>
          <w:sz w:val="28"/>
          <w:szCs w:val="28"/>
        </w:rPr>
        <w:t>Донецької</w:t>
      </w:r>
      <w:r w:rsidRPr="00DA70E4">
        <w:rPr>
          <w:b/>
          <w:color w:val="auto"/>
          <w:sz w:val="28"/>
          <w:szCs w:val="28"/>
        </w:rPr>
        <w:t xml:space="preserve"> області, де встановлено контрольований прикордонний район</w:t>
      </w:r>
    </w:p>
    <w:p w:rsidR="002165EF" w:rsidRPr="00DA70E4" w:rsidRDefault="002165EF" w:rsidP="00E539C2">
      <w:pPr>
        <w:jc w:val="center"/>
        <w:rPr>
          <w:b/>
          <w:sz w:val="28"/>
        </w:rPr>
      </w:pPr>
    </w:p>
    <w:p w:rsidR="002165EF" w:rsidRDefault="002165EF" w:rsidP="00E539C2">
      <w:pPr>
        <w:jc w:val="center"/>
        <w:rPr>
          <w:b/>
          <w:sz w:val="28"/>
        </w:rPr>
      </w:pPr>
      <w:r w:rsidRPr="00DA70E4">
        <w:rPr>
          <w:b/>
          <w:sz w:val="28"/>
        </w:rPr>
        <w:t>І. Загальні положення</w:t>
      </w:r>
    </w:p>
    <w:p w:rsidR="00E539C2" w:rsidRPr="00DA70E4" w:rsidRDefault="00E539C2" w:rsidP="00E539C2">
      <w:pPr>
        <w:jc w:val="center"/>
        <w:rPr>
          <w:b/>
          <w:sz w:val="28"/>
        </w:rPr>
      </w:pPr>
    </w:p>
    <w:p w:rsidR="002165EF" w:rsidRPr="00DA70E4" w:rsidRDefault="002165EF" w:rsidP="00E539C2">
      <w:pPr>
        <w:pStyle w:val="10"/>
        <w:ind w:firstLine="720"/>
        <w:jc w:val="both"/>
        <w:rPr>
          <w:color w:val="auto"/>
          <w:sz w:val="28"/>
          <w:szCs w:val="28"/>
        </w:rPr>
      </w:pPr>
      <w:r w:rsidRPr="00DA70E4">
        <w:rPr>
          <w:color w:val="auto"/>
          <w:sz w:val="28"/>
          <w:szCs w:val="28"/>
        </w:rPr>
        <w:t>1. Ця Інструкція регулює відносини щодо обліку та тримання на пристанях, причалах, базах для стоянки і в пунктах базування (далі - об’єкти базування) маломірних суден, інших засобів, що не є суднами, але пристосовані для переміщення на них людей по воді (водний мотоцикл, водний велосипед, моторний гідродельтаплан, дошки для занять різними видами серфінгу тощо), буєрів, а також апаратів, що використовуються для підводного плавання (далі - маломірні судна, інші плавзасоби), їх випуску, плавання і пересування у територіальн</w:t>
      </w:r>
      <w:r w:rsidR="000B5878">
        <w:rPr>
          <w:color w:val="auto"/>
          <w:sz w:val="28"/>
          <w:szCs w:val="28"/>
        </w:rPr>
        <w:t>ому</w:t>
      </w:r>
      <w:r w:rsidRPr="00DA70E4">
        <w:rPr>
          <w:color w:val="auto"/>
          <w:sz w:val="28"/>
          <w:szCs w:val="28"/>
        </w:rPr>
        <w:t xml:space="preserve"> мор</w:t>
      </w:r>
      <w:r w:rsidR="000B5878">
        <w:rPr>
          <w:color w:val="auto"/>
          <w:sz w:val="28"/>
          <w:szCs w:val="28"/>
        </w:rPr>
        <w:t>і</w:t>
      </w:r>
      <w:r w:rsidRPr="00DA70E4">
        <w:rPr>
          <w:color w:val="auto"/>
          <w:sz w:val="28"/>
          <w:szCs w:val="28"/>
        </w:rPr>
        <w:t xml:space="preserve"> та внутрішні</w:t>
      </w:r>
      <w:r w:rsidR="000B5878">
        <w:rPr>
          <w:color w:val="auto"/>
          <w:sz w:val="28"/>
          <w:szCs w:val="28"/>
        </w:rPr>
        <w:t>х</w:t>
      </w:r>
      <w:r w:rsidRPr="00DA70E4">
        <w:rPr>
          <w:color w:val="auto"/>
          <w:sz w:val="28"/>
          <w:szCs w:val="28"/>
        </w:rPr>
        <w:t xml:space="preserve"> вод</w:t>
      </w:r>
      <w:r w:rsidR="000B5878">
        <w:rPr>
          <w:color w:val="auto"/>
          <w:sz w:val="28"/>
          <w:szCs w:val="28"/>
        </w:rPr>
        <w:t>ах</w:t>
      </w:r>
      <w:r w:rsidRPr="00DA70E4">
        <w:rPr>
          <w:color w:val="auto"/>
          <w:sz w:val="28"/>
          <w:szCs w:val="28"/>
        </w:rPr>
        <w:t xml:space="preserve"> України в межах </w:t>
      </w:r>
      <w:r w:rsidR="002913C3" w:rsidRPr="00DA70E4">
        <w:rPr>
          <w:color w:val="auto"/>
          <w:sz w:val="28"/>
          <w:szCs w:val="28"/>
        </w:rPr>
        <w:t>Донецької</w:t>
      </w:r>
      <w:r w:rsidRPr="00DA70E4">
        <w:rPr>
          <w:color w:val="auto"/>
          <w:sz w:val="28"/>
          <w:szCs w:val="28"/>
        </w:rPr>
        <w:t xml:space="preserve"> області, де встановлено контрольовані прикордонні райони.</w:t>
      </w:r>
    </w:p>
    <w:p w:rsidR="002165EF" w:rsidRDefault="002165EF" w:rsidP="00E539C2">
      <w:pPr>
        <w:pStyle w:val="10"/>
        <w:ind w:firstLine="720"/>
        <w:jc w:val="both"/>
        <w:rPr>
          <w:color w:val="auto"/>
          <w:sz w:val="28"/>
          <w:szCs w:val="28"/>
        </w:rPr>
      </w:pPr>
      <w:r w:rsidRPr="00DA70E4">
        <w:rPr>
          <w:color w:val="auto"/>
          <w:sz w:val="28"/>
          <w:szCs w:val="28"/>
        </w:rPr>
        <w:t xml:space="preserve">2. Дія Інструкції поширюється на суб'єктів господарювання, фізичних осіб, що експлуатують маломірні судна, інші плавзасоби (крім суден Міністерства оборони </w:t>
      </w:r>
      <w:r w:rsidRPr="000B5878">
        <w:rPr>
          <w:color w:val="auto"/>
          <w:sz w:val="28"/>
          <w:szCs w:val="28"/>
        </w:rPr>
        <w:t xml:space="preserve">України, Державної прикордонної служби України, Служби безпеки України, </w:t>
      </w:r>
      <w:r w:rsidR="00120DD0" w:rsidRPr="000B5878">
        <w:rPr>
          <w:color w:val="auto"/>
          <w:sz w:val="28"/>
          <w:szCs w:val="28"/>
        </w:rPr>
        <w:t>Національної поліції</w:t>
      </w:r>
      <w:r w:rsidRPr="000B5878">
        <w:rPr>
          <w:color w:val="auto"/>
          <w:sz w:val="28"/>
          <w:szCs w:val="28"/>
        </w:rPr>
        <w:t xml:space="preserve">, </w:t>
      </w:r>
      <w:r w:rsidR="000B5878" w:rsidRPr="000B5878">
        <w:rPr>
          <w:color w:val="auto"/>
          <w:sz w:val="28"/>
          <w:szCs w:val="28"/>
        </w:rPr>
        <w:t xml:space="preserve">ДСНС, </w:t>
      </w:r>
      <w:r w:rsidRPr="000B5878">
        <w:rPr>
          <w:color w:val="auto"/>
          <w:sz w:val="28"/>
          <w:szCs w:val="28"/>
        </w:rPr>
        <w:t>Морської пошуково-рятувальної служби і суден флоту рибної промисловості), суб'єктів господарювання, я</w:t>
      </w:r>
      <w:r w:rsidR="002913C3" w:rsidRPr="000B5878">
        <w:rPr>
          <w:color w:val="auto"/>
          <w:sz w:val="28"/>
          <w:szCs w:val="28"/>
        </w:rPr>
        <w:t xml:space="preserve">ким належать об'єкти базування </w:t>
      </w:r>
      <w:r w:rsidRPr="000B5878">
        <w:rPr>
          <w:color w:val="auto"/>
          <w:sz w:val="28"/>
          <w:szCs w:val="28"/>
        </w:rPr>
        <w:t>та осіб, які їх експлуатують у контрольованому прикордонному районі, а також на території район</w:t>
      </w:r>
      <w:r w:rsidR="00C9021B">
        <w:rPr>
          <w:color w:val="auto"/>
          <w:sz w:val="28"/>
          <w:szCs w:val="28"/>
        </w:rPr>
        <w:t>ів</w:t>
      </w:r>
      <w:r w:rsidRPr="000B5878">
        <w:rPr>
          <w:color w:val="auto"/>
          <w:sz w:val="28"/>
          <w:szCs w:val="28"/>
        </w:rPr>
        <w:t xml:space="preserve">, міста, </w:t>
      </w:r>
      <w:r w:rsidR="00120DD0" w:rsidRPr="000B5878">
        <w:rPr>
          <w:color w:val="auto"/>
          <w:sz w:val="28"/>
          <w:szCs w:val="28"/>
        </w:rPr>
        <w:t>об’єднан</w:t>
      </w:r>
      <w:r w:rsidR="00C9021B">
        <w:rPr>
          <w:color w:val="auto"/>
          <w:sz w:val="28"/>
          <w:szCs w:val="28"/>
        </w:rPr>
        <w:t>их</w:t>
      </w:r>
      <w:r w:rsidR="00120DD0" w:rsidRPr="000B5878">
        <w:rPr>
          <w:color w:val="auto"/>
          <w:sz w:val="28"/>
          <w:szCs w:val="28"/>
        </w:rPr>
        <w:t xml:space="preserve"> територіальн</w:t>
      </w:r>
      <w:r w:rsidR="00C9021B">
        <w:rPr>
          <w:color w:val="auto"/>
          <w:sz w:val="28"/>
          <w:szCs w:val="28"/>
        </w:rPr>
        <w:t>их громад</w:t>
      </w:r>
      <w:r w:rsidRPr="000B5878">
        <w:rPr>
          <w:color w:val="auto"/>
          <w:sz w:val="28"/>
          <w:szCs w:val="28"/>
        </w:rPr>
        <w:t>, що прилягає</w:t>
      </w:r>
      <w:r w:rsidRPr="00DA70E4">
        <w:rPr>
          <w:color w:val="auto"/>
          <w:sz w:val="28"/>
          <w:szCs w:val="28"/>
        </w:rPr>
        <w:t xml:space="preserve"> до державного кордону України або до узбережжя моря, яке охороняється органами Державної прикордонної служби України (далі – Держприкордонслужба), де прикордонну смугу та контрольований прикордонний район не встановлено.</w:t>
      </w:r>
    </w:p>
    <w:p w:rsidR="002165EF" w:rsidRPr="00DA70E4" w:rsidRDefault="002165EF" w:rsidP="00E539C2">
      <w:pPr>
        <w:pStyle w:val="10"/>
        <w:ind w:firstLine="720"/>
        <w:jc w:val="both"/>
        <w:rPr>
          <w:color w:val="auto"/>
          <w:sz w:val="28"/>
          <w:szCs w:val="28"/>
        </w:rPr>
      </w:pPr>
      <w:r w:rsidRPr="00DA70E4">
        <w:rPr>
          <w:color w:val="auto"/>
          <w:sz w:val="28"/>
          <w:szCs w:val="28"/>
        </w:rPr>
        <w:t>3. Терміни</w:t>
      </w:r>
      <w:r w:rsidRPr="00B21F4E">
        <w:rPr>
          <w:color w:val="auto"/>
          <w:sz w:val="28"/>
          <w:szCs w:val="28"/>
        </w:rPr>
        <w:t>, що вживаються в цій Інструкції, мають таке значення:</w:t>
      </w:r>
    </w:p>
    <w:p w:rsidR="002165EF" w:rsidRPr="00DA70E4" w:rsidRDefault="002165EF" w:rsidP="00E539C2">
      <w:pPr>
        <w:pStyle w:val="10"/>
        <w:tabs>
          <w:tab w:val="left" w:pos="2895"/>
        </w:tabs>
        <w:ind w:firstLine="720"/>
        <w:jc w:val="both"/>
        <w:rPr>
          <w:color w:val="auto"/>
          <w:sz w:val="28"/>
          <w:szCs w:val="28"/>
        </w:rPr>
      </w:pPr>
      <w:r w:rsidRPr="00DA70E4">
        <w:rPr>
          <w:color w:val="auto"/>
          <w:sz w:val="28"/>
          <w:szCs w:val="28"/>
        </w:rPr>
        <w:t xml:space="preserve">1) маломірне судно – моторне судно з корпусом довжиною до </w:t>
      </w:r>
      <w:smartTag w:uri="urn:schemas-microsoft-com:office:smarttags" w:element="metricconverter">
        <w:smartTagPr>
          <w:attr w:name="ProductID" w:val="24 метрів"/>
        </w:smartTagPr>
        <w:r w:rsidRPr="00DA70E4">
          <w:rPr>
            <w:color w:val="auto"/>
            <w:sz w:val="28"/>
            <w:szCs w:val="28"/>
          </w:rPr>
          <w:t>24 метрів</w:t>
        </w:r>
      </w:smartTag>
      <w:r w:rsidRPr="00DA70E4">
        <w:rPr>
          <w:color w:val="auto"/>
          <w:sz w:val="28"/>
          <w:szCs w:val="28"/>
        </w:rPr>
        <w:t xml:space="preserve"> та вітрильне судно з корпусом довжиною від 2,5 до </w:t>
      </w:r>
      <w:smartTag w:uri="urn:schemas-microsoft-com:office:smarttags" w:element="metricconverter">
        <w:smartTagPr>
          <w:attr w:name="ProductID" w:val="24 метрів"/>
        </w:smartTagPr>
        <w:r w:rsidRPr="00DA70E4">
          <w:rPr>
            <w:color w:val="auto"/>
            <w:sz w:val="28"/>
            <w:szCs w:val="28"/>
          </w:rPr>
          <w:t>24 метрів</w:t>
        </w:r>
      </w:smartTag>
      <w:r w:rsidRPr="00DA70E4">
        <w:rPr>
          <w:color w:val="auto"/>
          <w:sz w:val="28"/>
          <w:szCs w:val="28"/>
        </w:rPr>
        <w:t xml:space="preserve"> валовою місткістю менш як 80 одиниць (за винятком суден, що перевозять більше 12 пасажирів, суден, що перевозять небезпечні вантажі, буксирів, штовхачів, криголамів, поромів, суден допоміжного та технічного флоту), а також водні мотоцикли (гідроцикли);</w:t>
      </w:r>
    </w:p>
    <w:p w:rsidR="002165EF" w:rsidRPr="00DA70E4" w:rsidRDefault="002165EF" w:rsidP="00E539C2">
      <w:pPr>
        <w:pStyle w:val="10"/>
        <w:tabs>
          <w:tab w:val="left" w:pos="0"/>
        </w:tabs>
        <w:ind w:right="98" w:firstLine="720"/>
        <w:jc w:val="both"/>
        <w:rPr>
          <w:color w:val="auto"/>
          <w:sz w:val="28"/>
          <w:szCs w:val="28"/>
        </w:rPr>
      </w:pPr>
      <w:r w:rsidRPr="00DA70E4">
        <w:rPr>
          <w:color w:val="auto"/>
          <w:sz w:val="28"/>
          <w:szCs w:val="28"/>
        </w:rPr>
        <w:t xml:space="preserve">2) плавзасіб – будь-який засіб, що не є судном, але пристосований для пересування на ньому людей по воді: спортивні судна, перелік видів яких </w:t>
      </w:r>
      <w:r w:rsidRPr="00DA70E4">
        <w:rPr>
          <w:color w:val="auto"/>
          <w:sz w:val="28"/>
          <w:szCs w:val="28"/>
        </w:rPr>
        <w:lastRenderedPageBreak/>
        <w:t>затверджує Міністерство молоді та спорту України; веслові судна, що використовуються без двигуна, довжиною до 2,5 метра (каное, байдарки, гондоли та водні велосипеди); антикварні та історичні судна та їхні копії, зазначені як такі виробником; гідроплани і підводні апарати, у т.ч. з приводом, тощо);</w:t>
      </w:r>
    </w:p>
    <w:p w:rsidR="002165EF" w:rsidRPr="00DA70E4" w:rsidRDefault="002165EF" w:rsidP="00E539C2">
      <w:pPr>
        <w:pStyle w:val="10"/>
        <w:ind w:firstLine="720"/>
        <w:jc w:val="both"/>
        <w:rPr>
          <w:color w:val="auto"/>
          <w:sz w:val="28"/>
          <w:szCs w:val="28"/>
        </w:rPr>
      </w:pPr>
      <w:r w:rsidRPr="000B5878">
        <w:rPr>
          <w:color w:val="auto"/>
          <w:sz w:val="28"/>
          <w:szCs w:val="28"/>
        </w:rPr>
        <w:t xml:space="preserve">3) орган охорони державного кордону </w:t>
      </w:r>
      <w:r w:rsidR="000B5878" w:rsidRPr="00DA70E4">
        <w:rPr>
          <w:color w:val="auto"/>
          <w:sz w:val="28"/>
          <w:szCs w:val="28"/>
        </w:rPr>
        <w:t>–</w:t>
      </w:r>
      <w:r w:rsidR="008141E1" w:rsidRPr="000B5878">
        <w:rPr>
          <w:color w:val="auto"/>
          <w:sz w:val="28"/>
          <w:szCs w:val="28"/>
        </w:rPr>
        <w:t xml:space="preserve"> основни</w:t>
      </w:r>
      <w:r w:rsidR="000B5878" w:rsidRPr="000B5878">
        <w:rPr>
          <w:color w:val="auto"/>
          <w:sz w:val="28"/>
          <w:szCs w:val="28"/>
        </w:rPr>
        <w:t>й</w:t>
      </w:r>
      <w:r w:rsidR="008141E1" w:rsidRPr="000B5878">
        <w:rPr>
          <w:color w:val="auto"/>
          <w:sz w:val="28"/>
          <w:szCs w:val="28"/>
        </w:rPr>
        <w:t xml:space="preserve"> орган у загальній структурі</w:t>
      </w:r>
      <w:r w:rsidRPr="000B5878">
        <w:rPr>
          <w:color w:val="auto"/>
          <w:sz w:val="28"/>
          <w:szCs w:val="28"/>
        </w:rPr>
        <w:t xml:space="preserve"> Держприкордонслужби, </w:t>
      </w:r>
      <w:r w:rsidR="008141E1" w:rsidRPr="000B5878">
        <w:rPr>
          <w:color w:val="auto"/>
          <w:sz w:val="28"/>
          <w:szCs w:val="28"/>
        </w:rPr>
        <w:t>що безпосередньо</w:t>
      </w:r>
      <w:r w:rsidRPr="000B5878">
        <w:rPr>
          <w:color w:val="auto"/>
          <w:sz w:val="28"/>
          <w:szCs w:val="28"/>
        </w:rPr>
        <w:t xml:space="preserve"> виконує поставлені перед Держприкордонслужбою завдання щодо забезпечення недоторканності державного кордону України</w:t>
      </w:r>
      <w:r w:rsidR="008141E1" w:rsidRPr="000B5878">
        <w:rPr>
          <w:color w:val="auto"/>
          <w:sz w:val="28"/>
          <w:szCs w:val="28"/>
        </w:rPr>
        <w:t>, та бере участь в охороні суверенних прав України в її виключній (морській) економічній зоні, а також здійснює інші повноваження, передбачені законодавством України</w:t>
      </w:r>
      <w:r w:rsidRPr="000B5878">
        <w:rPr>
          <w:color w:val="auto"/>
          <w:sz w:val="28"/>
          <w:szCs w:val="28"/>
        </w:rPr>
        <w:t>.</w:t>
      </w:r>
      <w:r w:rsidRPr="00DA70E4">
        <w:rPr>
          <w:color w:val="auto"/>
          <w:sz w:val="28"/>
          <w:szCs w:val="28"/>
        </w:rPr>
        <w:t xml:space="preserve"> Органом охорони державного кордону є прикордон</w:t>
      </w:r>
      <w:r w:rsidR="002913C3" w:rsidRPr="00DA70E4">
        <w:rPr>
          <w:color w:val="auto"/>
          <w:sz w:val="28"/>
          <w:szCs w:val="28"/>
        </w:rPr>
        <w:t>ний загін</w:t>
      </w:r>
      <w:r w:rsidRPr="00DA70E4">
        <w:rPr>
          <w:color w:val="auto"/>
          <w:sz w:val="28"/>
          <w:szCs w:val="28"/>
        </w:rPr>
        <w:t>;</w:t>
      </w:r>
    </w:p>
    <w:p w:rsidR="002913C3" w:rsidRPr="00DA70E4" w:rsidRDefault="002165EF" w:rsidP="00E539C2">
      <w:pPr>
        <w:pStyle w:val="10"/>
        <w:ind w:firstLine="720"/>
        <w:jc w:val="both"/>
        <w:rPr>
          <w:sz w:val="28"/>
          <w:bdr w:val="none" w:sz="0" w:space="0" w:color="auto" w:frame="1"/>
          <w:lang w:eastAsia="uk-UA"/>
        </w:rPr>
      </w:pPr>
      <w:r w:rsidRPr="00DA70E4">
        <w:rPr>
          <w:color w:val="auto"/>
          <w:sz w:val="28"/>
          <w:szCs w:val="28"/>
        </w:rPr>
        <w:t>4) підрозділ</w:t>
      </w:r>
      <w:r w:rsidR="00353194" w:rsidRPr="00DA70E4">
        <w:rPr>
          <w:color w:val="auto"/>
          <w:sz w:val="28"/>
          <w:szCs w:val="28"/>
        </w:rPr>
        <w:t>и</w:t>
      </w:r>
      <w:r w:rsidRPr="00DA70E4">
        <w:rPr>
          <w:color w:val="auto"/>
          <w:sz w:val="28"/>
          <w:szCs w:val="28"/>
        </w:rPr>
        <w:t xml:space="preserve"> Держприкордонслужби </w:t>
      </w:r>
      <w:r w:rsidR="0010186F" w:rsidRPr="00DA70E4">
        <w:rPr>
          <w:color w:val="auto"/>
          <w:sz w:val="28"/>
          <w:szCs w:val="28"/>
        </w:rPr>
        <w:t>–</w:t>
      </w:r>
      <w:r w:rsidRPr="00DA70E4">
        <w:rPr>
          <w:color w:val="auto"/>
          <w:sz w:val="28"/>
          <w:szCs w:val="28"/>
        </w:rPr>
        <w:t xml:space="preserve"> це</w:t>
      </w:r>
      <w:r w:rsidR="0010186F" w:rsidRPr="00DA70E4">
        <w:rPr>
          <w:color w:val="auto"/>
          <w:sz w:val="28"/>
          <w:szCs w:val="28"/>
        </w:rPr>
        <w:t xml:space="preserve"> </w:t>
      </w:r>
      <w:r w:rsidRPr="00DA70E4">
        <w:rPr>
          <w:color w:val="auto"/>
          <w:sz w:val="28"/>
          <w:szCs w:val="28"/>
        </w:rPr>
        <w:t>відділ</w:t>
      </w:r>
      <w:r w:rsidR="002913C3" w:rsidRPr="00DA70E4">
        <w:rPr>
          <w:color w:val="auto"/>
          <w:sz w:val="28"/>
          <w:szCs w:val="28"/>
        </w:rPr>
        <w:t>и</w:t>
      </w:r>
      <w:r w:rsidRPr="00DA70E4">
        <w:rPr>
          <w:color w:val="auto"/>
          <w:sz w:val="28"/>
          <w:szCs w:val="28"/>
        </w:rPr>
        <w:t xml:space="preserve"> прикордонної служби, </w:t>
      </w:r>
      <w:r w:rsidR="002913C3" w:rsidRPr="00DA70E4">
        <w:rPr>
          <w:color w:val="auto"/>
          <w:sz w:val="28"/>
          <w:szCs w:val="28"/>
        </w:rPr>
        <w:t>в</w:t>
      </w:r>
      <w:r w:rsidR="002913C3" w:rsidRPr="00DA70E4">
        <w:rPr>
          <w:sz w:val="28"/>
          <w:bdr w:val="none" w:sz="0" w:space="0" w:color="auto" w:frame="1"/>
          <w:lang w:eastAsia="uk-UA"/>
        </w:rPr>
        <w:t xml:space="preserve">ідділення або групи інспекторів прикордонної служби, відділення або групи дільничних </w:t>
      </w:r>
      <w:r w:rsidR="00655C32">
        <w:rPr>
          <w:sz w:val="28"/>
          <w:bdr w:val="none" w:sz="0" w:space="0" w:color="auto" w:frame="1"/>
          <w:lang w:eastAsia="uk-UA"/>
        </w:rPr>
        <w:t xml:space="preserve">інспекторів прикордонної служби, які </w:t>
      </w:r>
      <w:r w:rsidR="00655C32" w:rsidRPr="00DA70E4">
        <w:rPr>
          <w:sz w:val="28"/>
          <w:bdr w:val="none" w:sz="0" w:space="0" w:color="auto" w:frame="1"/>
          <w:lang w:eastAsia="uk-UA"/>
        </w:rPr>
        <w:t>призначен</w:t>
      </w:r>
      <w:r w:rsidR="00655C32">
        <w:rPr>
          <w:sz w:val="28"/>
          <w:bdr w:val="none" w:sz="0" w:space="0" w:color="auto" w:frame="1"/>
          <w:lang w:eastAsia="uk-UA"/>
        </w:rPr>
        <w:t>і</w:t>
      </w:r>
      <w:r w:rsidR="00655C32" w:rsidRPr="00DA70E4">
        <w:rPr>
          <w:sz w:val="28"/>
          <w:bdr w:val="none" w:sz="0" w:space="0" w:color="auto" w:frame="1"/>
          <w:lang w:eastAsia="uk-UA"/>
        </w:rPr>
        <w:t xml:space="preserve"> для безпосередньої охорони та захисту визначеної ділянки державного кордону, здійснення прикордонного контролю і пропуску через державний кордон України та до тимчасово окупованої території і з неї осіб, транспортних засобів, вантажів, забезпечення дотримання режиму державного кордону України, прикордонного режиму та режиму в пунктах пропуску через державний кордон України (пунктах контролю, контрольних пунктах в’їзду-виїзду), а також здійснення інших повноважень, передбачених законодавством України</w:t>
      </w:r>
      <w:r w:rsidR="00655C32">
        <w:rPr>
          <w:sz w:val="28"/>
          <w:bdr w:val="none" w:sz="0" w:space="0" w:color="auto" w:frame="1"/>
          <w:lang w:eastAsia="uk-UA"/>
        </w:rPr>
        <w:t>;</w:t>
      </w:r>
    </w:p>
    <w:p w:rsidR="002165EF" w:rsidRPr="00DA70E4" w:rsidRDefault="002165EF" w:rsidP="00E539C2">
      <w:pPr>
        <w:pStyle w:val="10"/>
        <w:tabs>
          <w:tab w:val="left" w:pos="1134"/>
        </w:tabs>
        <w:ind w:firstLine="720"/>
        <w:jc w:val="both"/>
        <w:rPr>
          <w:color w:val="auto"/>
          <w:sz w:val="28"/>
          <w:szCs w:val="28"/>
        </w:rPr>
      </w:pPr>
      <w:r w:rsidRPr="00DA70E4">
        <w:rPr>
          <w:color w:val="auto"/>
          <w:sz w:val="28"/>
          <w:szCs w:val="28"/>
        </w:rPr>
        <w:t xml:space="preserve">5) територіальне море України </w:t>
      </w:r>
      <w:r w:rsidR="0010186F" w:rsidRPr="00DA70E4">
        <w:rPr>
          <w:color w:val="auto"/>
          <w:sz w:val="28"/>
          <w:szCs w:val="28"/>
        </w:rPr>
        <w:t>–</w:t>
      </w:r>
      <w:r w:rsidRPr="00DA70E4">
        <w:rPr>
          <w:color w:val="auto"/>
          <w:sz w:val="28"/>
          <w:szCs w:val="28"/>
        </w:rPr>
        <w:t xml:space="preserve"> прибережні</w:t>
      </w:r>
      <w:r w:rsidR="0010186F" w:rsidRPr="00DA70E4">
        <w:rPr>
          <w:color w:val="auto"/>
          <w:sz w:val="28"/>
          <w:szCs w:val="28"/>
        </w:rPr>
        <w:t xml:space="preserve"> </w:t>
      </w:r>
      <w:r w:rsidRPr="00DA70E4">
        <w:rPr>
          <w:color w:val="auto"/>
          <w:sz w:val="28"/>
          <w:szCs w:val="28"/>
        </w:rPr>
        <w:t>морські води шириною 12 морських миль, відлічуваних від лінії найбільшого відпливу як на материку, так і на островах, що належать Україні, або від прямих вихідних ліній, які з'єднують відповідні точки;</w:t>
      </w:r>
    </w:p>
    <w:p w:rsidR="002165EF" w:rsidRPr="00DA70E4" w:rsidRDefault="007A7A9B" w:rsidP="00E539C2">
      <w:pPr>
        <w:pStyle w:val="10"/>
        <w:tabs>
          <w:tab w:val="left" w:pos="1134"/>
        </w:tabs>
        <w:ind w:firstLine="720"/>
        <w:jc w:val="both"/>
        <w:rPr>
          <w:color w:val="auto"/>
          <w:sz w:val="28"/>
          <w:szCs w:val="28"/>
        </w:rPr>
      </w:pPr>
      <w:r w:rsidRPr="00DA70E4">
        <w:rPr>
          <w:color w:val="auto"/>
          <w:sz w:val="28"/>
          <w:szCs w:val="28"/>
        </w:rPr>
        <w:t xml:space="preserve">6) </w:t>
      </w:r>
      <w:r w:rsidR="002165EF" w:rsidRPr="00DA70E4">
        <w:rPr>
          <w:color w:val="auto"/>
          <w:sz w:val="28"/>
          <w:szCs w:val="28"/>
        </w:rPr>
        <w:t>внутрішні води України:</w:t>
      </w:r>
    </w:p>
    <w:p w:rsidR="002165EF" w:rsidRPr="00DA70E4" w:rsidRDefault="002165EF" w:rsidP="00E539C2">
      <w:pPr>
        <w:pStyle w:val="10"/>
        <w:tabs>
          <w:tab w:val="left" w:pos="1134"/>
        </w:tabs>
        <w:ind w:firstLine="720"/>
        <w:jc w:val="both"/>
        <w:rPr>
          <w:color w:val="auto"/>
          <w:sz w:val="28"/>
          <w:szCs w:val="28"/>
        </w:rPr>
      </w:pPr>
      <w:r w:rsidRPr="00DA70E4">
        <w:rPr>
          <w:color w:val="auto"/>
          <w:sz w:val="28"/>
          <w:szCs w:val="28"/>
        </w:rPr>
        <w:t>морські води, розташовані в бік берега від прямих вихідних ліній, прийнятих для відліку ширини територіального моря;</w:t>
      </w:r>
    </w:p>
    <w:p w:rsidR="002165EF" w:rsidRPr="00DA70E4" w:rsidRDefault="002165EF" w:rsidP="00E539C2">
      <w:pPr>
        <w:pStyle w:val="10"/>
        <w:tabs>
          <w:tab w:val="left" w:pos="1134"/>
        </w:tabs>
        <w:ind w:firstLine="720"/>
        <w:jc w:val="both"/>
        <w:rPr>
          <w:color w:val="auto"/>
          <w:sz w:val="28"/>
          <w:szCs w:val="28"/>
        </w:rPr>
      </w:pPr>
      <w:r w:rsidRPr="00DA70E4">
        <w:rPr>
          <w:color w:val="auto"/>
          <w:sz w:val="28"/>
          <w:szCs w:val="28"/>
        </w:rPr>
        <w:t>води портів України, обмежені лінією, яка проходить через постійні портові споруди, які найбільше виступають у бік моря;</w:t>
      </w:r>
    </w:p>
    <w:p w:rsidR="002165EF" w:rsidRPr="00DA70E4" w:rsidRDefault="002165EF" w:rsidP="00E539C2">
      <w:pPr>
        <w:pStyle w:val="10"/>
        <w:tabs>
          <w:tab w:val="left" w:pos="1134"/>
        </w:tabs>
        <w:ind w:firstLine="720"/>
        <w:jc w:val="both"/>
        <w:rPr>
          <w:color w:val="auto"/>
          <w:sz w:val="28"/>
          <w:szCs w:val="28"/>
        </w:rPr>
      </w:pPr>
      <w:r w:rsidRPr="00DA70E4">
        <w:rPr>
          <w:color w:val="auto"/>
          <w:sz w:val="28"/>
          <w:szCs w:val="28"/>
        </w:rPr>
        <w:t>води заток, бухт, губ і лиманів, гаваней і рейдів, береги яких повністю належать Україні, до прямої лінії, проведеної від берега до берега в місці, де з боку моря вперше утворюється один або кілька проходів, якщо ширина кожного з них не перевищує 24 морські милі;</w:t>
      </w:r>
    </w:p>
    <w:p w:rsidR="002165EF" w:rsidRPr="00DA70E4" w:rsidRDefault="002165EF" w:rsidP="00E539C2">
      <w:pPr>
        <w:pStyle w:val="10"/>
        <w:tabs>
          <w:tab w:val="left" w:pos="1134"/>
        </w:tabs>
        <w:ind w:firstLine="720"/>
        <w:jc w:val="both"/>
        <w:rPr>
          <w:color w:val="auto"/>
          <w:sz w:val="28"/>
          <w:szCs w:val="28"/>
        </w:rPr>
      </w:pPr>
      <w:r w:rsidRPr="00DA70E4">
        <w:rPr>
          <w:color w:val="auto"/>
          <w:sz w:val="28"/>
          <w:szCs w:val="28"/>
        </w:rPr>
        <w:t>води заток, бухт, губ і лиманів, морів і проток, які історично та юридично належать Україні;</w:t>
      </w:r>
    </w:p>
    <w:p w:rsidR="002165EF" w:rsidRPr="00DA70E4" w:rsidRDefault="002165EF" w:rsidP="00E539C2">
      <w:pPr>
        <w:pStyle w:val="10"/>
        <w:tabs>
          <w:tab w:val="left" w:pos="1134"/>
        </w:tabs>
        <w:ind w:firstLine="720"/>
        <w:jc w:val="both"/>
        <w:rPr>
          <w:color w:val="auto"/>
          <w:sz w:val="28"/>
          <w:szCs w:val="28"/>
        </w:rPr>
      </w:pPr>
      <w:r w:rsidRPr="00DA70E4">
        <w:rPr>
          <w:color w:val="auto"/>
          <w:sz w:val="28"/>
          <w:szCs w:val="28"/>
        </w:rPr>
        <w:t>обмежена лінією державного кордону частина вод річок, озер та інших водойм, береги яких належать Україні;</w:t>
      </w:r>
    </w:p>
    <w:p w:rsidR="002165EF" w:rsidRPr="00DA70E4" w:rsidRDefault="007A7A9B" w:rsidP="00E539C2">
      <w:pPr>
        <w:pStyle w:val="10"/>
        <w:ind w:firstLine="720"/>
        <w:jc w:val="both"/>
        <w:rPr>
          <w:color w:val="auto"/>
          <w:sz w:val="28"/>
          <w:szCs w:val="28"/>
        </w:rPr>
      </w:pPr>
      <w:r w:rsidRPr="00DA70E4">
        <w:rPr>
          <w:color w:val="auto"/>
          <w:sz w:val="28"/>
          <w:szCs w:val="28"/>
        </w:rPr>
        <w:t>7</w:t>
      </w:r>
      <w:r w:rsidR="002165EF" w:rsidRPr="00DA70E4">
        <w:rPr>
          <w:color w:val="auto"/>
          <w:sz w:val="28"/>
          <w:szCs w:val="28"/>
        </w:rPr>
        <w:t xml:space="preserve">) контрольований прикордонний район </w:t>
      </w:r>
      <w:r w:rsidR="0010186F" w:rsidRPr="00DA70E4">
        <w:rPr>
          <w:color w:val="auto"/>
          <w:sz w:val="28"/>
          <w:szCs w:val="28"/>
        </w:rPr>
        <w:t>–</w:t>
      </w:r>
      <w:r w:rsidR="002165EF" w:rsidRPr="00DA70E4">
        <w:rPr>
          <w:color w:val="auto"/>
          <w:sz w:val="28"/>
          <w:szCs w:val="28"/>
        </w:rPr>
        <w:t xml:space="preserve"> це</w:t>
      </w:r>
      <w:r w:rsidR="0010186F" w:rsidRPr="00DA70E4">
        <w:rPr>
          <w:color w:val="auto"/>
          <w:sz w:val="28"/>
          <w:szCs w:val="28"/>
        </w:rPr>
        <w:t xml:space="preserve"> </w:t>
      </w:r>
      <w:r w:rsidR="002165EF" w:rsidRPr="00DA70E4">
        <w:rPr>
          <w:color w:val="auto"/>
          <w:sz w:val="28"/>
          <w:szCs w:val="28"/>
        </w:rPr>
        <w:t>ді</w:t>
      </w:r>
      <w:r w:rsidR="00655C32">
        <w:rPr>
          <w:color w:val="auto"/>
          <w:sz w:val="28"/>
          <w:szCs w:val="28"/>
        </w:rPr>
        <w:t>лянка місцевості, яка визначена</w:t>
      </w:r>
      <w:r w:rsidR="002165EF" w:rsidRPr="00DA70E4">
        <w:rPr>
          <w:color w:val="auto"/>
          <w:sz w:val="28"/>
          <w:szCs w:val="28"/>
        </w:rPr>
        <w:t xml:space="preserve"> у межах території району, міста, селища та села, прилеглої до державного кордону або до узбережжя моря</w:t>
      </w:r>
      <w:r w:rsidR="00734FED" w:rsidRPr="00DA70E4">
        <w:rPr>
          <w:color w:val="auto"/>
          <w:sz w:val="28"/>
          <w:szCs w:val="28"/>
        </w:rPr>
        <w:t>, що охороняється органами Держп</w:t>
      </w:r>
      <w:r w:rsidR="002165EF" w:rsidRPr="00DA70E4">
        <w:rPr>
          <w:color w:val="auto"/>
          <w:sz w:val="28"/>
          <w:szCs w:val="28"/>
        </w:rPr>
        <w:t>рикордонслужби, а також у межах територіального моря, внутрішніх вод, частини вод прикордонних річок, озер та інших водойм і розташованих у цих водах островів</w:t>
      </w:r>
      <w:r w:rsidR="00EB2A2F">
        <w:rPr>
          <w:color w:val="auto"/>
          <w:sz w:val="28"/>
          <w:szCs w:val="28"/>
        </w:rPr>
        <w:t xml:space="preserve"> (</w:t>
      </w:r>
      <w:r w:rsidR="00423B90">
        <w:rPr>
          <w:color w:val="auto"/>
          <w:sz w:val="28"/>
          <w:szCs w:val="28"/>
        </w:rPr>
        <w:t xml:space="preserve">на теріторії Донецької області це </w:t>
      </w:r>
      <w:r w:rsidR="00EB2A2F">
        <w:rPr>
          <w:color w:val="auto"/>
          <w:sz w:val="28"/>
          <w:szCs w:val="28"/>
        </w:rPr>
        <w:t xml:space="preserve">м. Маріуполь, </w:t>
      </w:r>
      <w:r w:rsidR="00D521B3">
        <w:rPr>
          <w:color w:val="auto"/>
          <w:sz w:val="28"/>
          <w:szCs w:val="28"/>
        </w:rPr>
        <w:t xml:space="preserve">Новоазовський, Першотравневий, </w:t>
      </w:r>
      <w:r w:rsidR="00EB2A2F">
        <w:rPr>
          <w:color w:val="auto"/>
          <w:sz w:val="28"/>
          <w:szCs w:val="28"/>
        </w:rPr>
        <w:t>Амвросіївський, Старобешевський,</w:t>
      </w:r>
      <w:r w:rsidR="002B7D94">
        <w:rPr>
          <w:color w:val="auto"/>
          <w:sz w:val="28"/>
          <w:szCs w:val="28"/>
        </w:rPr>
        <w:t xml:space="preserve"> Тельмановський та</w:t>
      </w:r>
      <w:r w:rsidR="00EB2A2F">
        <w:rPr>
          <w:color w:val="auto"/>
          <w:sz w:val="28"/>
          <w:szCs w:val="28"/>
        </w:rPr>
        <w:t xml:space="preserve"> Шахтарський райони)</w:t>
      </w:r>
      <w:r w:rsidR="002165EF" w:rsidRPr="00DA70E4">
        <w:rPr>
          <w:color w:val="auto"/>
          <w:sz w:val="28"/>
          <w:szCs w:val="28"/>
        </w:rPr>
        <w:t>;</w:t>
      </w:r>
    </w:p>
    <w:p w:rsidR="002165EF" w:rsidRPr="00DA70E4" w:rsidRDefault="007A7A9B" w:rsidP="00E539C2">
      <w:pPr>
        <w:pStyle w:val="10"/>
        <w:ind w:firstLine="720"/>
        <w:jc w:val="both"/>
        <w:rPr>
          <w:color w:val="auto"/>
          <w:sz w:val="28"/>
          <w:szCs w:val="28"/>
        </w:rPr>
      </w:pPr>
      <w:bookmarkStart w:id="2" w:name="30j0zll" w:colFirst="0" w:colLast="0"/>
      <w:bookmarkStart w:id="3" w:name="1fob9te" w:colFirst="0" w:colLast="0"/>
      <w:bookmarkEnd w:id="2"/>
      <w:bookmarkEnd w:id="3"/>
      <w:r w:rsidRPr="00DA70E4">
        <w:rPr>
          <w:color w:val="auto"/>
          <w:sz w:val="28"/>
          <w:szCs w:val="28"/>
        </w:rPr>
        <w:lastRenderedPageBreak/>
        <w:t>8</w:t>
      </w:r>
      <w:r w:rsidR="002165EF" w:rsidRPr="00DA70E4">
        <w:rPr>
          <w:color w:val="auto"/>
          <w:sz w:val="28"/>
          <w:szCs w:val="28"/>
        </w:rPr>
        <w:t>)</w:t>
      </w:r>
      <w:bookmarkStart w:id="4" w:name="2et92p0" w:colFirst="0" w:colLast="0"/>
      <w:bookmarkEnd w:id="4"/>
      <w:r w:rsidR="002165EF" w:rsidRPr="00DA70E4">
        <w:rPr>
          <w:color w:val="auto"/>
          <w:sz w:val="28"/>
          <w:szCs w:val="28"/>
        </w:rPr>
        <w:t xml:space="preserve"> база для стоянки – суб'єкт господарювання, одним зі статутних напрямів діяльності якого є надання послуг із безпечного утримання маломірних суден і який утримує і використовує спеціально обладнані для цього гідротехнічні споруди або природні берегові об'єкти, за винятком баз та інших пунктів базування суден флоту рибного господарства;</w:t>
      </w:r>
    </w:p>
    <w:p w:rsidR="002165EF" w:rsidRPr="00DA70E4" w:rsidRDefault="002165EF" w:rsidP="00E539C2">
      <w:pPr>
        <w:pStyle w:val="10"/>
        <w:ind w:firstLine="720"/>
        <w:jc w:val="both"/>
        <w:rPr>
          <w:color w:val="auto"/>
          <w:sz w:val="28"/>
          <w:szCs w:val="28"/>
        </w:rPr>
      </w:pPr>
      <w:r w:rsidRPr="00DA70E4">
        <w:rPr>
          <w:color w:val="auto"/>
          <w:sz w:val="28"/>
          <w:szCs w:val="28"/>
        </w:rPr>
        <w:t>9)</w:t>
      </w:r>
      <w:r w:rsidR="0010186F" w:rsidRPr="00DA70E4">
        <w:rPr>
          <w:color w:val="auto"/>
          <w:sz w:val="28"/>
          <w:szCs w:val="28"/>
        </w:rPr>
        <w:t xml:space="preserve"> </w:t>
      </w:r>
      <w:r w:rsidRPr="00DA70E4">
        <w:rPr>
          <w:color w:val="auto"/>
          <w:sz w:val="28"/>
          <w:szCs w:val="28"/>
        </w:rPr>
        <w:t xml:space="preserve">пункт базування </w:t>
      </w:r>
      <w:r w:rsidR="0010186F" w:rsidRPr="00DA70E4">
        <w:rPr>
          <w:color w:val="auto"/>
          <w:sz w:val="28"/>
          <w:szCs w:val="28"/>
        </w:rPr>
        <w:t>–</w:t>
      </w:r>
      <w:r w:rsidRPr="00DA70E4">
        <w:rPr>
          <w:color w:val="auto"/>
          <w:sz w:val="28"/>
          <w:szCs w:val="28"/>
        </w:rPr>
        <w:t xml:space="preserve"> місце</w:t>
      </w:r>
      <w:r w:rsidR="0010186F" w:rsidRPr="00DA70E4">
        <w:rPr>
          <w:color w:val="auto"/>
          <w:sz w:val="28"/>
          <w:szCs w:val="28"/>
        </w:rPr>
        <w:t xml:space="preserve"> </w:t>
      </w:r>
      <w:r w:rsidRPr="00DA70E4">
        <w:rPr>
          <w:color w:val="auto"/>
          <w:sz w:val="28"/>
          <w:szCs w:val="28"/>
        </w:rPr>
        <w:t xml:space="preserve">(смуга) на </w:t>
      </w:r>
      <w:r w:rsidR="00C37D45" w:rsidRPr="00DA70E4">
        <w:rPr>
          <w:color w:val="auto"/>
          <w:sz w:val="28"/>
          <w:szCs w:val="28"/>
        </w:rPr>
        <w:t>зрізі</w:t>
      </w:r>
      <w:r w:rsidRPr="00DA70E4">
        <w:rPr>
          <w:color w:val="auto"/>
          <w:sz w:val="28"/>
          <w:szCs w:val="28"/>
        </w:rPr>
        <w:t xml:space="preserve"> води або гідротехнічна споруда, розташовані у прикордонній смузі та контрольованому прикордонному районі, визначен</w:t>
      </w:r>
      <w:r w:rsidR="00044CB2">
        <w:rPr>
          <w:color w:val="auto"/>
          <w:sz w:val="28"/>
          <w:szCs w:val="28"/>
        </w:rPr>
        <w:t>е</w:t>
      </w:r>
      <w:r w:rsidRPr="00DA70E4">
        <w:rPr>
          <w:color w:val="auto"/>
          <w:sz w:val="28"/>
          <w:szCs w:val="28"/>
        </w:rPr>
        <w:t xml:space="preserve"> місцевими державними адміністраціями або органами місцевого самоврядування за погодженням з органами охорони державного кордону, у зоні відповідальності яких вони перебувають, для постійного </w:t>
      </w:r>
      <w:r w:rsidR="00044CB2">
        <w:rPr>
          <w:color w:val="auto"/>
          <w:sz w:val="28"/>
          <w:szCs w:val="28"/>
        </w:rPr>
        <w:t>або</w:t>
      </w:r>
      <w:r w:rsidRPr="00DA70E4">
        <w:rPr>
          <w:color w:val="auto"/>
          <w:sz w:val="28"/>
          <w:szCs w:val="28"/>
        </w:rPr>
        <w:t xml:space="preserve"> тимчасового тримання </w:t>
      </w:r>
      <w:r w:rsidR="00044CB2" w:rsidRPr="00DA70E4">
        <w:rPr>
          <w:color w:val="auto"/>
          <w:sz w:val="28"/>
          <w:szCs w:val="28"/>
        </w:rPr>
        <w:t xml:space="preserve">маломірних суден, інших плавзасобів </w:t>
      </w:r>
      <w:r w:rsidRPr="00DA70E4">
        <w:rPr>
          <w:color w:val="auto"/>
          <w:sz w:val="28"/>
          <w:szCs w:val="28"/>
        </w:rPr>
        <w:t>поза пристанями, причалами, базами для стоянок;</w:t>
      </w:r>
    </w:p>
    <w:p w:rsidR="002165EF" w:rsidRPr="00DA70E4" w:rsidRDefault="002165EF" w:rsidP="00E539C2">
      <w:pPr>
        <w:pStyle w:val="10"/>
        <w:ind w:firstLine="720"/>
        <w:jc w:val="both"/>
        <w:rPr>
          <w:color w:val="auto"/>
          <w:sz w:val="28"/>
          <w:szCs w:val="28"/>
        </w:rPr>
      </w:pPr>
      <w:r w:rsidRPr="00DA70E4">
        <w:rPr>
          <w:color w:val="auto"/>
          <w:sz w:val="28"/>
          <w:szCs w:val="28"/>
        </w:rPr>
        <w:t>10) пристань – ділянка берега річки чи озера і прилегла водна площа, обладнані для стоянки й обслуговування суден, посадки-висадки пасажирів, виконання вантажно-розвантажувальних робіт та інших операцій;</w:t>
      </w:r>
    </w:p>
    <w:p w:rsidR="002165EF" w:rsidRPr="00DA70E4" w:rsidRDefault="002165EF" w:rsidP="00E539C2">
      <w:pPr>
        <w:pStyle w:val="10"/>
        <w:ind w:firstLine="720"/>
        <w:jc w:val="both"/>
        <w:rPr>
          <w:color w:val="auto"/>
          <w:sz w:val="28"/>
          <w:szCs w:val="28"/>
        </w:rPr>
      </w:pPr>
      <w:r w:rsidRPr="00DA70E4">
        <w:rPr>
          <w:color w:val="auto"/>
          <w:sz w:val="28"/>
          <w:szCs w:val="28"/>
        </w:rPr>
        <w:t>11) причал – гідротехнічна споруда, яка має швартовні та відбійні пристрої і призначена для стоянки та обслуговування суден, обслуговування пасажирів, у тому числі для їх посадки на судна і висадки з суден, проведення вантажно-розвантажувальних робіт;</w:t>
      </w:r>
    </w:p>
    <w:p w:rsidR="002165EF" w:rsidRPr="00DA70E4" w:rsidRDefault="002165EF" w:rsidP="00E539C2">
      <w:pPr>
        <w:pStyle w:val="10"/>
        <w:ind w:firstLine="720"/>
        <w:jc w:val="both"/>
        <w:rPr>
          <w:color w:val="auto"/>
          <w:sz w:val="28"/>
          <w:szCs w:val="28"/>
        </w:rPr>
      </w:pPr>
      <w:r w:rsidRPr="00DA70E4">
        <w:rPr>
          <w:color w:val="auto"/>
          <w:sz w:val="28"/>
          <w:szCs w:val="28"/>
        </w:rPr>
        <w:t xml:space="preserve">12) судновласник </w:t>
      </w:r>
      <w:r w:rsidR="0010186F" w:rsidRPr="00DA70E4">
        <w:rPr>
          <w:color w:val="auto"/>
          <w:sz w:val="28"/>
          <w:szCs w:val="28"/>
        </w:rPr>
        <w:t>–</w:t>
      </w:r>
      <w:r w:rsidRPr="00DA70E4">
        <w:rPr>
          <w:color w:val="auto"/>
          <w:sz w:val="28"/>
          <w:szCs w:val="28"/>
        </w:rPr>
        <w:t xml:space="preserve"> юридична</w:t>
      </w:r>
      <w:r w:rsidR="0010186F" w:rsidRPr="00DA70E4">
        <w:rPr>
          <w:color w:val="auto"/>
          <w:sz w:val="28"/>
          <w:szCs w:val="28"/>
        </w:rPr>
        <w:t xml:space="preserve"> </w:t>
      </w:r>
      <w:r w:rsidRPr="00DA70E4">
        <w:rPr>
          <w:color w:val="auto"/>
          <w:sz w:val="28"/>
          <w:szCs w:val="28"/>
        </w:rPr>
        <w:t>або фізична особа, яка експлуатує судно від свого імені, незалежно від того, чи є вона власником судна, чи використовує на інших законних підставах.</w:t>
      </w:r>
    </w:p>
    <w:p w:rsidR="00CE5D58" w:rsidRDefault="002165EF" w:rsidP="00E539C2">
      <w:pPr>
        <w:pStyle w:val="10"/>
        <w:ind w:firstLine="720"/>
        <w:jc w:val="both"/>
        <w:rPr>
          <w:color w:val="auto"/>
          <w:sz w:val="28"/>
          <w:szCs w:val="28"/>
        </w:rPr>
      </w:pPr>
      <w:r w:rsidRPr="0001395C">
        <w:rPr>
          <w:color w:val="auto"/>
          <w:sz w:val="28"/>
          <w:szCs w:val="28"/>
        </w:rPr>
        <w:t xml:space="preserve">4. </w:t>
      </w:r>
      <w:r w:rsidR="00CE5D58" w:rsidRPr="0001395C">
        <w:rPr>
          <w:color w:val="auto"/>
          <w:sz w:val="28"/>
          <w:szCs w:val="28"/>
        </w:rPr>
        <w:t xml:space="preserve">Відкриття та закриття навігаційного періоду здійснювати </w:t>
      </w:r>
      <w:r w:rsidR="00DA6FD6" w:rsidRPr="0001395C">
        <w:rPr>
          <w:color w:val="auto"/>
          <w:sz w:val="28"/>
          <w:szCs w:val="28"/>
        </w:rPr>
        <w:t xml:space="preserve">згідно розпорядженню обласної державної адміністрації Донецької області </w:t>
      </w:r>
      <w:r w:rsidR="0016723B" w:rsidRPr="0001395C">
        <w:rPr>
          <w:color w:val="auto"/>
          <w:sz w:val="28"/>
          <w:szCs w:val="28"/>
        </w:rPr>
        <w:t>за</w:t>
      </w:r>
      <w:r w:rsidR="00CE5D58" w:rsidRPr="0001395C">
        <w:rPr>
          <w:color w:val="auto"/>
          <w:sz w:val="28"/>
          <w:szCs w:val="28"/>
        </w:rPr>
        <w:t xml:space="preserve"> погодження</w:t>
      </w:r>
      <w:r w:rsidR="00B21F4E" w:rsidRPr="0001395C">
        <w:rPr>
          <w:color w:val="auto"/>
          <w:sz w:val="28"/>
          <w:szCs w:val="28"/>
        </w:rPr>
        <w:t>м</w:t>
      </w:r>
      <w:r w:rsidR="0016723B" w:rsidRPr="0001395C">
        <w:rPr>
          <w:color w:val="auto"/>
          <w:sz w:val="28"/>
          <w:szCs w:val="28"/>
        </w:rPr>
        <w:t xml:space="preserve"> з</w:t>
      </w:r>
      <w:r w:rsidR="00CE5D58" w:rsidRPr="0001395C">
        <w:rPr>
          <w:color w:val="auto"/>
          <w:sz w:val="28"/>
          <w:szCs w:val="28"/>
        </w:rPr>
        <w:t xml:space="preserve"> командувач</w:t>
      </w:r>
      <w:r w:rsidR="0016723B" w:rsidRPr="0001395C">
        <w:rPr>
          <w:color w:val="auto"/>
          <w:sz w:val="28"/>
          <w:szCs w:val="28"/>
        </w:rPr>
        <w:t>ем</w:t>
      </w:r>
      <w:r w:rsidR="00CE5D58" w:rsidRPr="0001395C">
        <w:rPr>
          <w:color w:val="auto"/>
          <w:sz w:val="28"/>
          <w:szCs w:val="28"/>
        </w:rPr>
        <w:t xml:space="preserve"> Об’єднаних сил.</w:t>
      </w:r>
    </w:p>
    <w:p w:rsidR="002165EF" w:rsidRDefault="00CE5D58" w:rsidP="00E539C2">
      <w:pPr>
        <w:pStyle w:val="10"/>
        <w:ind w:firstLine="720"/>
        <w:jc w:val="both"/>
        <w:rPr>
          <w:color w:val="auto"/>
          <w:sz w:val="28"/>
          <w:szCs w:val="28"/>
        </w:rPr>
      </w:pPr>
      <w:r>
        <w:rPr>
          <w:color w:val="auto"/>
          <w:sz w:val="28"/>
          <w:szCs w:val="28"/>
        </w:rPr>
        <w:t xml:space="preserve">5. </w:t>
      </w:r>
      <w:r w:rsidR="002165EF" w:rsidRPr="00DA70E4">
        <w:rPr>
          <w:color w:val="auto"/>
          <w:sz w:val="28"/>
          <w:szCs w:val="28"/>
        </w:rPr>
        <w:t>У районах, прилеглих до узбережжя моря, що охороняються Держприкордонслужбою, у межах територіального моря і внутрішніх вод, де встановлено контрольований прикордонний район, забороняється тримання на об'єктах базування, плавання та пересування маломірних суден, інших плавзасобів, не зареєстрованих у встановленому порядку в органах, які здійснюють нагляд за такими суднами і засобами, а також відходити від берега або причалювати до берега поза об'єктами базування.</w:t>
      </w:r>
    </w:p>
    <w:p w:rsidR="00345F7A" w:rsidRPr="00565ACD" w:rsidRDefault="00345F7A" w:rsidP="00345F7A">
      <w:pPr>
        <w:pStyle w:val="10"/>
        <w:ind w:firstLine="720"/>
        <w:jc w:val="both"/>
        <w:rPr>
          <w:color w:val="auto"/>
          <w:sz w:val="28"/>
          <w:szCs w:val="28"/>
        </w:rPr>
      </w:pPr>
      <w:r w:rsidRPr="00565ACD">
        <w:rPr>
          <w:color w:val="auto"/>
          <w:sz w:val="28"/>
          <w:szCs w:val="28"/>
        </w:rPr>
        <w:t>Адміністрація пристаней, причалів, пунктів базування відповідає за організацію діяльності пристаней, причалів, баз для стоянок маломірних (малих) суден, інших плавзасобів, затверджує посадові інструкції чергово-вахтовій службі та здійснює контроль за їх виконанням.</w:t>
      </w:r>
      <w:r w:rsidR="00707F6C" w:rsidRPr="00565ACD">
        <w:rPr>
          <w:color w:val="auto"/>
          <w:sz w:val="28"/>
          <w:szCs w:val="28"/>
        </w:rPr>
        <w:t xml:space="preserve"> </w:t>
      </w:r>
    </w:p>
    <w:p w:rsidR="00345F7A" w:rsidRPr="00DA70E4" w:rsidRDefault="00345F7A" w:rsidP="00345F7A">
      <w:pPr>
        <w:pStyle w:val="10"/>
        <w:ind w:firstLine="720"/>
        <w:jc w:val="both"/>
        <w:rPr>
          <w:color w:val="auto"/>
          <w:sz w:val="28"/>
          <w:szCs w:val="28"/>
        </w:rPr>
      </w:pPr>
      <w:r w:rsidRPr="00345F7A">
        <w:rPr>
          <w:color w:val="auto"/>
          <w:sz w:val="28"/>
          <w:szCs w:val="28"/>
        </w:rPr>
        <w:t>Контроль за виконанням вимог цієї Інструкції здійснюється в межах повноважень місцевими державними адміністраціями, територіальними органами виконавчої влади, уповноваженими на здійснення контролю та нагляду за дотриманням законодавства у сфері безпеки на морському та річковому транспорті та підрозділами Державної прикордонної служби у взаємодії з іншими контролюючими органами відповідно до чинного законодавства, власниками пунктів базування.</w:t>
      </w:r>
    </w:p>
    <w:p w:rsidR="002165EF" w:rsidRPr="00DA70E4" w:rsidRDefault="002165EF" w:rsidP="00E539C2">
      <w:pPr>
        <w:pStyle w:val="10"/>
        <w:ind w:firstLine="720"/>
        <w:jc w:val="both"/>
        <w:rPr>
          <w:color w:val="auto"/>
          <w:sz w:val="28"/>
          <w:szCs w:val="28"/>
        </w:rPr>
      </w:pPr>
      <w:r w:rsidRPr="00DA70E4">
        <w:rPr>
          <w:color w:val="auto"/>
          <w:sz w:val="28"/>
          <w:szCs w:val="28"/>
        </w:rPr>
        <w:t>Забороняється зберігання маломірних суден, інших плавзасобів поза об'єктами базування, крім випадків, визначених законодавством або на об’єктах базування, що не отримали відповідного дозволу на експлуатацію.</w:t>
      </w:r>
      <w:r w:rsidR="0010186F" w:rsidRPr="00DA70E4">
        <w:rPr>
          <w:color w:val="auto"/>
          <w:sz w:val="28"/>
          <w:szCs w:val="28"/>
        </w:rPr>
        <w:t xml:space="preserve"> </w:t>
      </w:r>
    </w:p>
    <w:p w:rsidR="002165EF" w:rsidRPr="00DA70E4" w:rsidRDefault="00CE5D58" w:rsidP="00E539C2">
      <w:pPr>
        <w:pStyle w:val="10"/>
        <w:ind w:firstLine="720"/>
        <w:jc w:val="both"/>
        <w:rPr>
          <w:color w:val="auto"/>
          <w:sz w:val="28"/>
          <w:szCs w:val="28"/>
        </w:rPr>
      </w:pPr>
      <w:r>
        <w:rPr>
          <w:color w:val="auto"/>
          <w:sz w:val="28"/>
          <w:szCs w:val="28"/>
        </w:rPr>
        <w:lastRenderedPageBreak/>
        <w:t>6</w:t>
      </w:r>
      <w:r w:rsidR="002165EF" w:rsidRPr="00DA70E4">
        <w:rPr>
          <w:color w:val="auto"/>
          <w:sz w:val="28"/>
          <w:szCs w:val="28"/>
        </w:rPr>
        <w:t>. Заходи щодо обліку і тримання маломірних суден, інших плавзасобів, повітряних суден, які здійснюють посадку на воду на об’єктах базування, здійснюють адміністрації об’єктів базування, а також суб’єкти господарюв</w:t>
      </w:r>
      <w:r w:rsidR="00DB0381">
        <w:rPr>
          <w:color w:val="auto"/>
          <w:sz w:val="28"/>
          <w:szCs w:val="28"/>
        </w:rPr>
        <w:t xml:space="preserve">ання, яким належать ці об’єкти </w:t>
      </w:r>
      <w:r w:rsidR="002165EF" w:rsidRPr="00DA70E4">
        <w:rPr>
          <w:color w:val="auto"/>
          <w:sz w:val="28"/>
          <w:szCs w:val="28"/>
        </w:rPr>
        <w:t>та особи, які здійснюють їх експлуатацію.</w:t>
      </w:r>
    </w:p>
    <w:p w:rsidR="002165EF" w:rsidRPr="00DA70E4" w:rsidRDefault="002165EF" w:rsidP="00E539C2">
      <w:pPr>
        <w:pStyle w:val="10"/>
        <w:ind w:firstLine="720"/>
        <w:jc w:val="both"/>
        <w:rPr>
          <w:color w:val="auto"/>
          <w:sz w:val="28"/>
          <w:szCs w:val="28"/>
        </w:rPr>
      </w:pPr>
      <w:r w:rsidRPr="00DA70E4">
        <w:rPr>
          <w:color w:val="auto"/>
          <w:sz w:val="28"/>
          <w:szCs w:val="28"/>
        </w:rPr>
        <w:t>Заходи щодо тримання маломірних суден, інших плавзасобів, повітряних суден, які здійснюють посадку на воду, і за відповідним погодженням зберігаються окремо не на об’єктах базування, здійснюють їхні власники.</w:t>
      </w:r>
    </w:p>
    <w:p w:rsidR="002165EF" w:rsidRPr="00DA70E4" w:rsidRDefault="00CE5D58" w:rsidP="00E539C2">
      <w:pPr>
        <w:pStyle w:val="10"/>
        <w:ind w:firstLine="720"/>
        <w:jc w:val="both"/>
        <w:rPr>
          <w:color w:val="auto"/>
          <w:sz w:val="28"/>
          <w:szCs w:val="28"/>
        </w:rPr>
      </w:pPr>
      <w:r>
        <w:rPr>
          <w:color w:val="auto"/>
          <w:sz w:val="28"/>
          <w:szCs w:val="28"/>
        </w:rPr>
        <w:t>7</w:t>
      </w:r>
      <w:r w:rsidR="002165EF" w:rsidRPr="00DA70E4">
        <w:rPr>
          <w:color w:val="auto"/>
          <w:sz w:val="28"/>
          <w:szCs w:val="28"/>
        </w:rPr>
        <w:t>. Відповідальність за безпечну експлуатацію та утримання об'єкта базування, організацію контролю за схоронністю суден та їх випуском у плавання несе адміністрація об’єкта базування. Зазначені особи визначаються наказами власника об’єкта базування.</w:t>
      </w:r>
    </w:p>
    <w:p w:rsidR="002165EF" w:rsidRPr="00DA70E4" w:rsidRDefault="00CE5D58" w:rsidP="00E539C2">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auto"/>
          <w:sz w:val="28"/>
          <w:szCs w:val="28"/>
        </w:rPr>
      </w:pPr>
      <w:r>
        <w:rPr>
          <w:color w:val="auto"/>
          <w:sz w:val="28"/>
          <w:szCs w:val="28"/>
        </w:rPr>
        <w:t>8</w:t>
      </w:r>
      <w:r w:rsidR="002165EF" w:rsidRPr="00DA70E4">
        <w:rPr>
          <w:color w:val="auto"/>
          <w:sz w:val="28"/>
          <w:szCs w:val="28"/>
        </w:rPr>
        <w:t xml:space="preserve">. Адміністрація об’єкта базування затверджує посадові інструкції чергово-вахтової служби, а також розробляє правила користування об’єктом базування і маломірними суднами, іншими плавзасобами та здійснює контроль за їх виконанням. Інструкція з випуску суден погоджується </w:t>
      </w:r>
      <w:r w:rsidR="004C62B8">
        <w:rPr>
          <w:color w:val="auto"/>
          <w:sz w:val="28"/>
          <w:szCs w:val="28"/>
        </w:rPr>
        <w:t xml:space="preserve">з територіальним органом </w:t>
      </w:r>
      <w:r w:rsidR="004C62B8" w:rsidRPr="00DA70E4">
        <w:rPr>
          <w:color w:val="auto"/>
          <w:sz w:val="28"/>
          <w:szCs w:val="28"/>
        </w:rPr>
        <w:t>Державно</w:t>
      </w:r>
      <w:r w:rsidR="004C62B8">
        <w:rPr>
          <w:color w:val="auto"/>
          <w:sz w:val="28"/>
          <w:szCs w:val="28"/>
        </w:rPr>
        <w:t>ї</w:t>
      </w:r>
      <w:r w:rsidR="004C62B8" w:rsidRPr="00DA70E4">
        <w:rPr>
          <w:color w:val="auto"/>
          <w:sz w:val="28"/>
          <w:szCs w:val="28"/>
        </w:rPr>
        <w:t xml:space="preserve"> сл</w:t>
      </w:r>
      <w:r w:rsidR="004C62B8">
        <w:rPr>
          <w:color w:val="auto"/>
          <w:sz w:val="28"/>
          <w:szCs w:val="28"/>
        </w:rPr>
        <w:t>ужби морського та річкового транспорту (далі – Морська адміністрація),</w:t>
      </w:r>
      <w:r w:rsidR="002165EF" w:rsidRPr="00DA70E4">
        <w:rPr>
          <w:color w:val="auto"/>
          <w:sz w:val="28"/>
          <w:szCs w:val="28"/>
        </w:rPr>
        <w:t xml:space="preserve"> органом охорони державного кордону (підрозділом Держприкордонслужби) і затверджується адміністрацією об’єкта базування. </w:t>
      </w:r>
    </w:p>
    <w:p w:rsidR="002165EF" w:rsidRPr="00DA70E4" w:rsidRDefault="00CE5D58" w:rsidP="00E539C2">
      <w:pPr>
        <w:pStyle w:val="10"/>
        <w:shd w:val="clear" w:color="auto" w:fill="FFFFFF"/>
        <w:ind w:right="-5" w:firstLine="709"/>
        <w:jc w:val="both"/>
        <w:rPr>
          <w:color w:val="auto"/>
          <w:sz w:val="28"/>
          <w:szCs w:val="28"/>
        </w:rPr>
      </w:pPr>
      <w:r>
        <w:rPr>
          <w:color w:val="auto"/>
          <w:sz w:val="28"/>
          <w:szCs w:val="28"/>
        </w:rPr>
        <w:t>9</w:t>
      </w:r>
      <w:r w:rsidR="002165EF" w:rsidRPr="00DA70E4">
        <w:rPr>
          <w:color w:val="auto"/>
          <w:sz w:val="28"/>
          <w:szCs w:val="28"/>
        </w:rPr>
        <w:t>. Суб'єкти господарювання, яким належать об’єкти базування та особи, які здійснюють їх експлуатацію, впорядковують і обладнують їх в установленому порядку, забезпечують належну охорону та зв’язок з підрозділами Держприкордонслужби.</w:t>
      </w:r>
    </w:p>
    <w:p w:rsidR="002165EF" w:rsidRPr="00DA70E4" w:rsidRDefault="00CE5D58" w:rsidP="00E539C2">
      <w:pPr>
        <w:pStyle w:val="10"/>
        <w:shd w:val="clear" w:color="auto" w:fill="FFFFFF"/>
        <w:ind w:right="-5" w:firstLine="709"/>
        <w:jc w:val="both"/>
        <w:rPr>
          <w:color w:val="auto"/>
          <w:sz w:val="28"/>
          <w:szCs w:val="28"/>
        </w:rPr>
      </w:pPr>
      <w:r>
        <w:rPr>
          <w:color w:val="auto"/>
          <w:sz w:val="28"/>
          <w:szCs w:val="28"/>
        </w:rPr>
        <w:t>10</w:t>
      </w:r>
      <w:r w:rsidR="002165EF" w:rsidRPr="00DA70E4">
        <w:rPr>
          <w:color w:val="auto"/>
          <w:sz w:val="28"/>
          <w:szCs w:val="28"/>
        </w:rPr>
        <w:t>. Юридичні і фізичні особи, яким належать об’єкти базування, власники, капітани (судноводії) маломірних суден, інших плавзасобів, повітряних суден, що здійснюють посадку на воду, зобов’язані надати уповноваженим особам Держприкордонслужби безперешкодний доступ до місця їх тримання.</w:t>
      </w:r>
    </w:p>
    <w:p w:rsidR="002165EF" w:rsidRPr="00DA70E4" w:rsidRDefault="002165EF" w:rsidP="00E539C2">
      <w:pPr>
        <w:pStyle w:val="10"/>
        <w:shd w:val="clear" w:color="auto" w:fill="FFFFFF"/>
        <w:ind w:right="-5"/>
        <w:jc w:val="both"/>
        <w:rPr>
          <w:color w:val="auto"/>
          <w:sz w:val="28"/>
          <w:szCs w:val="28"/>
        </w:rPr>
      </w:pPr>
    </w:p>
    <w:p w:rsidR="002165EF" w:rsidRPr="00DA70E4" w:rsidRDefault="002165EF" w:rsidP="00E539C2">
      <w:pPr>
        <w:pStyle w:val="10"/>
        <w:shd w:val="clear" w:color="auto" w:fill="FFFFFF"/>
        <w:ind w:right="-5"/>
        <w:jc w:val="center"/>
        <w:rPr>
          <w:b/>
          <w:color w:val="auto"/>
          <w:sz w:val="28"/>
          <w:szCs w:val="28"/>
        </w:rPr>
      </w:pPr>
      <w:r w:rsidRPr="00DA70E4">
        <w:rPr>
          <w:b/>
          <w:color w:val="auto"/>
          <w:sz w:val="28"/>
          <w:szCs w:val="28"/>
        </w:rPr>
        <w:t>II. Порядок обліку маломірних суден, інших плавзасобів на об’єктах базування</w:t>
      </w:r>
    </w:p>
    <w:p w:rsidR="002165EF" w:rsidRPr="00DA70E4" w:rsidRDefault="002165EF" w:rsidP="00E539C2">
      <w:pPr>
        <w:pStyle w:val="10"/>
        <w:shd w:val="clear" w:color="auto" w:fill="FFFFFF"/>
        <w:ind w:right="-5"/>
        <w:jc w:val="center"/>
        <w:rPr>
          <w:color w:val="auto"/>
          <w:sz w:val="28"/>
          <w:szCs w:val="28"/>
        </w:rPr>
      </w:pPr>
    </w:p>
    <w:p w:rsidR="002165EF" w:rsidRDefault="002165EF" w:rsidP="00E539C2">
      <w:pPr>
        <w:pStyle w:val="10"/>
        <w:ind w:firstLine="720"/>
        <w:jc w:val="both"/>
        <w:rPr>
          <w:b/>
          <w:color w:val="auto"/>
          <w:sz w:val="28"/>
          <w:szCs w:val="28"/>
        </w:rPr>
      </w:pPr>
      <w:r w:rsidRPr="00DA70E4">
        <w:rPr>
          <w:b/>
          <w:color w:val="auto"/>
          <w:sz w:val="28"/>
          <w:szCs w:val="28"/>
        </w:rPr>
        <w:t>1. Порядок обліку на об’єктах базування маломірних суден та інших плавзасобів, зареєстрованих у встановленому порядку в органах, які здійснюють нагляд за такими суднами та засобами</w:t>
      </w:r>
    </w:p>
    <w:p w:rsidR="00207424" w:rsidRPr="00BC4825" w:rsidRDefault="00BC4825" w:rsidP="00BC4825">
      <w:pPr>
        <w:pStyle w:val="10"/>
        <w:shd w:val="clear" w:color="auto" w:fill="FFFFFF"/>
        <w:tabs>
          <w:tab w:val="left" w:pos="960"/>
        </w:tabs>
        <w:ind w:firstLine="720"/>
        <w:jc w:val="both"/>
        <w:rPr>
          <w:color w:val="auto"/>
          <w:sz w:val="28"/>
          <w:szCs w:val="28"/>
        </w:rPr>
      </w:pPr>
      <w:r w:rsidRPr="00DA70E4">
        <w:rPr>
          <w:color w:val="auto"/>
          <w:sz w:val="28"/>
          <w:szCs w:val="28"/>
        </w:rPr>
        <w:t>1.</w:t>
      </w:r>
      <w:r w:rsidR="00207424" w:rsidRPr="00BC4825">
        <w:rPr>
          <w:color w:val="auto"/>
          <w:sz w:val="28"/>
          <w:szCs w:val="28"/>
        </w:rPr>
        <w:t xml:space="preserve">Об’єкти базування в межах контрольованих прикордонних районів облаштовуються в місцях, визначених відповідним рішенням </w:t>
      </w:r>
      <w:r w:rsidR="0016723B">
        <w:rPr>
          <w:color w:val="auto"/>
          <w:sz w:val="28"/>
          <w:szCs w:val="28"/>
        </w:rPr>
        <w:t>Донецької</w:t>
      </w:r>
      <w:r w:rsidR="00207424" w:rsidRPr="00BC4825">
        <w:rPr>
          <w:color w:val="auto"/>
          <w:sz w:val="28"/>
          <w:szCs w:val="28"/>
        </w:rPr>
        <w:t xml:space="preserve"> обласної державної адміністрації в порядку, визначеному законодавством, з урахуванням пропозицій районних державних адміністрацій та органів місцевого самоврядування за погодженням з органами Державної прикордонної служби України, а для суден флоту рибної промисловості з урахуванням пропозицій Держрибагенства.</w:t>
      </w:r>
    </w:p>
    <w:p w:rsidR="00BC4825" w:rsidRPr="00BC4825" w:rsidRDefault="00BC4825" w:rsidP="00BC4825">
      <w:pPr>
        <w:pStyle w:val="10"/>
        <w:shd w:val="clear" w:color="auto" w:fill="FFFFFF"/>
        <w:tabs>
          <w:tab w:val="left" w:pos="960"/>
        </w:tabs>
        <w:ind w:firstLine="720"/>
        <w:jc w:val="both"/>
        <w:rPr>
          <w:color w:val="auto"/>
          <w:sz w:val="28"/>
          <w:szCs w:val="28"/>
        </w:rPr>
      </w:pPr>
      <w:r w:rsidRPr="00BC4825">
        <w:rPr>
          <w:color w:val="auto"/>
          <w:sz w:val="28"/>
          <w:szCs w:val="28"/>
        </w:rPr>
        <w:t>Судна повинні відповідати чинним вимогам з безпеки судноплавства стосовно придатності до плавання та безпечного утримання на об’єкті базування.</w:t>
      </w:r>
    </w:p>
    <w:p w:rsidR="002165EF" w:rsidRPr="00DA70E4" w:rsidRDefault="00BC4825" w:rsidP="00E539C2">
      <w:pPr>
        <w:pStyle w:val="10"/>
        <w:shd w:val="clear" w:color="auto" w:fill="FFFFFF"/>
        <w:tabs>
          <w:tab w:val="left" w:pos="960"/>
        </w:tabs>
        <w:ind w:firstLine="720"/>
        <w:jc w:val="both"/>
        <w:rPr>
          <w:color w:val="auto"/>
          <w:sz w:val="28"/>
          <w:szCs w:val="28"/>
        </w:rPr>
      </w:pPr>
      <w:r w:rsidRPr="00DA70E4">
        <w:rPr>
          <w:color w:val="auto"/>
          <w:sz w:val="28"/>
          <w:szCs w:val="28"/>
        </w:rPr>
        <w:t>2.</w:t>
      </w:r>
      <w:r w:rsidR="002165EF" w:rsidRPr="00DA70E4">
        <w:rPr>
          <w:color w:val="auto"/>
          <w:sz w:val="28"/>
          <w:szCs w:val="28"/>
        </w:rPr>
        <w:t xml:space="preserve">Протягом 24 годин з часу прибуття у контрольований прикордонний район власники повинні поставити маломірні судна, інші плавзасоби, повітряні судна, які здійснюють посадку на воду, на облік в адміністрації найближчого об’єкта базування, про що адміністрації об'єктів базування інформують протягом 24 годин після взяття на облік, зокрема за допомогою факсимільного зв’язку або </w:t>
      </w:r>
      <w:r w:rsidR="002165EF" w:rsidRPr="00DA70E4">
        <w:rPr>
          <w:color w:val="auto"/>
          <w:sz w:val="28"/>
          <w:szCs w:val="28"/>
        </w:rPr>
        <w:lastRenderedPageBreak/>
        <w:t>електронної пошти, підрозділи Держприкордонслужби, у зоні відповідальності яких перебуває відповідний об'єкт базування.</w:t>
      </w:r>
    </w:p>
    <w:p w:rsidR="002165EF" w:rsidRPr="00DA70E4" w:rsidRDefault="00BC4825" w:rsidP="00E539C2">
      <w:pPr>
        <w:pStyle w:val="10"/>
        <w:shd w:val="clear" w:color="auto" w:fill="FFFFFF"/>
        <w:tabs>
          <w:tab w:val="left" w:pos="960"/>
        </w:tabs>
        <w:ind w:firstLine="720"/>
        <w:jc w:val="both"/>
        <w:rPr>
          <w:color w:val="auto"/>
          <w:sz w:val="28"/>
          <w:szCs w:val="28"/>
        </w:rPr>
      </w:pPr>
      <w:r w:rsidRPr="00565ACD">
        <w:rPr>
          <w:color w:val="auto"/>
          <w:sz w:val="28"/>
          <w:szCs w:val="28"/>
        </w:rPr>
        <w:t>3.</w:t>
      </w:r>
      <w:r w:rsidR="002165EF" w:rsidRPr="00565ACD">
        <w:rPr>
          <w:color w:val="auto"/>
          <w:sz w:val="28"/>
          <w:szCs w:val="28"/>
        </w:rPr>
        <w:t>Облік маломірних суден, інших плавзасобів у контрольованому прикордонному районі ведеться адміністраціями об’єктів базування після реєстрації в Судновій книзі України</w:t>
      </w:r>
      <w:r w:rsidR="00626529" w:rsidRPr="00565ACD">
        <w:rPr>
          <w:color w:val="auto"/>
          <w:sz w:val="28"/>
          <w:szCs w:val="28"/>
        </w:rPr>
        <w:t xml:space="preserve"> (за бажанням власника судна) </w:t>
      </w:r>
      <w:r w:rsidR="002165EF" w:rsidRPr="00565ACD">
        <w:rPr>
          <w:color w:val="auto"/>
          <w:sz w:val="28"/>
          <w:szCs w:val="28"/>
        </w:rPr>
        <w:t xml:space="preserve"> та приписки до об’єкта базування і реєстрації в Журналі обліку приписного флоту.</w:t>
      </w:r>
    </w:p>
    <w:p w:rsidR="002165EF" w:rsidRPr="00DA70E4" w:rsidRDefault="002165EF" w:rsidP="00E539C2">
      <w:pPr>
        <w:pStyle w:val="10"/>
        <w:shd w:val="clear" w:color="auto" w:fill="FFFFFF"/>
        <w:tabs>
          <w:tab w:val="left" w:pos="720"/>
          <w:tab w:val="left" w:pos="960"/>
        </w:tabs>
        <w:ind w:firstLine="720"/>
        <w:jc w:val="both"/>
        <w:rPr>
          <w:color w:val="auto"/>
          <w:sz w:val="28"/>
          <w:szCs w:val="28"/>
        </w:rPr>
      </w:pPr>
      <w:r w:rsidRPr="00DA70E4">
        <w:rPr>
          <w:color w:val="auto"/>
          <w:sz w:val="28"/>
          <w:szCs w:val="28"/>
        </w:rPr>
        <w:t xml:space="preserve">Списки маломірних суден, інших плавзасобів подаються адміністраціями морських портів, об’єктів базування на вимогу уповноважених осіб підрозділу </w:t>
      </w:r>
      <w:r w:rsidR="006D7567">
        <w:rPr>
          <w:color w:val="auto"/>
          <w:sz w:val="28"/>
          <w:szCs w:val="28"/>
        </w:rPr>
        <w:t>Держприкордонслужби</w:t>
      </w:r>
      <w:r w:rsidRPr="00DA70E4">
        <w:rPr>
          <w:color w:val="auto"/>
          <w:sz w:val="28"/>
          <w:szCs w:val="28"/>
        </w:rPr>
        <w:t>, в зоні відповідальності якого визначено їх місце базування, згідно з рекомендованою формою (додаток 1).</w:t>
      </w:r>
    </w:p>
    <w:p w:rsidR="002165EF" w:rsidRPr="00DA70E4" w:rsidRDefault="00BC4825" w:rsidP="00E539C2">
      <w:pPr>
        <w:pStyle w:val="10"/>
        <w:shd w:val="clear" w:color="auto" w:fill="FFFFFF"/>
        <w:tabs>
          <w:tab w:val="left" w:pos="960"/>
        </w:tabs>
        <w:ind w:firstLine="720"/>
        <w:jc w:val="both"/>
        <w:rPr>
          <w:color w:val="auto"/>
          <w:sz w:val="28"/>
          <w:szCs w:val="28"/>
        </w:rPr>
      </w:pPr>
      <w:r w:rsidRPr="00DA70E4">
        <w:rPr>
          <w:color w:val="auto"/>
          <w:sz w:val="28"/>
          <w:szCs w:val="28"/>
        </w:rPr>
        <w:t>4.</w:t>
      </w:r>
      <w:r w:rsidR="002165EF" w:rsidRPr="00DA70E4">
        <w:rPr>
          <w:color w:val="auto"/>
          <w:sz w:val="28"/>
          <w:szCs w:val="28"/>
        </w:rPr>
        <w:t>Після взяття на облік маломірних суден, інших плавзасобів судновласнику видається спеціальний талон, який підписується суб’єктом господарювання, якому належить об’єкт базування, або особою, яка здійснює його експлуатацію (додаток 2).</w:t>
      </w:r>
    </w:p>
    <w:p w:rsidR="002165EF" w:rsidRPr="00DA70E4" w:rsidRDefault="00BC4825" w:rsidP="00E539C2">
      <w:pPr>
        <w:pStyle w:val="10"/>
        <w:shd w:val="clear" w:color="auto" w:fill="FFFFFF"/>
        <w:tabs>
          <w:tab w:val="left" w:pos="960"/>
        </w:tabs>
        <w:ind w:firstLine="720"/>
        <w:jc w:val="both"/>
        <w:rPr>
          <w:color w:val="auto"/>
          <w:sz w:val="28"/>
          <w:szCs w:val="28"/>
        </w:rPr>
      </w:pPr>
      <w:r w:rsidRPr="00DA70E4">
        <w:rPr>
          <w:color w:val="auto"/>
          <w:sz w:val="28"/>
          <w:szCs w:val="28"/>
        </w:rPr>
        <w:t>5.</w:t>
      </w:r>
      <w:r w:rsidR="002165EF" w:rsidRPr="00DA70E4">
        <w:rPr>
          <w:color w:val="auto"/>
          <w:sz w:val="28"/>
          <w:szCs w:val="28"/>
        </w:rPr>
        <w:t>Журнал обліку приписного флоту ведеться за формою, встановленою Правилами безпечної експлуатації баз для стоянки маломірних (малих) суден, затвердженими наказом Міністерства транспорту України від 16 липня 2004 року № 642, зареєстрованого в Міністерстві юстиції України 23 липня 2004 року за № 915/9514 (далі – Журнал обліку).</w:t>
      </w:r>
    </w:p>
    <w:p w:rsidR="002165EF" w:rsidRPr="00DA70E4" w:rsidRDefault="002165EF" w:rsidP="00E539C2">
      <w:pPr>
        <w:pStyle w:val="10"/>
        <w:tabs>
          <w:tab w:val="left" w:pos="1134"/>
        </w:tabs>
        <w:ind w:right="-2" w:firstLine="720"/>
        <w:jc w:val="both"/>
        <w:rPr>
          <w:color w:val="auto"/>
          <w:sz w:val="28"/>
          <w:szCs w:val="28"/>
        </w:rPr>
      </w:pPr>
      <w:r w:rsidRPr="00DA70E4">
        <w:rPr>
          <w:color w:val="auto"/>
          <w:sz w:val="28"/>
          <w:szCs w:val="28"/>
        </w:rPr>
        <w:t>Сторінки Журналу обліку мають бути пронумеровані, прошнуровані, скріплені печаткою та підписом адміністрації об'єкта базування.</w:t>
      </w:r>
    </w:p>
    <w:p w:rsidR="002165EF" w:rsidRDefault="00BC4825" w:rsidP="00E539C2">
      <w:pPr>
        <w:pStyle w:val="10"/>
        <w:shd w:val="clear" w:color="auto" w:fill="FFFFFF"/>
        <w:tabs>
          <w:tab w:val="left" w:pos="960"/>
        </w:tabs>
        <w:ind w:firstLine="720"/>
        <w:jc w:val="both"/>
        <w:rPr>
          <w:color w:val="auto"/>
          <w:sz w:val="28"/>
          <w:szCs w:val="28"/>
        </w:rPr>
      </w:pPr>
      <w:r w:rsidRPr="00DA70E4">
        <w:rPr>
          <w:color w:val="auto"/>
          <w:sz w:val="28"/>
          <w:szCs w:val="28"/>
        </w:rPr>
        <w:t>6.</w:t>
      </w:r>
      <w:r w:rsidR="002165EF" w:rsidRPr="00DA70E4">
        <w:rPr>
          <w:color w:val="auto"/>
          <w:sz w:val="28"/>
          <w:szCs w:val="28"/>
        </w:rPr>
        <w:t>Облік маломірних суден, інших плавзасобів, які тимчасово перебувають у контрольованому прикордонному районі, ведеться адміністрацією об’єкта базування в порядку, визначеному цією Інструкцією.</w:t>
      </w:r>
    </w:p>
    <w:p w:rsidR="00626529" w:rsidRPr="00565ACD" w:rsidRDefault="00626529" w:rsidP="00E539C2">
      <w:pPr>
        <w:pStyle w:val="10"/>
        <w:shd w:val="clear" w:color="auto" w:fill="FFFFFF"/>
        <w:tabs>
          <w:tab w:val="left" w:pos="960"/>
        </w:tabs>
        <w:ind w:firstLine="720"/>
        <w:jc w:val="both"/>
        <w:rPr>
          <w:color w:val="auto"/>
          <w:sz w:val="28"/>
          <w:szCs w:val="28"/>
        </w:rPr>
      </w:pPr>
      <w:r w:rsidRPr="00565ACD">
        <w:rPr>
          <w:color w:val="auto"/>
          <w:sz w:val="28"/>
          <w:szCs w:val="28"/>
        </w:rPr>
        <w:t>Державну реєстрацію суден здійснюють:</w:t>
      </w:r>
    </w:p>
    <w:p w:rsidR="00626529" w:rsidRPr="00565ACD" w:rsidRDefault="00626529" w:rsidP="00E539C2">
      <w:pPr>
        <w:pStyle w:val="10"/>
        <w:shd w:val="clear" w:color="auto" w:fill="FFFFFF"/>
        <w:tabs>
          <w:tab w:val="left" w:pos="960"/>
        </w:tabs>
        <w:ind w:firstLine="720"/>
        <w:jc w:val="both"/>
        <w:rPr>
          <w:color w:val="auto"/>
          <w:sz w:val="28"/>
          <w:szCs w:val="28"/>
        </w:rPr>
      </w:pPr>
      <w:r w:rsidRPr="00565ACD">
        <w:rPr>
          <w:color w:val="auto"/>
          <w:sz w:val="28"/>
          <w:szCs w:val="28"/>
        </w:rPr>
        <w:t>морських суден – капітани морських портів;</w:t>
      </w:r>
    </w:p>
    <w:p w:rsidR="00626529" w:rsidRPr="00565ACD" w:rsidRDefault="00626529" w:rsidP="00E539C2">
      <w:pPr>
        <w:pStyle w:val="10"/>
        <w:shd w:val="clear" w:color="auto" w:fill="FFFFFF"/>
        <w:tabs>
          <w:tab w:val="left" w:pos="960"/>
        </w:tabs>
        <w:ind w:firstLine="720"/>
        <w:jc w:val="both"/>
        <w:rPr>
          <w:color w:val="auto"/>
          <w:sz w:val="28"/>
          <w:szCs w:val="28"/>
        </w:rPr>
      </w:pPr>
      <w:r w:rsidRPr="00565ACD">
        <w:rPr>
          <w:color w:val="auto"/>
          <w:sz w:val="28"/>
          <w:szCs w:val="28"/>
        </w:rPr>
        <w:t>річкових суден та суден, що не підлягають нагляду класифікаційного товариства – морська адміністрація;</w:t>
      </w:r>
    </w:p>
    <w:p w:rsidR="00626529" w:rsidRPr="00DA70E4" w:rsidRDefault="00626529" w:rsidP="00E539C2">
      <w:pPr>
        <w:pStyle w:val="10"/>
        <w:shd w:val="clear" w:color="auto" w:fill="FFFFFF"/>
        <w:tabs>
          <w:tab w:val="left" w:pos="960"/>
        </w:tabs>
        <w:ind w:firstLine="720"/>
        <w:jc w:val="both"/>
        <w:rPr>
          <w:color w:val="auto"/>
          <w:sz w:val="28"/>
          <w:szCs w:val="28"/>
        </w:rPr>
      </w:pPr>
      <w:r w:rsidRPr="00565ACD">
        <w:rPr>
          <w:color w:val="auto"/>
          <w:sz w:val="28"/>
          <w:szCs w:val="28"/>
        </w:rPr>
        <w:t>рибопромислові судна, що не підлягають нагляду класифікаційного товариства – Держрибагенство.</w:t>
      </w:r>
    </w:p>
    <w:p w:rsidR="002165EF" w:rsidRPr="00DA70E4" w:rsidRDefault="00BC4825" w:rsidP="00E539C2">
      <w:pPr>
        <w:pStyle w:val="10"/>
        <w:ind w:firstLine="720"/>
        <w:jc w:val="both"/>
        <w:rPr>
          <w:color w:val="auto"/>
          <w:sz w:val="28"/>
          <w:szCs w:val="28"/>
        </w:rPr>
      </w:pPr>
      <w:r>
        <w:rPr>
          <w:color w:val="auto"/>
          <w:sz w:val="28"/>
          <w:szCs w:val="28"/>
        </w:rPr>
        <w:t xml:space="preserve">7. </w:t>
      </w:r>
      <w:r w:rsidR="002165EF" w:rsidRPr="00DA70E4">
        <w:rPr>
          <w:color w:val="auto"/>
          <w:sz w:val="28"/>
          <w:szCs w:val="28"/>
        </w:rPr>
        <w:t>Адміністрація об'єкта базування бере на облік:</w:t>
      </w:r>
    </w:p>
    <w:p w:rsidR="002165EF" w:rsidRPr="00DA70E4" w:rsidRDefault="002165EF" w:rsidP="00E539C2">
      <w:pPr>
        <w:pStyle w:val="10"/>
        <w:ind w:firstLine="720"/>
        <w:jc w:val="both"/>
        <w:rPr>
          <w:color w:val="auto"/>
          <w:sz w:val="28"/>
          <w:szCs w:val="28"/>
        </w:rPr>
      </w:pPr>
      <w:r w:rsidRPr="00DA70E4">
        <w:rPr>
          <w:color w:val="auto"/>
          <w:sz w:val="28"/>
          <w:szCs w:val="28"/>
        </w:rPr>
        <w:t xml:space="preserve">1) маломірні судна за зверненнями їх судновласників за наявності документів про державну реєстрацію судна (свідоцтва про право власності на судно, свідоцтва про право плавання під Державним прапором України або Суднового білета тощо), документа, що підтверджує право на пред’явлення судна, якщо його пред’являє не власник (доручення), технічний паспорт судна, документи, які підтверджують відповідність судна вимогам безпечної експлуатації (сертифікат), а також інші суднові технічні документи (за наявності); </w:t>
      </w:r>
    </w:p>
    <w:p w:rsidR="002165EF" w:rsidRPr="00DA70E4" w:rsidRDefault="002165EF" w:rsidP="00E539C2">
      <w:pPr>
        <w:pStyle w:val="10"/>
        <w:ind w:firstLine="720"/>
        <w:jc w:val="both"/>
        <w:rPr>
          <w:color w:val="auto"/>
          <w:sz w:val="28"/>
          <w:szCs w:val="28"/>
        </w:rPr>
      </w:pPr>
      <w:r w:rsidRPr="00DA70E4">
        <w:rPr>
          <w:color w:val="auto"/>
          <w:sz w:val="28"/>
          <w:szCs w:val="28"/>
        </w:rPr>
        <w:t>2) повітряні судна, які здійснюють посадку на воду, за зверненнями їх власників за наявності документів, що підтверджують право власності на повітряне судно, дозволу на використання повітряного простору;</w:t>
      </w:r>
    </w:p>
    <w:p w:rsidR="002165EF" w:rsidRPr="00DA70E4" w:rsidRDefault="002165EF" w:rsidP="00E539C2">
      <w:pPr>
        <w:pStyle w:val="10"/>
        <w:ind w:firstLine="720"/>
        <w:jc w:val="both"/>
        <w:rPr>
          <w:color w:val="auto"/>
          <w:sz w:val="28"/>
          <w:szCs w:val="28"/>
        </w:rPr>
      </w:pPr>
      <w:r w:rsidRPr="00DA70E4">
        <w:rPr>
          <w:color w:val="auto"/>
          <w:sz w:val="28"/>
          <w:szCs w:val="28"/>
        </w:rPr>
        <w:t>3) інші плавзасоби за зверненнями їх власників за наявності документів, що підтверджують особу та право власності на плавзасоби.</w:t>
      </w:r>
    </w:p>
    <w:p w:rsidR="002165EF" w:rsidRPr="00DA70E4" w:rsidRDefault="0016723B" w:rsidP="00E539C2">
      <w:pPr>
        <w:pStyle w:val="10"/>
        <w:shd w:val="clear" w:color="auto" w:fill="FFFFFF"/>
        <w:tabs>
          <w:tab w:val="left" w:pos="960"/>
        </w:tabs>
        <w:ind w:firstLine="720"/>
        <w:jc w:val="both"/>
        <w:rPr>
          <w:color w:val="auto"/>
          <w:sz w:val="28"/>
          <w:szCs w:val="28"/>
        </w:rPr>
      </w:pPr>
      <w:r>
        <w:rPr>
          <w:color w:val="auto"/>
          <w:sz w:val="28"/>
          <w:szCs w:val="28"/>
        </w:rPr>
        <w:t>8</w:t>
      </w:r>
      <w:r w:rsidR="002165EF" w:rsidRPr="00DA70E4">
        <w:rPr>
          <w:color w:val="auto"/>
          <w:sz w:val="28"/>
          <w:szCs w:val="28"/>
        </w:rPr>
        <w:t xml:space="preserve">. Після реєстрації в установленому порядку маломірні судна, інші плавзасоби приписуються до об’єктів базування та забезпечуються постійними </w:t>
      </w:r>
      <w:r w:rsidR="002165EF" w:rsidRPr="00DA70E4">
        <w:rPr>
          <w:color w:val="auto"/>
          <w:sz w:val="28"/>
          <w:szCs w:val="28"/>
        </w:rPr>
        <w:lastRenderedPageBreak/>
        <w:t xml:space="preserve">місцями для стоянки (зберігання), біля якого фарбою вказується реєстраційний номер судна. </w:t>
      </w:r>
    </w:p>
    <w:p w:rsidR="002165EF" w:rsidRPr="00DA70E4" w:rsidRDefault="002165EF" w:rsidP="00E539C2">
      <w:pPr>
        <w:pStyle w:val="10"/>
        <w:shd w:val="clear" w:color="auto" w:fill="FFFFFF"/>
        <w:tabs>
          <w:tab w:val="left" w:pos="960"/>
        </w:tabs>
        <w:ind w:firstLine="720"/>
        <w:jc w:val="both"/>
        <w:rPr>
          <w:color w:val="auto"/>
          <w:sz w:val="28"/>
          <w:szCs w:val="28"/>
        </w:rPr>
      </w:pPr>
      <w:r w:rsidRPr="00DA70E4">
        <w:rPr>
          <w:color w:val="auto"/>
          <w:sz w:val="28"/>
          <w:szCs w:val="28"/>
        </w:rPr>
        <w:t xml:space="preserve">Під час зміни приписки або взяття на облік та постійного місця для стоянки (зберігання) маломірних суден, інших плавзасобів, адміністрації об’єктів базування письмово інформують підрозділи Держприкордонслужби, у зоні відповідальності яких вони розташовані, не пізніше ніж за 24 години після проведення такої зміни, зокрема за допомогою факсимільного зв’язку та електронної пошти, згідно з </w:t>
      </w:r>
      <w:r w:rsidR="00522AC9" w:rsidRPr="00DA70E4">
        <w:rPr>
          <w:color w:val="auto"/>
          <w:sz w:val="28"/>
          <w:szCs w:val="28"/>
        </w:rPr>
        <w:t xml:space="preserve">рекомендованою формою (додаток </w:t>
      </w:r>
      <w:r w:rsidR="006D7567">
        <w:rPr>
          <w:color w:val="auto"/>
          <w:sz w:val="28"/>
          <w:szCs w:val="28"/>
        </w:rPr>
        <w:t>3</w:t>
      </w:r>
      <w:r w:rsidRPr="00DA70E4">
        <w:rPr>
          <w:color w:val="auto"/>
          <w:sz w:val="28"/>
          <w:szCs w:val="28"/>
        </w:rPr>
        <w:t>).</w:t>
      </w:r>
    </w:p>
    <w:p w:rsidR="002165EF" w:rsidRPr="00DA70E4" w:rsidRDefault="0016723B" w:rsidP="00E539C2">
      <w:pPr>
        <w:pStyle w:val="10"/>
        <w:shd w:val="clear" w:color="auto" w:fill="FFFFFF"/>
        <w:tabs>
          <w:tab w:val="left" w:pos="960"/>
        </w:tabs>
        <w:ind w:firstLine="720"/>
        <w:jc w:val="both"/>
        <w:rPr>
          <w:color w:val="auto"/>
          <w:sz w:val="28"/>
          <w:szCs w:val="28"/>
        </w:rPr>
      </w:pPr>
      <w:r>
        <w:rPr>
          <w:color w:val="auto"/>
          <w:sz w:val="28"/>
          <w:szCs w:val="28"/>
        </w:rPr>
        <w:t>9</w:t>
      </w:r>
      <w:r w:rsidR="002165EF" w:rsidRPr="00DA70E4">
        <w:rPr>
          <w:color w:val="auto"/>
          <w:sz w:val="28"/>
          <w:szCs w:val="28"/>
        </w:rPr>
        <w:t xml:space="preserve">. У разі, коли адміністрація об’єкта базування не може забезпечити обліковані маломірні судна, інші плавзасоби постійним місцем для стоянки (зберігання), дозволяється тримання їх в іншому місці за письмовим погодженням з адміністрацією об’єкта базування та територіальним органом </w:t>
      </w:r>
      <w:r w:rsidR="004C62B8">
        <w:rPr>
          <w:color w:val="auto"/>
          <w:sz w:val="28"/>
          <w:szCs w:val="28"/>
        </w:rPr>
        <w:t>Морської адміністрації</w:t>
      </w:r>
      <w:r w:rsidR="002165EF" w:rsidRPr="00DA70E4">
        <w:rPr>
          <w:color w:val="auto"/>
          <w:sz w:val="28"/>
          <w:szCs w:val="28"/>
        </w:rPr>
        <w:t xml:space="preserve">, за умови забезпечення надійного зберігання з обов’язковим письмовим інформуванням підрозділу Держприкордонслужби, у зоні відповідальності яких вони розташовані, не пізніше ніж за 24 години. </w:t>
      </w:r>
    </w:p>
    <w:p w:rsidR="002165EF" w:rsidRPr="00DA70E4" w:rsidRDefault="002165EF" w:rsidP="00E539C2">
      <w:pPr>
        <w:pStyle w:val="10"/>
        <w:shd w:val="clear" w:color="auto" w:fill="FFFFFF"/>
        <w:tabs>
          <w:tab w:val="left" w:pos="960"/>
        </w:tabs>
        <w:ind w:firstLine="720"/>
        <w:jc w:val="both"/>
        <w:rPr>
          <w:color w:val="auto"/>
          <w:sz w:val="28"/>
          <w:szCs w:val="28"/>
        </w:rPr>
      </w:pPr>
      <w:r w:rsidRPr="00DA70E4">
        <w:rPr>
          <w:color w:val="auto"/>
          <w:sz w:val="28"/>
          <w:szCs w:val="28"/>
        </w:rPr>
        <w:t>Списання з балансу і утилізація, передача маломірних суден, інших плавзасобів проводяться з обов’язковим письмовим інформуванням протягом п’яти робочих днів про це відповідного підрозділу Держприкордонслужби.</w:t>
      </w:r>
    </w:p>
    <w:p w:rsidR="002165EF" w:rsidRPr="00DA70E4" w:rsidRDefault="002165EF" w:rsidP="00E539C2">
      <w:pPr>
        <w:pStyle w:val="10"/>
        <w:shd w:val="clear" w:color="auto" w:fill="FFFFFF"/>
        <w:tabs>
          <w:tab w:val="left" w:pos="960"/>
        </w:tabs>
        <w:ind w:firstLine="720"/>
        <w:jc w:val="both"/>
        <w:rPr>
          <w:color w:val="auto"/>
          <w:sz w:val="28"/>
          <w:szCs w:val="28"/>
        </w:rPr>
      </w:pPr>
      <w:r w:rsidRPr="00DA70E4">
        <w:rPr>
          <w:color w:val="auto"/>
          <w:sz w:val="28"/>
          <w:szCs w:val="28"/>
        </w:rPr>
        <w:t>Інформування здійснюється за допомогою факсимільного зв’язку та електронної пошти згідно з рекомендованою формою (додаток</w:t>
      </w:r>
      <w:r w:rsidR="006D7567">
        <w:rPr>
          <w:color w:val="auto"/>
          <w:sz w:val="28"/>
          <w:szCs w:val="28"/>
        </w:rPr>
        <w:t xml:space="preserve"> 4</w:t>
      </w:r>
      <w:r w:rsidRPr="00DA70E4">
        <w:rPr>
          <w:color w:val="auto"/>
          <w:sz w:val="28"/>
          <w:szCs w:val="28"/>
        </w:rPr>
        <w:t xml:space="preserve">). </w:t>
      </w:r>
    </w:p>
    <w:p w:rsidR="00E539C2" w:rsidRDefault="00E539C2" w:rsidP="00E539C2">
      <w:pPr>
        <w:pStyle w:val="10"/>
        <w:ind w:firstLine="720"/>
        <w:jc w:val="both"/>
        <w:rPr>
          <w:b/>
          <w:color w:val="auto"/>
          <w:sz w:val="28"/>
          <w:szCs w:val="28"/>
        </w:rPr>
      </w:pPr>
    </w:p>
    <w:p w:rsidR="002165EF" w:rsidRPr="00DA70E4" w:rsidRDefault="002165EF" w:rsidP="00E539C2">
      <w:pPr>
        <w:pStyle w:val="10"/>
        <w:ind w:firstLine="720"/>
        <w:jc w:val="both"/>
        <w:rPr>
          <w:b/>
          <w:color w:val="auto"/>
          <w:sz w:val="28"/>
          <w:szCs w:val="28"/>
        </w:rPr>
      </w:pPr>
      <w:r w:rsidRPr="00DA70E4">
        <w:rPr>
          <w:b/>
          <w:color w:val="auto"/>
          <w:sz w:val="28"/>
          <w:szCs w:val="28"/>
        </w:rPr>
        <w:t>2. Особливості експлуатації маломірних суден, інших плавзасобів та об’єктів базування</w:t>
      </w:r>
    </w:p>
    <w:p w:rsidR="000D7ECC" w:rsidRDefault="002165EF" w:rsidP="00E539C2">
      <w:pPr>
        <w:pStyle w:val="10"/>
        <w:ind w:firstLine="709"/>
        <w:jc w:val="both"/>
        <w:rPr>
          <w:color w:val="auto"/>
          <w:sz w:val="28"/>
          <w:szCs w:val="28"/>
        </w:rPr>
      </w:pPr>
      <w:r w:rsidRPr="00766075">
        <w:rPr>
          <w:color w:val="auto"/>
          <w:sz w:val="28"/>
          <w:szCs w:val="28"/>
        </w:rPr>
        <w:t xml:space="preserve">1. </w:t>
      </w:r>
      <w:r w:rsidR="000D7ECC" w:rsidRPr="00766075">
        <w:rPr>
          <w:color w:val="auto"/>
          <w:sz w:val="28"/>
          <w:szCs w:val="28"/>
        </w:rPr>
        <w:t>Вихід, плавання маломірних суден, інших плавзасобів в районах мінної небезпеки, закритих районах для судноплавства суворо заборонено.</w:t>
      </w:r>
    </w:p>
    <w:p w:rsidR="00766075" w:rsidRDefault="00766075" w:rsidP="00E539C2">
      <w:pPr>
        <w:pStyle w:val="10"/>
        <w:ind w:firstLine="709"/>
        <w:jc w:val="both"/>
        <w:rPr>
          <w:color w:val="auto"/>
          <w:sz w:val="28"/>
          <w:szCs w:val="28"/>
        </w:rPr>
      </w:pPr>
      <w:r>
        <w:rPr>
          <w:color w:val="auto"/>
          <w:sz w:val="28"/>
          <w:szCs w:val="28"/>
        </w:rPr>
        <w:t>Представники адміністрацій пунктів базування у період навігації зобов’язані не рідше одного разу на тиждень зручним для себе методом уточнювати у відповідному територіальному підрозділі Держа</w:t>
      </w:r>
      <w:r w:rsidR="00F459E2">
        <w:rPr>
          <w:color w:val="auto"/>
          <w:sz w:val="28"/>
          <w:szCs w:val="28"/>
        </w:rPr>
        <w:t>в</w:t>
      </w:r>
      <w:r>
        <w:rPr>
          <w:color w:val="auto"/>
          <w:sz w:val="28"/>
          <w:szCs w:val="28"/>
        </w:rPr>
        <w:t>ної установи «Держгідрографія» інформацію щодо закритих для судноплавства районах та районах мінної небезпеки.</w:t>
      </w:r>
    </w:p>
    <w:p w:rsidR="00B162C9" w:rsidRDefault="00B162C9" w:rsidP="00E539C2">
      <w:pPr>
        <w:pStyle w:val="10"/>
        <w:ind w:firstLine="709"/>
        <w:jc w:val="both"/>
        <w:rPr>
          <w:color w:val="auto"/>
          <w:sz w:val="28"/>
          <w:szCs w:val="28"/>
        </w:rPr>
      </w:pPr>
      <w:r>
        <w:rPr>
          <w:color w:val="auto"/>
          <w:sz w:val="28"/>
          <w:szCs w:val="28"/>
        </w:rPr>
        <w:t>Інформація щодо закритих для судноплавства район</w:t>
      </w:r>
      <w:r w:rsidR="00DF1B08">
        <w:rPr>
          <w:color w:val="auto"/>
          <w:sz w:val="28"/>
          <w:szCs w:val="28"/>
        </w:rPr>
        <w:t>ів</w:t>
      </w:r>
      <w:r>
        <w:rPr>
          <w:color w:val="auto"/>
          <w:sz w:val="28"/>
          <w:szCs w:val="28"/>
        </w:rPr>
        <w:t xml:space="preserve"> та район</w:t>
      </w:r>
      <w:r w:rsidR="00DF1B08">
        <w:rPr>
          <w:color w:val="auto"/>
          <w:sz w:val="28"/>
          <w:szCs w:val="28"/>
        </w:rPr>
        <w:t>ів</w:t>
      </w:r>
      <w:r>
        <w:rPr>
          <w:color w:val="auto"/>
          <w:sz w:val="28"/>
          <w:szCs w:val="28"/>
        </w:rPr>
        <w:t xml:space="preserve"> мінної небезпеки адміністрація пунктів базування зобов’язана доводити </w:t>
      </w:r>
      <w:r w:rsidR="00DF1B08">
        <w:rPr>
          <w:color w:val="auto"/>
          <w:sz w:val="28"/>
          <w:szCs w:val="28"/>
        </w:rPr>
        <w:t>до судновласників та судноводіїв перед кожним вихо</w:t>
      </w:r>
      <w:r w:rsidR="009E767C">
        <w:rPr>
          <w:color w:val="auto"/>
          <w:sz w:val="28"/>
          <w:szCs w:val="28"/>
        </w:rPr>
        <w:t>до</w:t>
      </w:r>
      <w:r w:rsidR="00DF1B08">
        <w:rPr>
          <w:color w:val="auto"/>
          <w:sz w:val="28"/>
          <w:szCs w:val="28"/>
        </w:rPr>
        <w:t>м до акваторії.</w:t>
      </w:r>
    </w:p>
    <w:p w:rsidR="002165EF" w:rsidRDefault="002165EF" w:rsidP="00E539C2">
      <w:pPr>
        <w:pStyle w:val="10"/>
        <w:ind w:firstLine="709"/>
        <w:jc w:val="both"/>
        <w:rPr>
          <w:color w:val="auto"/>
          <w:sz w:val="28"/>
          <w:szCs w:val="28"/>
        </w:rPr>
      </w:pPr>
      <w:r w:rsidRPr="00DA70E4">
        <w:rPr>
          <w:color w:val="auto"/>
          <w:sz w:val="28"/>
          <w:szCs w:val="28"/>
        </w:rPr>
        <w:t>2. Забороняється посадка і висадка пасажирів, завантаження і розвантаження маломірних суден, інших плавзасобів поза об’єктами базування, на об’єктах базування, які не допущені до експлуатації, а також їх підхід до іноземних та українських суден закордонного прямування під час плавання і перебування у територіальному морі та внутрішніх водах (крім випадків, пов’язаних із стихійним лихом, аварією та катастрофою, за умови завчасного інформування капітаном (судноводієм) або власником торговельного та маломірного судна, іншого плавзасобу підрозділу Держприкордонслужби, в зоні відповідальності якого буде здійснюватися посадка або висадка, завантаження або розвантаження, але не пізніше здійснення таких заходів).</w:t>
      </w:r>
    </w:p>
    <w:p w:rsidR="00F407AC" w:rsidRPr="00DA70E4" w:rsidRDefault="00F407AC" w:rsidP="00F407AC">
      <w:pPr>
        <w:pStyle w:val="10"/>
        <w:ind w:firstLine="709"/>
        <w:jc w:val="both"/>
        <w:rPr>
          <w:color w:val="auto"/>
          <w:sz w:val="28"/>
          <w:szCs w:val="28"/>
        </w:rPr>
      </w:pPr>
      <w:r w:rsidRPr="00DA70E4">
        <w:rPr>
          <w:color w:val="auto"/>
          <w:sz w:val="28"/>
          <w:szCs w:val="28"/>
        </w:rPr>
        <w:t>Капітанам (судноводіям) морських і річкових суден, власникам маломірних суден, інших плавзасобів забороняється підвозити у контрольований прикордонний район і вивозити з них осіб, які не мають відповідних документів.</w:t>
      </w:r>
    </w:p>
    <w:p w:rsidR="002165EF" w:rsidRPr="00DA70E4" w:rsidRDefault="002165EF" w:rsidP="00E539C2">
      <w:pPr>
        <w:pStyle w:val="10"/>
        <w:ind w:firstLine="709"/>
        <w:jc w:val="both"/>
        <w:rPr>
          <w:color w:val="auto"/>
          <w:sz w:val="28"/>
          <w:szCs w:val="28"/>
        </w:rPr>
      </w:pPr>
      <w:r w:rsidRPr="00DA70E4">
        <w:rPr>
          <w:color w:val="auto"/>
          <w:sz w:val="28"/>
          <w:szCs w:val="28"/>
        </w:rPr>
        <w:lastRenderedPageBreak/>
        <w:t>3. Порядок обліку і тримання</w:t>
      </w:r>
      <w:r w:rsidR="0010186F" w:rsidRPr="00DA70E4">
        <w:rPr>
          <w:color w:val="auto"/>
          <w:sz w:val="28"/>
          <w:szCs w:val="28"/>
        </w:rPr>
        <w:t xml:space="preserve"> </w:t>
      </w:r>
      <w:r w:rsidRPr="00DA70E4">
        <w:rPr>
          <w:color w:val="auto"/>
          <w:sz w:val="28"/>
          <w:szCs w:val="28"/>
        </w:rPr>
        <w:t>маломірних суден, інших плавзасобів на об’єктах базування, їх плавання і пересування в територіальному морі і внутрішніх водах України поширюється і на територію району, міста, селища, села, що прилягає до державного кордону України або до узбережжя моря, яке охороняється органами Держприкордонслужби, де прикордонну смугу та контрольований прикордонний район не встановлено.</w:t>
      </w:r>
    </w:p>
    <w:p w:rsidR="002165EF" w:rsidRPr="00DA70E4" w:rsidRDefault="002165EF" w:rsidP="00E539C2">
      <w:pPr>
        <w:pStyle w:val="10"/>
        <w:ind w:firstLine="708"/>
        <w:jc w:val="both"/>
        <w:rPr>
          <w:color w:val="auto"/>
          <w:sz w:val="28"/>
          <w:szCs w:val="28"/>
        </w:rPr>
      </w:pPr>
      <w:r w:rsidRPr="00DA70E4">
        <w:rPr>
          <w:color w:val="auto"/>
          <w:sz w:val="28"/>
          <w:szCs w:val="28"/>
        </w:rPr>
        <w:t>4. Судна внутрішнього плавання, що зареєстровані в установленому порядку в морських (річкових) портах України, оформляються для виходу у територіальне море та внутрішні води органом портового нагляду за наявності визначених законодавством суднових документів і документів, що посвідчують особи членів екіпажу і пасажирів.</w:t>
      </w:r>
    </w:p>
    <w:p w:rsidR="002165EF" w:rsidRDefault="002165EF" w:rsidP="00E539C2">
      <w:pPr>
        <w:pStyle w:val="10"/>
        <w:ind w:firstLine="709"/>
        <w:jc w:val="both"/>
        <w:rPr>
          <w:color w:val="auto"/>
          <w:sz w:val="28"/>
          <w:szCs w:val="28"/>
        </w:rPr>
      </w:pPr>
      <w:r w:rsidRPr="00DA70E4">
        <w:rPr>
          <w:color w:val="auto"/>
          <w:sz w:val="28"/>
          <w:szCs w:val="28"/>
        </w:rPr>
        <w:t>5. Експлуатація об’єктів базування всіх форм власності та випуск з них маломірних суден та інших плавзасобів без наявності адміністрацій об’єктів базування забороняється.</w:t>
      </w:r>
    </w:p>
    <w:p w:rsidR="00E539C2" w:rsidRPr="00DA70E4" w:rsidRDefault="00E539C2" w:rsidP="009D1830">
      <w:pPr>
        <w:pStyle w:val="10"/>
        <w:jc w:val="both"/>
        <w:rPr>
          <w:color w:val="auto"/>
          <w:sz w:val="28"/>
          <w:szCs w:val="28"/>
        </w:rPr>
      </w:pPr>
    </w:p>
    <w:p w:rsidR="002165EF" w:rsidRPr="00DA70E4" w:rsidRDefault="002165EF" w:rsidP="00E539C2">
      <w:pPr>
        <w:pStyle w:val="10"/>
        <w:jc w:val="center"/>
        <w:rPr>
          <w:b/>
          <w:color w:val="auto"/>
          <w:sz w:val="28"/>
          <w:szCs w:val="28"/>
        </w:rPr>
      </w:pPr>
      <w:r w:rsidRPr="00DA70E4">
        <w:rPr>
          <w:b/>
          <w:color w:val="auto"/>
          <w:sz w:val="28"/>
          <w:szCs w:val="28"/>
        </w:rPr>
        <w:t>IІІ. Порядок випуску, плавання в територіальному морі і внутрішніх водах України маломірних суден та інших плавзасобів</w:t>
      </w:r>
    </w:p>
    <w:p w:rsidR="002165EF" w:rsidRPr="00DA70E4" w:rsidRDefault="002165EF" w:rsidP="00E539C2">
      <w:pPr>
        <w:pStyle w:val="10"/>
        <w:jc w:val="both"/>
        <w:rPr>
          <w:b/>
          <w:color w:val="auto"/>
          <w:sz w:val="28"/>
          <w:szCs w:val="16"/>
        </w:rPr>
      </w:pPr>
    </w:p>
    <w:p w:rsidR="002165EF" w:rsidRPr="00DA70E4" w:rsidRDefault="002165EF" w:rsidP="00E539C2">
      <w:pPr>
        <w:pStyle w:val="10"/>
        <w:tabs>
          <w:tab w:val="left" w:pos="1134"/>
        </w:tabs>
        <w:ind w:firstLine="709"/>
        <w:jc w:val="both"/>
        <w:rPr>
          <w:b/>
          <w:color w:val="auto"/>
          <w:sz w:val="28"/>
          <w:szCs w:val="28"/>
        </w:rPr>
      </w:pPr>
      <w:r w:rsidRPr="00DA70E4">
        <w:rPr>
          <w:b/>
          <w:color w:val="auto"/>
          <w:sz w:val="28"/>
          <w:szCs w:val="28"/>
        </w:rPr>
        <w:t xml:space="preserve">1. Порядок оформлення випуску маломірних суден та інших плавзасобів у плавання в акваторію </w:t>
      </w:r>
      <w:r w:rsidR="006D7567">
        <w:rPr>
          <w:b/>
          <w:color w:val="auto"/>
          <w:sz w:val="28"/>
          <w:szCs w:val="28"/>
        </w:rPr>
        <w:t>Азовського м</w:t>
      </w:r>
      <w:r w:rsidRPr="00DA70E4">
        <w:rPr>
          <w:b/>
          <w:color w:val="auto"/>
          <w:sz w:val="28"/>
          <w:szCs w:val="28"/>
        </w:rPr>
        <w:t>оря та внутрішні води</w:t>
      </w:r>
    </w:p>
    <w:p w:rsidR="002165EF" w:rsidRPr="00DA70E4" w:rsidRDefault="002165EF" w:rsidP="00E539C2">
      <w:pPr>
        <w:pStyle w:val="10"/>
        <w:ind w:firstLine="720"/>
        <w:jc w:val="both"/>
        <w:rPr>
          <w:color w:val="auto"/>
          <w:sz w:val="28"/>
          <w:szCs w:val="28"/>
        </w:rPr>
      </w:pPr>
      <w:r w:rsidRPr="00DA70E4">
        <w:rPr>
          <w:color w:val="auto"/>
          <w:sz w:val="28"/>
          <w:szCs w:val="28"/>
        </w:rPr>
        <w:t xml:space="preserve">1. Випуск у акваторію </w:t>
      </w:r>
      <w:r w:rsidR="006D7567" w:rsidRPr="006D7567">
        <w:rPr>
          <w:color w:val="auto"/>
          <w:sz w:val="28"/>
          <w:szCs w:val="28"/>
        </w:rPr>
        <w:t>Азовського</w:t>
      </w:r>
      <w:r w:rsidRPr="00DA70E4">
        <w:rPr>
          <w:color w:val="auto"/>
          <w:sz w:val="28"/>
          <w:szCs w:val="28"/>
        </w:rPr>
        <w:t xml:space="preserve"> моря та внутрішні води України в межах </w:t>
      </w:r>
      <w:r w:rsidR="002913C3" w:rsidRPr="00DA70E4">
        <w:rPr>
          <w:color w:val="auto"/>
          <w:sz w:val="28"/>
          <w:szCs w:val="28"/>
        </w:rPr>
        <w:t>Донецької</w:t>
      </w:r>
      <w:r w:rsidRPr="00DA70E4">
        <w:rPr>
          <w:color w:val="auto"/>
          <w:sz w:val="28"/>
          <w:szCs w:val="28"/>
        </w:rPr>
        <w:t xml:space="preserve"> області маломірних суден, інших плавзасобів у контрольованому прикордонному районі, а також на території району, міста, селища, села, що прилягає до державного кордону України або до узбережжя моря, яке охороняється органами Держприкордонслужби,</w:t>
      </w:r>
      <w:r w:rsidR="0010186F" w:rsidRPr="00DA70E4">
        <w:rPr>
          <w:color w:val="auto"/>
          <w:sz w:val="28"/>
          <w:szCs w:val="28"/>
        </w:rPr>
        <w:t xml:space="preserve"> </w:t>
      </w:r>
      <w:r w:rsidRPr="00DA70E4">
        <w:rPr>
          <w:color w:val="auto"/>
          <w:sz w:val="28"/>
          <w:szCs w:val="28"/>
        </w:rPr>
        <w:t>де прикордонну смугу та контрольований прикордонний район не встановлено, здійснюється адміністрацією об’єкта базування після належного оформлення згідно з цією Інструкцією.</w:t>
      </w:r>
    </w:p>
    <w:p w:rsidR="002165EF" w:rsidRPr="00DA70E4" w:rsidRDefault="002165EF" w:rsidP="00E539C2">
      <w:pPr>
        <w:pStyle w:val="10"/>
        <w:ind w:firstLine="720"/>
        <w:jc w:val="both"/>
        <w:rPr>
          <w:color w:val="auto"/>
          <w:sz w:val="28"/>
          <w:szCs w:val="28"/>
        </w:rPr>
      </w:pPr>
      <w:r w:rsidRPr="00DA70E4">
        <w:rPr>
          <w:color w:val="auto"/>
          <w:sz w:val="28"/>
          <w:szCs w:val="28"/>
        </w:rPr>
        <w:t xml:space="preserve">2. Випуск маломірних суден, інших плавзасобів з об’єктів базування, які не отримали відповідного дозволу, не допускається. </w:t>
      </w:r>
    </w:p>
    <w:p w:rsidR="002165EF" w:rsidRPr="00DA70E4" w:rsidRDefault="002165EF" w:rsidP="00E539C2">
      <w:pPr>
        <w:pStyle w:val="10"/>
        <w:shd w:val="clear" w:color="auto" w:fill="FFFFFF"/>
        <w:tabs>
          <w:tab w:val="left" w:pos="960"/>
        </w:tabs>
        <w:ind w:firstLine="720"/>
        <w:jc w:val="both"/>
        <w:rPr>
          <w:color w:val="auto"/>
          <w:sz w:val="28"/>
          <w:szCs w:val="28"/>
        </w:rPr>
      </w:pPr>
      <w:r w:rsidRPr="00DA70E4">
        <w:rPr>
          <w:color w:val="auto"/>
          <w:sz w:val="28"/>
          <w:szCs w:val="28"/>
        </w:rPr>
        <w:t>3. Вихід та повернення маломірних суден, інших плавзасобів фіксується в Журналі випуску суден у плавання, який ведеться за формою, встановленою Правилами безпечної експлуатації баз для стоянки маломірних (малих) суден, затвердженими наказом Міністерства транспорту України від 16 липня 2004 року № 642, зареєстрованого в Міністерстві юстиції України 23 липня 2004 року за № 915/9514 (далі – Журнал випуску суден).</w:t>
      </w:r>
    </w:p>
    <w:p w:rsidR="002165EF" w:rsidRPr="00DA70E4" w:rsidRDefault="002165EF" w:rsidP="00E539C2">
      <w:pPr>
        <w:pStyle w:val="10"/>
        <w:tabs>
          <w:tab w:val="left" w:pos="1134"/>
        </w:tabs>
        <w:ind w:right="-2" w:firstLine="720"/>
        <w:jc w:val="both"/>
        <w:rPr>
          <w:color w:val="auto"/>
          <w:sz w:val="28"/>
          <w:szCs w:val="28"/>
        </w:rPr>
      </w:pPr>
      <w:r w:rsidRPr="00DA70E4">
        <w:rPr>
          <w:color w:val="auto"/>
          <w:sz w:val="28"/>
          <w:szCs w:val="28"/>
        </w:rPr>
        <w:t>Сторінки Журналу випуску суден мають бути пронумеровані, прошнуровані, скріплені печаткою та підписом адміністрації об'єкта базування.</w:t>
      </w:r>
    </w:p>
    <w:p w:rsidR="002165EF" w:rsidRPr="00DA70E4" w:rsidRDefault="002165EF" w:rsidP="00E539C2">
      <w:pPr>
        <w:pStyle w:val="10"/>
        <w:ind w:firstLine="720"/>
        <w:jc w:val="both"/>
        <w:rPr>
          <w:color w:val="auto"/>
          <w:sz w:val="28"/>
          <w:szCs w:val="28"/>
        </w:rPr>
      </w:pPr>
      <w:r w:rsidRPr="00DA70E4">
        <w:rPr>
          <w:color w:val="auto"/>
          <w:sz w:val="28"/>
          <w:szCs w:val="28"/>
        </w:rPr>
        <w:t>4. Перед випуском маломірних суден, інших плавзасобів у плавання чергово-вахтова служба адміністрації об’єкта базування повинна перевірити:</w:t>
      </w:r>
    </w:p>
    <w:p w:rsidR="002165EF" w:rsidRPr="00DA70E4" w:rsidRDefault="002165EF" w:rsidP="00E539C2">
      <w:pPr>
        <w:pStyle w:val="10"/>
        <w:ind w:firstLine="720"/>
        <w:jc w:val="both"/>
        <w:rPr>
          <w:color w:val="auto"/>
          <w:sz w:val="28"/>
          <w:szCs w:val="28"/>
        </w:rPr>
      </w:pPr>
      <w:r w:rsidRPr="00DA70E4">
        <w:rPr>
          <w:color w:val="auto"/>
          <w:sz w:val="28"/>
          <w:szCs w:val="28"/>
        </w:rPr>
        <w:t>1) відповідність технічного стану маломірного судна, іншого плавзасобу вимогам суднових документів;</w:t>
      </w:r>
    </w:p>
    <w:p w:rsidR="002165EF" w:rsidRPr="00DA70E4" w:rsidRDefault="002165EF" w:rsidP="00E539C2">
      <w:pPr>
        <w:pStyle w:val="10"/>
        <w:ind w:firstLine="720"/>
        <w:jc w:val="both"/>
        <w:rPr>
          <w:color w:val="auto"/>
          <w:sz w:val="28"/>
          <w:szCs w:val="28"/>
        </w:rPr>
      </w:pPr>
      <w:r w:rsidRPr="00DA70E4">
        <w:rPr>
          <w:color w:val="auto"/>
          <w:sz w:val="28"/>
          <w:szCs w:val="28"/>
        </w:rPr>
        <w:t>2) виконання вимог щодо пасажиромісткості та навантаження маломірного судна, іншого плавзасобу, а також правильності розміщення пасажирів та вантажу;</w:t>
      </w:r>
    </w:p>
    <w:p w:rsidR="002165EF" w:rsidRPr="00DA70E4" w:rsidRDefault="002165EF" w:rsidP="00E539C2">
      <w:pPr>
        <w:pStyle w:val="10"/>
        <w:ind w:firstLine="720"/>
        <w:jc w:val="both"/>
        <w:rPr>
          <w:color w:val="auto"/>
          <w:sz w:val="28"/>
          <w:szCs w:val="28"/>
        </w:rPr>
      </w:pPr>
      <w:r w:rsidRPr="00DA70E4">
        <w:rPr>
          <w:color w:val="auto"/>
          <w:sz w:val="28"/>
          <w:szCs w:val="28"/>
        </w:rPr>
        <w:t>3) наявність:</w:t>
      </w:r>
    </w:p>
    <w:p w:rsidR="002165EF" w:rsidRPr="00DA70E4" w:rsidRDefault="002165EF" w:rsidP="00E539C2">
      <w:pPr>
        <w:pStyle w:val="10"/>
        <w:ind w:firstLine="720"/>
        <w:jc w:val="both"/>
        <w:rPr>
          <w:color w:val="auto"/>
          <w:sz w:val="28"/>
          <w:szCs w:val="28"/>
        </w:rPr>
      </w:pPr>
      <w:r w:rsidRPr="00DA70E4">
        <w:rPr>
          <w:color w:val="auto"/>
          <w:sz w:val="28"/>
          <w:szCs w:val="28"/>
        </w:rPr>
        <w:lastRenderedPageBreak/>
        <w:t>у осіб, які перебувають на борту маломірного судна, іншого плавзасобу, документів, що посвідчують особу;</w:t>
      </w:r>
    </w:p>
    <w:p w:rsidR="002165EF" w:rsidRPr="00DA70E4" w:rsidRDefault="002165EF" w:rsidP="00E539C2">
      <w:pPr>
        <w:pStyle w:val="10"/>
        <w:ind w:firstLine="720"/>
        <w:jc w:val="both"/>
        <w:rPr>
          <w:color w:val="auto"/>
          <w:sz w:val="28"/>
          <w:szCs w:val="28"/>
        </w:rPr>
      </w:pPr>
      <w:r w:rsidRPr="00DA70E4">
        <w:rPr>
          <w:color w:val="auto"/>
          <w:sz w:val="28"/>
          <w:szCs w:val="28"/>
        </w:rPr>
        <w:t>свідоцтва судноводія на право керування судном, у тому числі відмітки про своєчасне проходження перевірки знань;</w:t>
      </w:r>
    </w:p>
    <w:p w:rsidR="002165EF" w:rsidRPr="00DA70E4" w:rsidRDefault="002165EF" w:rsidP="00E539C2">
      <w:pPr>
        <w:pStyle w:val="10"/>
        <w:ind w:firstLine="720"/>
        <w:jc w:val="both"/>
        <w:rPr>
          <w:color w:val="auto"/>
          <w:sz w:val="28"/>
          <w:szCs w:val="28"/>
        </w:rPr>
      </w:pPr>
      <w:r w:rsidRPr="00DA70E4">
        <w:rPr>
          <w:color w:val="auto"/>
          <w:sz w:val="28"/>
          <w:szCs w:val="28"/>
        </w:rPr>
        <w:t>у судноводія - довіреності судновласника на право управління маломірним судном, іншим плавзасобом;</w:t>
      </w:r>
    </w:p>
    <w:p w:rsidR="002165EF" w:rsidRPr="00DA70E4" w:rsidRDefault="002165EF" w:rsidP="00E539C2">
      <w:pPr>
        <w:pStyle w:val="10"/>
        <w:ind w:firstLine="720"/>
        <w:jc w:val="both"/>
        <w:rPr>
          <w:color w:val="auto"/>
          <w:sz w:val="28"/>
          <w:szCs w:val="28"/>
        </w:rPr>
      </w:pPr>
      <w:r w:rsidRPr="00DA70E4">
        <w:rPr>
          <w:color w:val="auto"/>
          <w:sz w:val="28"/>
          <w:szCs w:val="28"/>
        </w:rPr>
        <w:t xml:space="preserve">на маломірних суднах, інших плавзасобах, що виходять за межі двох морських миль, </w:t>
      </w:r>
      <w:r w:rsidR="000A4830">
        <w:rPr>
          <w:color w:val="auto"/>
          <w:sz w:val="28"/>
          <w:szCs w:val="28"/>
        </w:rPr>
        <w:t xml:space="preserve">наявності </w:t>
      </w:r>
      <w:r w:rsidRPr="00DA70E4">
        <w:rPr>
          <w:color w:val="auto"/>
          <w:sz w:val="28"/>
          <w:szCs w:val="28"/>
        </w:rPr>
        <w:t>радіоелектронних засобів зв’язку</w:t>
      </w:r>
      <w:r w:rsidR="00CF6AD0">
        <w:rPr>
          <w:color w:val="auto"/>
          <w:sz w:val="28"/>
          <w:szCs w:val="28"/>
        </w:rPr>
        <w:t xml:space="preserve"> та їх працездатності, </w:t>
      </w:r>
      <w:r w:rsidRPr="00DA70E4">
        <w:rPr>
          <w:color w:val="auto"/>
          <w:sz w:val="28"/>
          <w:szCs w:val="28"/>
        </w:rPr>
        <w:t>та дозволу на їх використання;</w:t>
      </w:r>
    </w:p>
    <w:p w:rsidR="002165EF" w:rsidRPr="00DA70E4" w:rsidRDefault="002165EF" w:rsidP="00E539C2">
      <w:pPr>
        <w:pStyle w:val="10"/>
        <w:ind w:firstLine="720"/>
        <w:jc w:val="both"/>
        <w:rPr>
          <w:color w:val="auto"/>
          <w:sz w:val="28"/>
          <w:szCs w:val="28"/>
        </w:rPr>
      </w:pPr>
      <w:r w:rsidRPr="00DA70E4">
        <w:rPr>
          <w:color w:val="auto"/>
          <w:sz w:val="28"/>
          <w:szCs w:val="28"/>
        </w:rPr>
        <w:t>суднового білета (свідоцтв, які підтверджують право власності на судно та право плавання);</w:t>
      </w:r>
    </w:p>
    <w:p w:rsidR="002165EF" w:rsidRPr="00DA70E4" w:rsidRDefault="002165EF" w:rsidP="00E539C2">
      <w:pPr>
        <w:pStyle w:val="10"/>
        <w:ind w:firstLine="720"/>
        <w:jc w:val="both"/>
        <w:rPr>
          <w:color w:val="auto"/>
          <w:sz w:val="28"/>
          <w:szCs w:val="28"/>
        </w:rPr>
      </w:pPr>
      <w:r w:rsidRPr="00DA70E4">
        <w:rPr>
          <w:color w:val="auto"/>
          <w:sz w:val="28"/>
          <w:szCs w:val="28"/>
        </w:rPr>
        <w:t>на маломірному судні, іншому плавзасобі нанесених належним чином ідентифікаційних ознак та їх відповідність даним, які зазначені в суднових реєстраційних документах;</w:t>
      </w:r>
    </w:p>
    <w:p w:rsidR="002165EF" w:rsidRPr="00DA70E4" w:rsidRDefault="002165EF" w:rsidP="00E539C2">
      <w:pPr>
        <w:pStyle w:val="10"/>
        <w:ind w:firstLine="720"/>
        <w:jc w:val="both"/>
        <w:rPr>
          <w:color w:val="auto"/>
          <w:sz w:val="28"/>
          <w:szCs w:val="28"/>
        </w:rPr>
      </w:pPr>
      <w:r w:rsidRPr="00DA70E4">
        <w:rPr>
          <w:color w:val="auto"/>
          <w:sz w:val="28"/>
          <w:szCs w:val="28"/>
        </w:rPr>
        <w:t>суднового обладнання та рятувальних засобів згідно з установленими нормами.</w:t>
      </w:r>
    </w:p>
    <w:p w:rsidR="002165EF" w:rsidRPr="00DA70E4" w:rsidRDefault="002165EF" w:rsidP="00E539C2">
      <w:pPr>
        <w:pStyle w:val="10"/>
        <w:ind w:firstLine="720"/>
        <w:jc w:val="both"/>
        <w:rPr>
          <w:color w:val="auto"/>
          <w:sz w:val="28"/>
          <w:szCs w:val="28"/>
        </w:rPr>
      </w:pPr>
      <w:r w:rsidRPr="00DA70E4">
        <w:rPr>
          <w:color w:val="auto"/>
          <w:sz w:val="28"/>
          <w:szCs w:val="28"/>
        </w:rPr>
        <w:t>5. Випуск та вихід маломірних суден, інших плавзасобів забороняється у разі недотримання вимог, встановлених пунктом 4 глави 1 розділу ІІІ цієї Інструкції, та у випадках:</w:t>
      </w:r>
    </w:p>
    <w:p w:rsidR="002165EF" w:rsidRPr="00DA70E4" w:rsidRDefault="002165EF" w:rsidP="00E539C2">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auto"/>
          <w:sz w:val="28"/>
          <w:szCs w:val="28"/>
        </w:rPr>
      </w:pPr>
      <w:r w:rsidRPr="00DA70E4">
        <w:rPr>
          <w:color w:val="auto"/>
          <w:sz w:val="28"/>
          <w:szCs w:val="28"/>
        </w:rPr>
        <w:t>1) коли об’єкт базування не має свідоцтва про його реєстрацію;</w:t>
      </w:r>
    </w:p>
    <w:p w:rsidR="002165EF" w:rsidRPr="00DA70E4" w:rsidRDefault="002165EF" w:rsidP="00E539C2">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auto"/>
          <w:sz w:val="28"/>
          <w:szCs w:val="28"/>
        </w:rPr>
      </w:pPr>
      <w:r w:rsidRPr="00DA70E4">
        <w:rPr>
          <w:color w:val="auto"/>
          <w:sz w:val="28"/>
          <w:szCs w:val="28"/>
        </w:rPr>
        <w:t>2) коли фактичний чи прогнозований стан вітру, хвиль та інших гідрометеорологічних умов не забезпечує безпечного плавання;</w:t>
      </w:r>
    </w:p>
    <w:p w:rsidR="002165EF" w:rsidRPr="00DA70E4" w:rsidRDefault="002165EF" w:rsidP="00E539C2">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auto"/>
          <w:sz w:val="28"/>
          <w:szCs w:val="28"/>
        </w:rPr>
      </w:pPr>
      <w:r w:rsidRPr="00DA70E4">
        <w:rPr>
          <w:color w:val="auto"/>
          <w:sz w:val="28"/>
          <w:szCs w:val="28"/>
        </w:rPr>
        <w:t>3) якщо очевидно, що судноводій чи пасажири перебувають у нетверезому стані або в стані наркотичного сп'яніння;</w:t>
      </w:r>
    </w:p>
    <w:p w:rsidR="002165EF" w:rsidRPr="00DA70E4" w:rsidRDefault="002165EF" w:rsidP="00E539C2">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auto"/>
          <w:sz w:val="28"/>
          <w:szCs w:val="28"/>
        </w:rPr>
      </w:pPr>
      <w:r w:rsidRPr="00DA70E4">
        <w:rPr>
          <w:color w:val="auto"/>
          <w:sz w:val="28"/>
          <w:szCs w:val="28"/>
        </w:rPr>
        <w:t xml:space="preserve">4) без наявності адміністрацій об’єктів базування; </w:t>
      </w:r>
    </w:p>
    <w:p w:rsidR="002165EF" w:rsidRPr="00DA70E4" w:rsidRDefault="002165EF" w:rsidP="00E539C2">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auto"/>
          <w:sz w:val="28"/>
          <w:szCs w:val="28"/>
        </w:rPr>
      </w:pPr>
      <w:r w:rsidRPr="00DA70E4">
        <w:rPr>
          <w:color w:val="auto"/>
          <w:sz w:val="28"/>
          <w:szCs w:val="28"/>
        </w:rPr>
        <w:t xml:space="preserve">5) коли вихід маломірному судну, іншому плавзасобу у територіальне море та внутрішні води незалежно від форми власності заборонено посадовими особами Держприкордонслужби або територіальних </w:t>
      </w:r>
      <w:r w:rsidR="004C62B8">
        <w:rPr>
          <w:color w:val="auto"/>
          <w:sz w:val="28"/>
          <w:szCs w:val="28"/>
        </w:rPr>
        <w:t>органів Морської адміністрації</w:t>
      </w:r>
      <w:r w:rsidRPr="00DA70E4">
        <w:rPr>
          <w:color w:val="auto"/>
          <w:sz w:val="28"/>
          <w:szCs w:val="28"/>
        </w:rPr>
        <w:t>;</w:t>
      </w:r>
    </w:p>
    <w:p w:rsidR="002165EF" w:rsidRPr="00DA70E4" w:rsidRDefault="002165EF" w:rsidP="00E539C2">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auto"/>
          <w:sz w:val="28"/>
          <w:szCs w:val="28"/>
        </w:rPr>
      </w:pPr>
      <w:r w:rsidRPr="00DA70E4">
        <w:rPr>
          <w:color w:val="auto"/>
          <w:sz w:val="28"/>
          <w:szCs w:val="28"/>
        </w:rPr>
        <w:t>6) наявності на маломірному судні, іншому плавзасобі несправностей, з якими заборонена його експлуатація.</w:t>
      </w:r>
    </w:p>
    <w:p w:rsidR="002165EF" w:rsidRPr="00DA70E4" w:rsidRDefault="002165EF" w:rsidP="00E539C2">
      <w:pPr>
        <w:pStyle w:val="10"/>
        <w:ind w:firstLine="720"/>
        <w:jc w:val="both"/>
        <w:rPr>
          <w:color w:val="auto"/>
          <w:sz w:val="28"/>
          <w:szCs w:val="28"/>
        </w:rPr>
      </w:pPr>
      <w:bookmarkStart w:id="5" w:name="tyjcwt" w:colFirst="0" w:colLast="0"/>
      <w:bookmarkEnd w:id="5"/>
      <w:r w:rsidRPr="00DA70E4">
        <w:rPr>
          <w:color w:val="auto"/>
          <w:sz w:val="28"/>
          <w:szCs w:val="28"/>
        </w:rPr>
        <w:t xml:space="preserve">6. Після здійснення перевірки відповідальною особою ставиться в Журналі випуску суден відмітка про отримання дозволу на вихід у плавання із зазначенням дати випуску та ставиться підпис відповідальної особи. </w:t>
      </w:r>
    </w:p>
    <w:p w:rsidR="002165EF" w:rsidRPr="00DA70E4" w:rsidRDefault="002165EF" w:rsidP="00E539C2">
      <w:pPr>
        <w:pStyle w:val="10"/>
        <w:ind w:firstLine="709"/>
        <w:jc w:val="both"/>
        <w:rPr>
          <w:color w:val="auto"/>
          <w:sz w:val="28"/>
          <w:szCs w:val="28"/>
        </w:rPr>
      </w:pPr>
      <w:r w:rsidRPr="00DA70E4">
        <w:rPr>
          <w:color w:val="auto"/>
          <w:sz w:val="28"/>
          <w:szCs w:val="28"/>
        </w:rPr>
        <w:t xml:space="preserve">7. Випуск маломірних суден, інших плавзасобів у </w:t>
      </w:r>
      <w:r w:rsidR="00955C60" w:rsidRPr="00955C60">
        <w:rPr>
          <w:color w:val="auto"/>
          <w:sz w:val="28"/>
          <w:szCs w:val="28"/>
        </w:rPr>
        <w:t>Азовськ</w:t>
      </w:r>
      <w:r w:rsidR="00955C60">
        <w:rPr>
          <w:color w:val="auto"/>
          <w:sz w:val="28"/>
          <w:szCs w:val="28"/>
        </w:rPr>
        <w:t>е</w:t>
      </w:r>
      <w:r w:rsidRPr="00DA70E4">
        <w:rPr>
          <w:color w:val="auto"/>
          <w:sz w:val="28"/>
          <w:szCs w:val="28"/>
        </w:rPr>
        <w:t xml:space="preserve"> море, внутрішні води України вглиб моря та в частину вод річок, озер та інших водойм, береги яких належать Україні, обмежених лінією державного кордону, здійснюється з дотриманням вимог, визначених пунктом 4, 5 глави 1 розділу ІІІ цієї Інструкції, та за умови завчасного, не пізніш як за одну годину, інформування відповідних підрозділів Держприкордонслужби, у зоні відповідальності яких буде здійснено вихід, із наданням необхідних відомостей (час виходу в плавання (повернення), кількість членів команди судна, пасажирів, район плавання, строк повернення (прибуття до будь-якого об’єкта)).</w:t>
      </w:r>
    </w:p>
    <w:p w:rsidR="00325EDC" w:rsidRDefault="002165EF" w:rsidP="00E539C2">
      <w:pPr>
        <w:pStyle w:val="10"/>
        <w:ind w:firstLine="720"/>
        <w:jc w:val="both"/>
        <w:rPr>
          <w:color w:val="auto"/>
          <w:sz w:val="28"/>
          <w:szCs w:val="28"/>
        </w:rPr>
      </w:pPr>
      <w:r w:rsidRPr="00DA70E4">
        <w:rPr>
          <w:color w:val="auto"/>
          <w:sz w:val="28"/>
          <w:szCs w:val="28"/>
        </w:rPr>
        <w:t>8. Випуск у територіальне море та внутрішні води України маломірних суден, інших плавзасобів, що перебувають на обліку об’єкта базування та зберігаються їх власниками окремо, здійснюється тільки з тих об’єктів базування, на яких вони перебувають на обліку.</w:t>
      </w:r>
    </w:p>
    <w:p w:rsidR="009D1830" w:rsidRPr="009D1830" w:rsidRDefault="009D1830" w:rsidP="009D1830">
      <w:pPr>
        <w:shd w:val="clear" w:color="auto" w:fill="FFFFFF"/>
        <w:ind w:firstLine="709"/>
        <w:jc w:val="both"/>
        <w:textAlignment w:val="baseline"/>
        <w:rPr>
          <w:color w:val="000000"/>
          <w:sz w:val="28"/>
          <w:szCs w:val="28"/>
        </w:rPr>
      </w:pPr>
      <w:r w:rsidRPr="006E3280">
        <w:rPr>
          <w:color w:val="000000"/>
          <w:sz w:val="28"/>
          <w:szCs w:val="28"/>
        </w:rPr>
        <w:lastRenderedPageBreak/>
        <w:t>Забороняється здійснювати зміну приписки та постійного місця для стоянки (зберігання) маломірних суден, інших плавзасобів без завчасного, протягом 24 годин, інформування адміністраціями об’єктів базування підрозділу охорони державного кордону, у зоні відповідальності якого вони розміщені.</w:t>
      </w:r>
    </w:p>
    <w:p w:rsidR="002165EF" w:rsidRPr="00DA70E4" w:rsidRDefault="002165EF" w:rsidP="00E539C2">
      <w:pPr>
        <w:pStyle w:val="10"/>
        <w:ind w:firstLine="720"/>
        <w:jc w:val="both"/>
        <w:rPr>
          <w:color w:val="auto"/>
          <w:sz w:val="28"/>
          <w:szCs w:val="28"/>
        </w:rPr>
      </w:pPr>
      <w:r w:rsidRPr="00DA70E4">
        <w:rPr>
          <w:color w:val="auto"/>
          <w:sz w:val="28"/>
          <w:szCs w:val="28"/>
        </w:rPr>
        <w:t>9. Вихід та плавання маломірних суден, інших плавзасобів після закінчення навігаційного періоду та протягом темної пори доби (за винятком наявності у судна відповідного дозволу Регістру судноплавства України та обладнання, яке для нічного плавання визначене Правилами судноплавства на внутрішніх водних шляхах України, затвердженими наказом Міністерства транспорту України від 16 лютого 2004 року № 91</w:t>
      </w:r>
      <w:r w:rsidRPr="00DA70E4">
        <w:rPr>
          <w:color w:val="auto"/>
          <w:sz w:val="28"/>
          <w:szCs w:val="28"/>
          <w:lang w:eastAsia="ru-RU"/>
        </w:rPr>
        <w:t>, зареєстрованого в Міністерстві юстиції України 12 липня 2004 року за № 872/9471</w:t>
      </w:r>
      <w:bookmarkStart w:id="6" w:name="o19"/>
      <w:bookmarkEnd w:id="6"/>
      <w:r w:rsidRPr="00DA70E4">
        <w:rPr>
          <w:color w:val="auto"/>
          <w:sz w:val="28"/>
          <w:szCs w:val="28"/>
          <w:lang w:eastAsia="ru-RU"/>
        </w:rPr>
        <w:t xml:space="preserve"> </w:t>
      </w:r>
      <w:r w:rsidRPr="00DA70E4">
        <w:rPr>
          <w:color w:val="auto"/>
          <w:sz w:val="28"/>
          <w:szCs w:val="28"/>
        </w:rPr>
        <w:t>та Міжнародними правилами попередження зіткнень суден на морі 1972 року), а також за межі двох морських миль без відповідних радіоелектронних засобів зв’язку</w:t>
      </w:r>
      <w:r w:rsidR="00D54F86">
        <w:rPr>
          <w:color w:val="auto"/>
          <w:sz w:val="28"/>
          <w:szCs w:val="28"/>
        </w:rPr>
        <w:t xml:space="preserve"> у робочому стані</w:t>
      </w:r>
      <w:r w:rsidRPr="00DA70E4">
        <w:rPr>
          <w:color w:val="auto"/>
          <w:sz w:val="28"/>
          <w:szCs w:val="28"/>
        </w:rPr>
        <w:t xml:space="preserve"> та дозволу на користування ними забороняється.</w:t>
      </w:r>
    </w:p>
    <w:p w:rsidR="002165EF" w:rsidRPr="00DA70E4" w:rsidRDefault="002165EF" w:rsidP="00E539C2">
      <w:pPr>
        <w:pStyle w:val="10"/>
        <w:shd w:val="clear" w:color="auto" w:fill="FFFFFF"/>
        <w:ind w:firstLine="720"/>
        <w:jc w:val="both"/>
        <w:rPr>
          <w:color w:val="auto"/>
          <w:sz w:val="28"/>
          <w:szCs w:val="28"/>
        </w:rPr>
      </w:pPr>
      <w:r w:rsidRPr="00DA70E4">
        <w:rPr>
          <w:color w:val="auto"/>
          <w:sz w:val="28"/>
          <w:szCs w:val="28"/>
        </w:rPr>
        <w:t>10. Маломірним суднам та іншим плавзасобам, в яких ефективна площа розсіювання судна недостатня для його виявлення за допомогою радіолокаційних станцій (радарів) у діапазонах 9 та 3 ГГц (довжина хвилі 3 та 10 сантиметрів), виходити за межі 2 морських миль без радіолокаційних відбивачів</w:t>
      </w:r>
      <w:r w:rsidR="00D54F86">
        <w:rPr>
          <w:color w:val="auto"/>
          <w:sz w:val="28"/>
          <w:szCs w:val="28"/>
        </w:rPr>
        <w:t xml:space="preserve"> у робочому стані</w:t>
      </w:r>
      <w:r w:rsidRPr="00DA70E4">
        <w:rPr>
          <w:color w:val="auto"/>
          <w:sz w:val="28"/>
          <w:szCs w:val="28"/>
        </w:rPr>
        <w:t xml:space="preserve"> забороняється.</w:t>
      </w:r>
    </w:p>
    <w:p w:rsidR="002165EF" w:rsidRPr="00DA70E4" w:rsidRDefault="002165EF" w:rsidP="00E539C2">
      <w:pPr>
        <w:pStyle w:val="10"/>
        <w:shd w:val="clear" w:color="auto" w:fill="FFFFFF"/>
        <w:ind w:firstLine="720"/>
        <w:jc w:val="both"/>
        <w:rPr>
          <w:color w:val="auto"/>
          <w:sz w:val="28"/>
          <w:szCs w:val="28"/>
        </w:rPr>
      </w:pPr>
      <w:r w:rsidRPr="00DA70E4">
        <w:rPr>
          <w:color w:val="auto"/>
          <w:sz w:val="28"/>
          <w:szCs w:val="28"/>
          <w:highlight w:val="white"/>
        </w:rPr>
        <w:t>11. Капітани (судноводії) маломірних суден,</w:t>
      </w:r>
      <w:r w:rsidRPr="00DA70E4">
        <w:rPr>
          <w:color w:val="auto"/>
          <w:sz w:val="28"/>
          <w:szCs w:val="28"/>
        </w:rPr>
        <w:t xml:space="preserve"> випуск яких було здійснено з об’єктів базування за межами контрольованих прикордонних районів, під час виходу в територіальне море, внутрішні води України, які розташовані в контрольованих прикордонних районах, зобов’язані завчасно (не пізніше ніж за одну годину до виходу) поінформувати підрозділ Держприкордонслужби, у зоні відповідальності якого буде здійснено такий вихід.</w:t>
      </w:r>
    </w:p>
    <w:p w:rsidR="002165EF" w:rsidRPr="00DA70E4" w:rsidRDefault="002165EF" w:rsidP="00E539C2">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8"/>
          <w:szCs w:val="28"/>
        </w:rPr>
      </w:pPr>
      <w:r w:rsidRPr="00DA70E4">
        <w:rPr>
          <w:color w:val="auto"/>
          <w:sz w:val="28"/>
          <w:szCs w:val="28"/>
        </w:rPr>
        <w:t>12. Після повернення маломірних суден, інших плавзасобів адміністрація об’єкта базування повинна невідкладно повідомити підрозділ Держприкордонслужби про його повернення.</w:t>
      </w:r>
    </w:p>
    <w:p w:rsidR="002165EF" w:rsidRPr="00DA70E4" w:rsidRDefault="002165EF" w:rsidP="00E539C2">
      <w:pPr>
        <w:pStyle w:val="10"/>
        <w:ind w:firstLine="720"/>
        <w:jc w:val="both"/>
        <w:rPr>
          <w:color w:val="auto"/>
          <w:sz w:val="28"/>
          <w:szCs w:val="28"/>
        </w:rPr>
      </w:pPr>
    </w:p>
    <w:p w:rsidR="002165EF" w:rsidRPr="00DA70E4" w:rsidRDefault="002165EF" w:rsidP="00E539C2">
      <w:pPr>
        <w:pStyle w:val="10"/>
        <w:ind w:firstLine="720"/>
        <w:jc w:val="both"/>
        <w:rPr>
          <w:b/>
          <w:color w:val="auto"/>
          <w:sz w:val="28"/>
          <w:szCs w:val="28"/>
        </w:rPr>
      </w:pPr>
      <w:r w:rsidRPr="00DA70E4">
        <w:rPr>
          <w:b/>
          <w:color w:val="auto"/>
          <w:sz w:val="28"/>
          <w:szCs w:val="28"/>
        </w:rPr>
        <w:t>2. Особливості випуску маломірних суден, інших плавзасобів різних категорій</w:t>
      </w:r>
    </w:p>
    <w:p w:rsidR="002165EF" w:rsidRPr="00DA70E4" w:rsidRDefault="002165EF" w:rsidP="00E539C2">
      <w:pPr>
        <w:pStyle w:val="10"/>
        <w:ind w:firstLine="720"/>
        <w:jc w:val="both"/>
        <w:rPr>
          <w:color w:val="auto"/>
          <w:sz w:val="28"/>
          <w:szCs w:val="28"/>
        </w:rPr>
      </w:pPr>
      <w:r w:rsidRPr="00DA70E4">
        <w:rPr>
          <w:color w:val="auto"/>
          <w:sz w:val="28"/>
          <w:szCs w:val="28"/>
        </w:rPr>
        <w:t xml:space="preserve">1. Випуск маломірних суден, інших плавзасобів і засобів розваги на воді в </w:t>
      </w:r>
      <w:r w:rsidR="00955C60" w:rsidRPr="00955C60">
        <w:rPr>
          <w:color w:val="auto"/>
          <w:sz w:val="28"/>
          <w:szCs w:val="28"/>
        </w:rPr>
        <w:t>Азовськ</w:t>
      </w:r>
      <w:r w:rsidR="00955C60">
        <w:rPr>
          <w:color w:val="auto"/>
          <w:sz w:val="28"/>
          <w:szCs w:val="28"/>
        </w:rPr>
        <w:t>е</w:t>
      </w:r>
      <w:r w:rsidRPr="00DA70E4">
        <w:rPr>
          <w:color w:val="auto"/>
          <w:sz w:val="28"/>
          <w:szCs w:val="28"/>
        </w:rPr>
        <w:t xml:space="preserve"> море проводиться адміністрацією об’єкта базування у світлий час доби</w:t>
      </w:r>
      <w:r w:rsidR="0010186F" w:rsidRPr="00DA70E4">
        <w:rPr>
          <w:color w:val="auto"/>
          <w:sz w:val="28"/>
          <w:szCs w:val="28"/>
        </w:rPr>
        <w:t xml:space="preserve"> </w:t>
      </w:r>
      <w:r w:rsidRPr="00DA70E4">
        <w:rPr>
          <w:color w:val="auto"/>
          <w:sz w:val="28"/>
          <w:szCs w:val="28"/>
        </w:rPr>
        <w:t xml:space="preserve">(з початком ранкових навігаційних сутінків, за умови повернення на об’єкт базування не пізніше, ніж за 1 годину до закінчення вечірніх навігаційних сутінків) при стані </w:t>
      </w:r>
      <w:r w:rsidR="00D54F86">
        <w:rPr>
          <w:color w:val="auto"/>
          <w:sz w:val="28"/>
          <w:szCs w:val="28"/>
        </w:rPr>
        <w:t xml:space="preserve">хвилювання </w:t>
      </w:r>
      <w:r w:rsidRPr="00DA70E4">
        <w:rPr>
          <w:color w:val="auto"/>
          <w:sz w:val="28"/>
          <w:szCs w:val="28"/>
        </w:rPr>
        <w:t>моря до 3 балів і видимості 10 кабельтових.</w:t>
      </w:r>
    </w:p>
    <w:p w:rsidR="002165EF" w:rsidRPr="00DA70E4" w:rsidRDefault="002165EF" w:rsidP="00E539C2">
      <w:pPr>
        <w:pStyle w:val="10"/>
        <w:ind w:firstLine="720"/>
        <w:jc w:val="both"/>
        <w:rPr>
          <w:color w:val="auto"/>
          <w:sz w:val="28"/>
          <w:szCs w:val="28"/>
        </w:rPr>
      </w:pPr>
      <w:r w:rsidRPr="00DA70E4">
        <w:rPr>
          <w:color w:val="auto"/>
          <w:sz w:val="28"/>
          <w:szCs w:val="28"/>
        </w:rPr>
        <w:t>2. Випуск здійснюється з урахуванням таких особливостей:</w:t>
      </w:r>
    </w:p>
    <w:p w:rsidR="002165EF" w:rsidRPr="00DA70E4" w:rsidRDefault="002165EF" w:rsidP="00E539C2">
      <w:pPr>
        <w:pStyle w:val="10"/>
        <w:ind w:firstLine="720"/>
        <w:jc w:val="both"/>
        <w:rPr>
          <w:color w:val="auto"/>
          <w:sz w:val="28"/>
          <w:szCs w:val="28"/>
        </w:rPr>
      </w:pPr>
      <w:r w:rsidRPr="00DA70E4">
        <w:rPr>
          <w:color w:val="auto"/>
          <w:sz w:val="28"/>
          <w:szCs w:val="28"/>
        </w:rPr>
        <w:t>1) маломірних суден, інших плавзасобів, що перебувають у власності громадян, за наявності відповідних документів – на відстань, не більшу встановленої для них зони навігації;</w:t>
      </w:r>
    </w:p>
    <w:p w:rsidR="002165EF" w:rsidRPr="00DA70E4" w:rsidRDefault="002165EF" w:rsidP="00E539C2">
      <w:pPr>
        <w:pStyle w:val="10"/>
        <w:ind w:firstLine="720"/>
        <w:jc w:val="both"/>
        <w:rPr>
          <w:color w:val="auto"/>
          <w:sz w:val="28"/>
          <w:szCs w:val="28"/>
        </w:rPr>
      </w:pPr>
      <w:r w:rsidRPr="00DA70E4">
        <w:rPr>
          <w:color w:val="auto"/>
          <w:sz w:val="28"/>
          <w:szCs w:val="28"/>
        </w:rPr>
        <w:t>2) маломірних суден, інших плавзасобів рятувальних станцій – у межах акваторій, закріплених за рятувальними станціями;</w:t>
      </w:r>
    </w:p>
    <w:p w:rsidR="002165EF" w:rsidRPr="00DA70E4" w:rsidRDefault="002165EF" w:rsidP="00E539C2">
      <w:pPr>
        <w:pStyle w:val="10"/>
        <w:ind w:firstLine="720"/>
        <w:jc w:val="both"/>
        <w:rPr>
          <w:color w:val="auto"/>
          <w:sz w:val="28"/>
          <w:szCs w:val="28"/>
        </w:rPr>
      </w:pPr>
      <w:r w:rsidRPr="00DA70E4">
        <w:rPr>
          <w:color w:val="auto"/>
          <w:sz w:val="28"/>
          <w:szCs w:val="28"/>
        </w:rPr>
        <w:t>3) маломірних суден, інших плавзасобів прокатних баз – на відстань не більше 500 метрів від берега моря;</w:t>
      </w:r>
    </w:p>
    <w:p w:rsidR="002165EF" w:rsidRPr="00DA70E4" w:rsidRDefault="002165EF" w:rsidP="00E539C2">
      <w:pPr>
        <w:pStyle w:val="10"/>
        <w:ind w:firstLine="720"/>
        <w:jc w:val="both"/>
        <w:rPr>
          <w:color w:val="auto"/>
          <w:sz w:val="28"/>
          <w:szCs w:val="28"/>
        </w:rPr>
      </w:pPr>
      <w:r w:rsidRPr="00DA70E4">
        <w:rPr>
          <w:color w:val="auto"/>
          <w:sz w:val="28"/>
          <w:szCs w:val="28"/>
        </w:rPr>
        <w:t xml:space="preserve">4) маломірних суден, інших плавзасобів та їх постановки на якір для проведення археологічних розвідок, розкопок та/або інших робіт, досліджень в місцях розташування об’єктів культурної спадщини з використанням </w:t>
      </w:r>
      <w:r w:rsidRPr="00DA70E4">
        <w:rPr>
          <w:color w:val="auto"/>
          <w:sz w:val="28"/>
          <w:szCs w:val="28"/>
        </w:rPr>
        <w:lastRenderedPageBreak/>
        <w:t xml:space="preserve">водолазного обладнання </w:t>
      </w:r>
      <w:r w:rsidR="00955C60">
        <w:rPr>
          <w:color w:val="auto"/>
          <w:sz w:val="28"/>
          <w:szCs w:val="28"/>
        </w:rPr>
        <w:t>–</w:t>
      </w:r>
      <w:r w:rsidRPr="00DA70E4">
        <w:rPr>
          <w:color w:val="auto"/>
          <w:sz w:val="28"/>
          <w:szCs w:val="28"/>
        </w:rPr>
        <w:t xml:space="preserve"> за</w:t>
      </w:r>
      <w:r w:rsidR="00955C60">
        <w:rPr>
          <w:color w:val="auto"/>
          <w:sz w:val="28"/>
          <w:szCs w:val="28"/>
        </w:rPr>
        <w:t xml:space="preserve"> </w:t>
      </w:r>
      <w:r w:rsidRPr="00DA70E4">
        <w:rPr>
          <w:color w:val="auto"/>
          <w:sz w:val="28"/>
          <w:szCs w:val="28"/>
        </w:rPr>
        <w:t>наявності дозволу відповідного органу охорони культурної спадщини на проведення зазначених робіт, досліджень з інформуванням підрозділів Держприкордонслужби, в зоні відповідальності яких перебувають об'єкти базування. Копії дозвільних документів зберігаються на об'єктах базування;</w:t>
      </w:r>
    </w:p>
    <w:p w:rsidR="002165EF" w:rsidRPr="00DA70E4" w:rsidRDefault="002165EF" w:rsidP="00E539C2">
      <w:pPr>
        <w:pStyle w:val="10"/>
        <w:ind w:firstLine="720"/>
        <w:jc w:val="both"/>
        <w:rPr>
          <w:color w:val="auto"/>
          <w:sz w:val="28"/>
          <w:szCs w:val="28"/>
        </w:rPr>
      </w:pPr>
      <w:r w:rsidRPr="00DA70E4">
        <w:rPr>
          <w:color w:val="auto"/>
          <w:sz w:val="28"/>
          <w:szCs w:val="28"/>
        </w:rPr>
        <w:t>5) яхт дитячого та олімпійського класів, вітрильних дощок і шлюпок</w:t>
      </w:r>
      <w:r w:rsidR="0010186F" w:rsidRPr="00DA70E4">
        <w:rPr>
          <w:color w:val="auto"/>
          <w:sz w:val="28"/>
          <w:szCs w:val="28"/>
        </w:rPr>
        <w:t xml:space="preserve"> </w:t>
      </w:r>
      <w:r w:rsidRPr="00DA70E4">
        <w:rPr>
          <w:color w:val="auto"/>
          <w:sz w:val="28"/>
          <w:szCs w:val="28"/>
        </w:rPr>
        <w:t>яхт-клубів, водноспортивних станцій – тільки у разі забезпечення їх моторними суднами під керівництвом тренера у світлий час доби за умови обов'язкового повернення на базу за одну годину до заходу сонця (суднові документи і документи, що посвічують особу членів екіпажів спортивних маломірних суден, зберігаються у тренера на супроводжуючому плавзасобі);</w:t>
      </w:r>
    </w:p>
    <w:p w:rsidR="002165EF" w:rsidRPr="00DA70E4" w:rsidRDefault="00955C60" w:rsidP="00E539C2">
      <w:pPr>
        <w:pStyle w:val="10"/>
        <w:ind w:firstLine="720"/>
        <w:jc w:val="both"/>
        <w:rPr>
          <w:color w:val="auto"/>
          <w:sz w:val="28"/>
          <w:szCs w:val="28"/>
        </w:rPr>
      </w:pPr>
      <w:r>
        <w:rPr>
          <w:color w:val="auto"/>
          <w:sz w:val="28"/>
          <w:szCs w:val="28"/>
        </w:rPr>
        <w:t>6</w:t>
      </w:r>
      <w:r w:rsidR="002165EF" w:rsidRPr="00DA70E4">
        <w:rPr>
          <w:color w:val="auto"/>
          <w:sz w:val="28"/>
          <w:szCs w:val="28"/>
        </w:rPr>
        <w:t>) крейсерських яхт за наявності суднової ролі в трьох примірниках, підписаної керівником яхт-клубу – на відстань, не більше встановленої для них зони навігації;</w:t>
      </w:r>
    </w:p>
    <w:p w:rsidR="002165EF" w:rsidRDefault="002165EF" w:rsidP="00E539C2">
      <w:pPr>
        <w:pStyle w:val="10"/>
        <w:ind w:firstLine="720"/>
        <w:jc w:val="both"/>
        <w:rPr>
          <w:color w:val="auto"/>
          <w:sz w:val="28"/>
          <w:szCs w:val="28"/>
        </w:rPr>
      </w:pPr>
      <w:r w:rsidRPr="00DA70E4">
        <w:rPr>
          <w:color w:val="auto"/>
          <w:sz w:val="28"/>
          <w:szCs w:val="28"/>
        </w:rPr>
        <w:t>9) моторних гідродельтапланів – за наявності диспетчерського дозволу на відстань, не більшу двох миль у бік моря.</w:t>
      </w:r>
    </w:p>
    <w:p w:rsidR="00632662" w:rsidRPr="00DA70E4" w:rsidRDefault="00632662" w:rsidP="00E539C2">
      <w:pPr>
        <w:pStyle w:val="10"/>
        <w:ind w:firstLine="720"/>
        <w:jc w:val="both"/>
        <w:rPr>
          <w:color w:val="auto"/>
          <w:sz w:val="28"/>
          <w:szCs w:val="28"/>
        </w:rPr>
      </w:pPr>
      <w:r w:rsidRPr="00D54F86">
        <w:rPr>
          <w:color w:val="auto"/>
          <w:sz w:val="28"/>
          <w:szCs w:val="28"/>
        </w:rPr>
        <w:t>3. Випуск учасників змагань (регат) здійснюється із погодження Командувача об’єднаних сил та вивчення прибережних повідомлень про закриті для плавання райони.</w:t>
      </w:r>
    </w:p>
    <w:p w:rsidR="002165EF" w:rsidRPr="00DA70E4" w:rsidRDefault="00632662" w:rsidP="00E539C2">
      <w:pPr>
        <w:pStyle w:val="10"/>
        <w:ind w:firstLine="720"/>
        <w:jc w:val="both"/>
        <w:rPr>
          <w:color w:val="auto"/>
          <w:sz w:val="28"/>
          <w:szCs w:val="28"/>
        </w:rPr>
      </w:pPr>
      <w:r>
        <w:rPr>
          <w:color w:val="auto"/>
          <w:sz w:val="28"/>
          <w:szCs w:val="28"/>
        </w:rPr>
        <w:t>4</w:t>
      </w:r>
      <w:r w:rsidR="002165EF" w:rsidRPr="00DA70E4">
        <w:rPr>
          <w:color w:val="auto"/>
          <w:sz w:val="28"/>
          <w:szCs w:val="28"/>
        </w:rPr>
        <w:t xml:space="preserve">. Режимні обмеження щодо межі акваторій, часу та безпеки плавання і пересування маломірних суден, інших плавзасобів у контрольованому прикордонному районі визначаються Правилами користування маломірними суднами, які встановлюються </w:t>
      </w:r>
      <w:r w:rsidR="004C62B8">
        <w:rPr>
          <w:color w:val="auto"/>
          <w:sz w:val="28"/>
          <w:szCs w:val="28"/>
        </w:rPr>
        <w:t>Донецькою</w:t>
      </w:r>
      <w:r w:rsidR="002165EF" w:rsidRPr="00DA70E4">
        <w:rPr>
          <w:color w:val="auto"/>
          <w:sz w:val="28"/>
          <w:szCs w:val="28"/>
        </w:rPr>
        <w:t xml:space="preserve"> обласною радою за погодженням з </w:t>
      </w:r>
      <w:r w:rsidR="004C62B8">
        <w:rPr>
          <w:color w:val="auto"/>
          <w:sz w:val="28"/>
          <w:szCs w:val="28"/>
        </w:rPr>
        <w:t>територіальним органом Морської адміністрації</w:t>
      </w:r>
      <w:r w:rsidR="002165EF" w:rsidRPr="00DA70E4">
        <w:rPr>
          <w:color w:val="auto"/>
          <w:sz w:val="28"/>
          <w:szCs w:val="28"/>
        </w:rPr>
        <w:t>.</w:t>
      </w:r>
    </w:p>
    <w:p w:rsidR="002165EF" w:rsidRPr="00DA70E4" w:rsidRDefault="002165EF" w:rsidP="00E539C2">
      <w:pPr>
        <w:pStyle w:val="10"/>
        <w:tabs>
          <w:tab w:val="left" w:pos="1134"/>
        </w:tabs>
        <w:ind w:firstLine="709"/>
        <w:jc w:val="both"/>
        <w:rPr>
          <w:b/>
          <w:color w:val="auto"/>
          <w:sz w:val="28"/>
          <w:szCs w:val="28"/>
        </w:rPr>
      </w:pPr>
    </w:p>
    <w:p w:rsidR="002165EF" w:rsidRPr="00DA70E4" w:rsidRDefault="002165EF" w:rsidP="00E539C2">
      <w:pPr>
        <w:pStyle w:val="10"/>
        <w:tabs>
          <w:tab w:val="left" w:pos="1134"/>
        </w:tabs>
        <w:ind w:firstLine="709"/>
        <w:jc w:val="both"/>
        <w:rPr>
          <w:color w:val="auto"/>
          <w:sz w:val="28"/>
          <w:szCs w:val="28"/>
        </w:rPr>
      </w:pPr>
      <w:r w:rsidRPr="00DA70E4">
        <w:rPr>
          <w:b/>
          <w:color w:val="auto"/>
          <w:sz w:val="28"/>
          <w:szCs w:val="28"/>
        </w:rPr>
        <w:t>3. Порядок інформування підрозділів Держприкордонслужби та Державної служби з надзвичайних ситуацій України</w:t>
      </w:r>
    </w:p>
    <w:p w:rsidR="002165EF" w:rsidRPr="00DA70E4" w:rsidRDefault="002165EF" w:rsidP="00E539C2">
      <w:pPr>
        <w:pStyle w:val="10"/>
        <w:tabs>
          <w:tab w:val="left" w:pos="1134"/>
        </w:tabs>
        <w:ind w:firstLine="709"/>
        <w:jc w:val="both"/>
        <w:rPr>
          <w:color w:val="auto"/>
          <w:sz w:val="28"/>
          <w:szCs w:val="28"/>
        </w:rPr>
      </w:pPr>
      <w:r w:rsidRPr="00DA70E4">
        <w:rPr>
          <w:color w:val="auto"/>
          <w:sz w:val="28"/>
          <w:szCs w:val="28"/>
        </w:rPr>
        <w:t>1. Про аварійні ситуації, порушення правил безпеки плавання, неповернення суден у встановлений час, у разі зникнення, викрадення або втрати іншим шляхом маломірних суден, інших плавзасобів, а також шкіперського та рятувального майна адміністрація об’єкта базування повинна негайно поінформувати відповідні підрозділи Держприкордонслужби, Державної служби з надзвичайних ситуацій (далі – ДСНС), територіальний підрозділ державного органу виконавчої влади, який реалізує державну політику у сфері безпеки на транспорті, і вжити заходів щодо пошуку цих маломірних суден, інших плавзасобів.</w:t>
      </w:r>
    </w:p>
    <w:p w:rsidR="002165EF" w:rsidRPr="00DA70E4" w:rsidRDefault="002165EF" w:rsidP="00E539C2">
      <w:pPr>
        <w:pStyle w:val="10"/>
        <w:tabs>
          <w:tab w:val="left" w:pos="1134"/>
        </w:tabs>
        <w:ind w:firstLine="709"/>
        <w:jc w:val="both"/>
        <w:rPr>
          <w:color w:val="auto"/>
          <w:sz w:val="28"/>
          <w:szCs w:val="28"/>
        </w:rPr>
      </w:pPr>
      <w:r w:rsidRPr="00DA70E4">
        <w:rPr>
          <w:color w:val="auto"/>
          <w:sz w:val="28"/>
          <w:szCs w:val="28"/>
        </w:rPr>
        <w:t xml:space="preserve">2. Про всі випадки загибелі людей, форс-мажорні обставини, про виявлені рятувальні засоби, предмети, речі, які знайдені у морі, на території пляжів і берегової смуги, власники суден через адміністрацію об’єктів базування або самостійно повинні повідомити найближчі підрозділи Держприкордонслужби, ДСНС, територіальний </w:t>
      </w:r>
      <w:r w:rsidR="00955C60">
        <w:rPr>
          <w:color w:val="auto"/>
          <w:sz w:val="28"/>
          <w:szCs w:val="28"/>
        </w:rPr>
        <w:t>орган Морської адміністрації</w:t>
      </w:r>
      <w:r w:rsidRPr="00DA70E4">
        <w:rPr>
          <w:color w:val="auto"/>
          <w:sz w:val="28"/>
          <w:szCs w:val="28"/>
        </w:rPr>
        <w:t>, Міністерства внутрішніх справ.</w:t>
      </w:r>
    </w:p>
    <w:p w:rsidR="002165EF" w:rsidRPr="00DA70E4" w:rsidRDefault="002165EF" w:rsidP="00E539C2">
      <w:pPr>
        <w:pStyle w:val="10"/>
        <w:tabs>
          <w:tab w:val="left" w:pos="1134"/>
        </w:tabs>
        <w:jc w:val="center"/>
        <w:rPr>
          <w:color w:val="auto"/>
          <w:sz w:val="28"/>
          <w:szCs w:val="28"/>
        </w:rPr>
      </w:pPr>
      <w:r w:rsidRPr="00DA70E4">
        <w:rPr>
          <w:b/>
          <w:color w:val="auto"/>
          <w:sz w:val="28"/>
          <w:szCs w:val="28"/>
        </w:rPr>
        <w:t>ІV. Відповідальність</w:t>
      </w:r>
    </w:p>
    <w:p w:rsidR="002165EF" w:rsidRPr="00DA70E4" w:rsidRDefault="002165EF" w:rsidP="00E539C2">
      <w:pPr>
        <w:pStyle w:val="10"/>
        <w:ind w:firstLine="709"/>
        <w:jc w:val="both"/>
        <w:rPr>
          <w:color w:val="auto"/>
          <w:sz w:val="28"/>
          <w:szCs w:val="28"/>
        </w:rPr>
      </w:pPr>
      <w:r w:rsidRPr="00DA70E4">
        <w:rPr>
          <w:color w:val="auto"/>
          <w:sz w:val="28"/>
          <w:szCs w:val="28"/>
        </w:rPr>
        <w:t>1. Суб'єкти господарювання, фізичні особи, що експлуатують маломірні судна, інші плавзасоби та яким належать об'єкти базування, та особи, які їх експлуатують, що допустили порушення цієї Інструкції, несуть відповідальність у встановленому законодавством порядку.</w:t>
      </w:r>
    </w:p>
    <w:p w:rsidR="002165EF" w:rsidRPr="00DA70E4" w:rsidRDefault="002165EF" w:rsidP="00E539C2">
      <w:pPr>
        <w:pStyle w:val="10"/>
        <w:ind w:firstLine="709"/>
        <w:jc w:val="both"/>
        <w:rPr>
          <w:color w:val="auto"/>
          <w:sz w:val="28"/>
          <w:szCs w:val="28"/>
        </w:rPr>
      </w:pPr>
      <w:r w:rsidRPr="00DA70E4">
        <w:rPr>
          <w:color w:val="auto"/>
          <w:sz w:val="28"/>
          <w:szCs w:val="28"/>
        </w:rPr>
        <w:lastRenderedPageBreak/>
        <w:t>2. Контроль за виконанням цієї Інструкції здійснюється в межах повноважень відповідними органами влади.</w:t>
      </w:r>
    </w:p>
    <w:p w:rsidR="00503348" w:rsidRPr="00DA70E4" w:rsidRDefault="00503348" w:rsidP="00E539C2">
      <w:pPr>
        <w:pStyle w:val="10"/>
        <w:ind w:firstLine="709"/>
        <w:jc w:val="both"/>
        <w:rPr>
          <w:color w:val="auto"/>
          <w:sz w:val="28"/>
          <w:szCs w:val="28"/>
        </w:rPr>
      </w:pPr>
    </w:p>
    <w:p w:rsidR="002470D3" w:rsidRDefault="00503348" w:rsidP="00E539C2">
      <w:pPr>
        <w:jc w:val="both"/>
        <w:rPr>
          <w:b/>
          <w:bCs/>
          <w:sz w:val="28"/>
          <w:szCs w:val="28"/>
        </w:rPr>
      </w:pPr>
      <w:r w:rsidRPr="00DA70E4">
        <w:rPr>
          <w:b/>
          <w:bCs/>
          <w:sz w:val="28"/>
          <w:szCs w:val="28"/>
        </w:rPr>
        <w:t>Керівник апарату</w:t>
      </w:r>
      <w:r w:rsidR="0010186F" w:rsidRPr="00DA70E4">
        <w:rPr>
          <w:b/>
          <w:bCs/>
          <w:sz w:val="28"/>
          <w:szCs w:val="28"/>
        </w:rPr>
        <w:t xml:space="preserve"> </w:t>
      </w:r>
      <w:r w:rsidR="00325EDC" w:rsidRPr="00DA70E4">
        <w:rPr>
          <w:b/>
          <w:bCs/>
          <w:sz w:val="28"/>
          <w:szCs w:val="28"/>
        </w:rPr>
        <w:t>__________________________________________________</w:t>
      </w:r>
    </w:p>
    <w:p w:rsidR="000A4830" w:rsidRDefault="000A4830" w:rsidP="00E539C2">
      <w:pPr>
        <w:jc w:val="both"/>
        <w:rPr>
          <w:b/>
          <w:bCs/>
          <w:sz w:val="28"/>
          <w:szCs w:val="28"/>
        </w:rPr>
      </w:pPr>
    </w:p>
    <w:p w:rsidR="000A4830" w:rsidRPr="0015169E" w:rsidRDefault="00822381" w:rsidP="000A4830">
      <w:pPr>
        <w:pStyle w:val="10"/>
        <w:ind w:firstLine="720"/>
        <w:jc w:val="both"/>
        <w:rPr>
          <w:color w:val="FF0000"/>
          <w:sz w:val="28"/>
          <w:szCs w:val="28"/>
        </w:rPr>
      </w:pPr>
      <w:r>
        <w:rPr>
          <w:color w:val="FF0000"/>
          <w:sz w:val="28"/>
          <w:szCs w:val="28"/>
        </w:rPr>
        <w:t xml:space="preserve"> </w:t>
      </w:r>
    </w:p>
    <w:p w:rsidR="000A4830" w:rsidRPr="00DA70E4" w:rsidRDefault="000A4830" w:rsidP="00E539C2">
      <w:pPr>
        <w:jc w:val="both"/>
        <w:rPr>
          <w:b/>
          <w:bCs/>
          <w:sz w:val="28"/>
          <w:szCs w:val="28"/>
        </w:rPr>
      </w:pPr>
    </w:p>
    <w:p w:rsidR="00325EDC" w:rsidRPr="00DA70E4" w:rsidRDefault="00325EDC" w:rsidP="00E539C2">
      <w:pPr>
        <w:jc w:val="both"/>
        <w:rPr>
          <w:b/>
          <w:bCs/>
          <w:sz w:val="28"/>
          <w:szCs w:val="28"/>
        </w:rPr>
        <w:sectPr w:rsidR="00325EDC" w:rsidRPr="00DA70E4" w:rsidSect="00B85538">
          <w:headerReference w:type="default" r:id="rId9"/>
          <w:pgSz w:w="11906" w:h="16838" w:code="9"/>
          <w:pgMar w:top="851" w:right="567" w:bottom="709" w:left="1701" w:header="709" w:footer="709" w:gutter="0"/>
          <w:pgNumType w:start="1"/>
          <w:cols w:space="708"/>
          <w:titlePg/>
          <w:docGrid w:linePitch="360"/>
        </w:sectPr>
      </w:pPr>
    </w:p>
    <w:p w:rsidR="002470D3" w:rsidRPr="00DA70E4" w:rsidRDefault="002470D3" w:rsidP="00E539C2">
      <w:pPr>
        <w:shd w:val="clear" w:color="auto" w:fill="FFFFFF"/>
        <w:tabs>
          <w:tab w:val="left" w:pos="960"/>
        </w:tabs>
        <w:ind w:left="9072"/>
        <w:jc w:val="both"/>
        <w:rPr>
          <w:lang w:eastAsia="en-US"/>
        </w:rPr>
      </w:pPr>
      <w:r w:rsidRPr="00DA70E4">
        <w:rPr>
          <w:lang w:eastAsia="en-US"/>
        </w:rPr>
        <w:lastRenderedPageBreak/>
        <w:t>Додаток 1</w:t>
      </w:r>
    </w:p>
    <w:p w:rsidR="002470D3" w:rsidRPr="00DA70E4" w:rsidRDefault="002470D3" w:rsidP="00E539C2">
      <w:pPr>
        <w:pStyle w:val="10"/>
        <w:ind w:left="9072"/>
        <w:jc w:val="both"/>
      </w:pPr>
      <w:r w:rsidRPr="00DA70E4">
        <w:rPr>
          <w:color w:val="auto"/>
        </w:rPr>
        <w:t xml:space="preserve">до </w:t>
      </w:r>
      <w:r w:rsidRPr="00DA70E4">
        <w:rPr>
          <w:color w:val="auto"/>
          <w:szCs w:val="28"/>
        </w:rPr>
        <w:t xml:space="preserve">Інструкції про порядок обліку та випуску маломірних суден, інших плавзасобів у територіальне море та внутрішні води в межах </w:t>
      </w:r>
      <w:r w:rsidR="002913C3" w:rsidRPr="00DA70E4">
        <w:rPr>
          <w:color w:val="auto"/>
          <w:szCs w:val="28"/>
        </w:rPr>
        <w:t>Донецької</w:t>
      </w:r>
      <w:r w:rsidR="00E539C2">
        <w:rPr>
          <w:color w:val="auto"/>
          <w:szCs w:val="28"/>
        </w:rPr>
        <w:t xml:space="preserve"> області </w:t>
      </w:r>
      <w:r w:rsidRPr="00DA70E4">
        <w:t>(пункт 2 глави 1</w:t>
      </w:r>
      <w:r w:rsidR="0010186F" w:rsidRPr="00DA70E4">
        <w:t xml:space="preserve"> </w:t>
      </w:r>
      <w:r w:rsidRPr="00DA70E4">
        <w:t>розділу ІІ)</w:t>
      </w:r>
    </w:p>
    <w:p w:rsidR="002470D3" w:rsidRPr="00DA70E4" w:rsidRDefault="002470D3" w:rsidP="00E539C2">
      <w:pPr>
        <w:shd w:val="clear" w:color="auto" w:fill="FFFFFF"/>
        <w:tabs>
          <w:tab w:val="left" w:pos="960"/>
        </w:tabs>
        <w:jc w:val="right"/>
        <w:rPr>
          <w:sz w:val="28"/>
          <w:szCs w:val="28"/>
          <w:lang w:eastAsia="en-US"/>
        </w:rPr>
      </w:pPr>
    </w:p>
    <w:p w:rsidR="002470D3" w:rsidRPr="00DA70E4" w:rsidRDefault="002470D3" w:rsidP="00E539C2">
      <w:pPr>
        <w:shd w:val="clear" w:color="auto" w:fill="FFFFFF"/>
        <w:tabs>
          <w:tab w:val="left" w:pos="960"/>
        </w:tabs>
        <w:jc w:val="center"/>
        <w:rPr>
          <w:b/>
          <w:bCs/>
          <w:sz w:val="28"/>
          <w:szCs w:val="28"/>
          <w:lang w:eastAsia="en-US"/>
        </w:rPr>
      </w:pPr>
      <w:r w:rsidRPr="00DA70E4">
        <w:rPr>
          <w:b/>
          <w:bCs/>
          <w:sz w:val="28"/>
          <w:szCs w:val="28"/>
          <w:lang w:eastAsia="en-US"/>
        </w:rPr>
        <w:t>Типова форма</w:t>
      </w:r>
    </w:p>
    <w:p w:rsidR="002470D3" w:rsidRPr="00DA70E4" w:rsidRDefault="002470D3" w:rsidP="00E539C2">
      <w:pPr>
        <w:shd w:val="clear" w:color="auto" w:fill="FFFFFF"/>
        <w:tabs>
          <w:tab w:val="left" w:pos="960"/>
        </w:tabs>
        <w:jc w:val="center"/>
        <w:rPr>
          <w:b/>
          <w:bCs/>
          <w:sz w:val="28"/>
          <w:szCs w:val="28"/>
          <w:lang w:eastAsia="en-US"/>
        </w:rPr>
      </w:pPr>
      <w:r w:rsidRPr="00DA70E4">
        <w:rPr>
          <w:b/>
          <w:bCs/>
          <w:sz w:val="28"/>
          <w:szCs w:val="28"/>
          <w:lang w:eastAsia="en-US"/>
        </w:rPr>
        <w:t>подання списку маломірних суден, інших плавзасобів, які перебувають на обліку на об'єкті базування, до підрозділу Держприкордонслужби</w:t>
      </w:r>
    </w:p>
    <w:p w:rsidR="002470D3" w:rsidRPr="00DA70E4" w:rsidRDefault="002470D3" w:rsidP="00E539C2">
      <w:pPr>
        <w:pStyle w:val="HTML"/>
        <w:shd w:val="clear" w:color="auto" w:fill="FFFFFF"/>
        <w:tabs>
          <w:tab w:val="clear" w:pos="14656"/>
          <w:tab w:val="left" w:pos="14760"/>
        </w:tabs>
        <w:jc w:val="both"/>
        <w:textAlignment w:val="baseline"/>
        <w:rPr>
          <w:rFonts w:ascii="Times New Roman" w:hAnsi="Times New Roman" w:cs="Times New Roman"/>
          <w:sz w:val="24"/>
          <w:szCs w:val="24"/>
        </w:rPr>
      </w:pPr>
      <w:r w:rsidRPr="00DA70E4">
        <w:rPr>
          <w:rFonts w:ascii="Times New Roman" w:hAnsi="Times New Roman" w:cs="Times New Roman"/>
          <w:sz w:val="24"/>
          <w:szCs w:val="24"/>
        </w:rPr>
        <w:t>1. Найменування бази ______________________________________________________________________________________________________</w:t>
      </w:r>
    </w:p>
    <w:p w:rsidR="002470D3" w:rsidRPr="00DA70E4" w:rsidRDefault="002470D3" w:rsidP="00E539C2">
      <w:pPr>
        <w:pStyle w:val="HTML"/>
        <w:shd w:val="clear" w:color="auto" w:fill="FFFFFF"/>
        <w:tabs>
          <w:tab w:val="clear" w:pos="14656"/>
          <w:tab w:val="left" w:pos="14760"/>
        </w:tabs>
        <w:jc w:val="both"/>
        <w:textAlignment w:val="baseline"/>
        <w:rPr>
          <w:rFonts w:ascii="Times New Roman" w:hAnsi="Times New Roman" w:cs="Times New Roman"/>
          <w:sz w:val="24"/>
          <w:szCs w:val="24"/>
        </w:rPr>
      </w:pPr>
      <w:bookmarkStart w:id="7" w:name="o191"/>
      <w:bookmarkEnd w:id="7"/>
      <w:r w:rsidRPr="00DA70E4">
        <w:rPr>
          <w:rFonts w:ascii="Times New Roman" w:hAnsi="Times New Roman" w:cs="Times New Roman"/>
          <w:sz w:val="24"/>
          <w:szCs w:val="24"/>
        </w:rPr>
        <w:t>2. Місце розташування _____________________________________________________________________________________________________</w:t>
      </w:r>
    </w:p>
    <w:p w:rsidR="002470D3" w:rsidRPr="00DA70E4" w:rsidRDefault="002470D3" w:rsidP="00E539C2">
      <w:pPr>
        <w:tabs>
          <w:tab w:val="left" w:pos="14760"/>
        </w:tabs>
        <w:jc w:val="both"/>
      </w:pPr>
      <w:bookmarkStart w:id="8" w:name="o192"/>
      <w:bookmarkStart w:id="9" w:name="o193"/>
      <w:bookmarkEnd w:id="8"/>
      <w:bookmarkEnd w:id="9"/>
      <w:r w:rsidRPr="00DA70E4">
        <w:t>3. Власник бази ___________________________________________________________________________________________________________</w:t>
      </w:r>
    </w:p>
    <w:p w:rsidR="002470D3" w:rsidRPr="00DA70E4" w:rsidRDefault="002470D3" w:rsidP="00E539C2">
      <w:pPr>
        <w:tabs>
          <w:tab w:val="left" w:pos="14760"/>
        </w:tabs>
        <w:jc w:val="center"/>
        <w:rPr>
          <w:vertAlign w:val="superscript"/>
        </w:rPr>
      </w:pPr>
      <w:r w:rsidRPr="00DA70E4">
        <w:rPr>
          <w:vertAlign w:val="superscript"/>
        </w:rPr>
        <w:t>(найменування, місцезнаходження (прізвище, ім’я, по батькові, місце проживання), тел./факс, е-mail власника (орендаря))</w:t>
      </w:r>
      <w:bookmarkStart w:id="10" w:name="o194"/>
      <w:bookmarkEnd w:id="10"/>
    </w:p>
    <w:p w:rsidR="002470D3" w:rsidRPr="00DA70E4" w:rsidRDefault="002470D3" w:rsidP="00E539C2">
      <w:pPr>
        <w:tabs>
          <w:tab w:val="left" w:pos="14760"/>
        </w:tabs>
        <w:jc w:val="both"/>
      </w:pPr>
      <w:r w:rsidRPr="00DA70E4">
        <w:t>4. Відповідальний за експлуатацію бази ______________________________________________________________________________________</w:t>
      </w:r>
    </w:p>
    <w:p w:rsidR="002470D3" w:rsidRPr="00DA70E4" w:rsidRDefault="002470D3" w:rsidP="00E539C2">
      <w:pPr>
        <w:tabs>
          <w:tab w:val="left" w:pos="3960"/>
        </w:tabs>
        <w:jc w:val="center"/>
        <w:rPr>
          <w:vertAlign w:val="superscript"/>
        </w:rPr>
      </w:pPr>
      <w:r w:rsidRPr="00DA70E4">
        <w:rPr>
          <w:vertAlign w:val="superscript"/>
        </w:rPr>
        <w:tab/>
        <w:t>(прізвище, ім’я, по батькові, місце проживання, телефон)</w:t>
      </w:r>
      <w:bookmarkStart w:id="11" w:name="o195"/>
      <w:bookmarkStart w:id="12" w:name="o196"/>
      <w:bookmarkStart w:id="13" w:name="o199"/>
      <w:bookmarkStart w:id="14" w:name="o200"/>
      <w:bookmarkEnd w:id="11"/>
      <w:bookmarkEnd w:id="12"/>
      <w:bookmarkEnd w:id="13"/>
      <w:bookmarkEnd w:id="14"/>
    </w:p>
    <w:p w:rsidR="00FB6A71" w:rsidRPr="00DA70E4" w:rsidRDefault="002470D3" w:rsidP="00E539C2">
      <w:pPr>
        <w:pStyle w:val="HTML"/>
        <w:shd w:val="clear" w:color="auto" w:fill="FFFFFF"/>
        <w:jc w:val="both"/>
        <w:textAlignment w:val="baseline"/>
        <w:rPr>
          <w:rFonts w:ascii="Times New Roman" w:hAnsi="Times New Roman" w:cs="Times New Roman"/>
          <w:sz w:val="24"/>
          <w:szCs w:val="24"/>
        </w:rPr>
      </w:pPr>
      <w:r w:rsidRPr="00DA70E4">
        <w:rPr>
          <w:rFonts w:ascii="Times New Roman" w:hAnsi="Times New Roman" w:cs="Times New Roman"/>
          <w:sz w:val="24"/>
          <w:szCs w:val="24"/>
        </w:rPr>
        <w:t>5. Кількість суден: всього ___ од., з них:</w:t>
      </w:r>
    </w:p>
    <w:p w:rsidR="002470D3" w:rsidRPr="00DA70E4" w:rsidRDefault="002470D3" w:rsidP="00E539C2">
      <w:pPr>
        <w:pStyle w:val="HTML"/>
        <w:shd w:val="clear" w:color="auto" w:fill="FFFFFF"/>
        <w:jc w:val="both"/>
        <w:textAlignment w:val="baseline"/>
        <w:rPr>
          <w:rFonts w:ascii="Times New Roman" w:hAnsi="Times New Roman" w:cs="Times New Roman"/>
          <w:sz w:val="24"/>
          <w:szCs w:val="24"/>
        </w:rPr>
      </w:pPr>
      <w:r w:rsidRPr="00DA70E4">
        <w:rPr>
          <w:rFonts w:ascii="Times New Roman" w:hAnsi="Times New Roman" w:cs="Times New Roman"/>
          <w:sz w:val="24"/>
          <w:szCs w:val="24"/>
        </w:rPr>
        <w:t>А) ЗА ТИПОМ: 1. Несамохідні ___од.; 2. Самохідні всього___од., з яких: 2.1. самохідні-моторні всього ___од. (двигун до 75 к.с. ___ од.; двигуни від 75 до 150 к.с. ___ од.; двигуни більше 150 к.с. ___ од.);</w:t>
      </w:r>
      <w:r w:rsidR="0010186F" w:rsidRPr="00DA70E4">
        <w:rPr>
          <w:rFonts w:ascii="Times New Roman" w:hAnsi="Times New Roman" w:cs="Times New Roman"/>
          <w:sz w:val="24"/>
          <w:szCs w:val="24"/>
        </w:rPr>
        <w:t xml:space="preserve"> </w:t>
      </w:r>
      <w:r w:rsidRPr="00DA70E4">
        <w:rPr>
          <w:rFonts w:ascii="Times New Roman" w:hAnsi="Times New Roman" w:cs="Times New Roman"/>
          <w:sz w:val="24"/>
          <w:szCs w:val="24"/>
        </w:rPr>
        <w:t>2.2. самохідні вітрильно-моторні (моторно-вітрильні) ___ од.;</w:t>
      </w:r>
      <w:r w:rsidR="0010186F" w:rsidRPr="00DA70E4">
        <w:rPr>
          <w:rFonts w:ascii="Times New Roman" w:hAnsi="Times New Roman" w:cs="Times New Roman"/>
          <w:sz w:val="24"/>
          <w:szCs w:val="24"/>
        </w:rPr>
        <w:t xml:space="preserve"> </w:t>
      </w:r>
      <w:r w:rsidRPr="00DA70E4">
        <w:rPr>
          <w:rFonts w:ascii="Times New Roman" w:hAnsi="Times New Roman" w:cs="Times New Roman"/>
          <w:sz w:val="24"/>
          <w:szCs w:val="24"/>
        </w:rPr>
        <w:t>2.3. самохідні вітрильні ___ од.;</w:t>
      </w:r>
      <w:r w:rsidR="0010186F" w:rsidRPr="00DA70E4">
        <w:rPr>
          <w:rFonts w:ascii="Times New Roman" w:hAnsi="Times New Roman" w:cs="Times New Roman"/>
          <w:sz w:val="24"/>
          <w:szCs w:val="24"/>
        </w:rPr>
        <w:t xml:space="preserve"> </w:t>
      </w:r>
      <w:r w:rsidRPr="00DA70E4">
        <w:rPr>
          <w:rFonts w:ascii="Times New Roman" w:hAnsi="Times New Roman" w:cs="Times New Roman"/>
          <w:sz w:val="24"/>
          <w:szCs w:val="24"/>
        </w:rPr>
        <w:t>2.4. самохідні гребні ___ од.; 2.5. надувні та розбірні ___ од.; 3. СТОЯНКОВЕ ___ од.;</w:t>
      </w:r>
    </w:p>
    <w:p w:rsidR="002470D3" w:rsidRPr="00DA70E4" w:rsidRDefault="002470D3" w:rsidP="00E539C2">
      <w:pPr>
        <w:pStyle w:val="HTML"/>
        <w:shd w:val="clear" w:color="auto" w:fill="FFFFFF"/>
        <w:jc w:val="both"/>
        <w:textAlignment w:val="baseline"/>
        <w:rPr>
          <w:rFonts w:ascii="Times New Roman" w:hAnsi="Times New Roman" w:cs="Times New Roman"/>
          <w:sz w:val="24"/>
          <w:szCs w:val="24"/>
        </w:rPr>
      </w:pPr>
      <w:r w:rsidRPr="00DA70E4">
        <w:rPr>
          <w:rFonts w:ascii="Times New Roman" w:hAnsi="Times New Roman" w:cs="Times New Roman"/>
          <w:sz w:val="24"/>
          <w:szCs w:val="24"/>
        </w:rPr>
        <w:t>Б) ЗА ПРИЗНАЧЕННЯМ: водяний велосипед ___ од.; водяний мотоцикл ___ од.; плавдачі ___ од.; патрульне ___од.; понтон ___ од.; прогулянкове ___ од.; рибальське ___ од.; роз'їзне ___ од.; туристичне ___ од.; яхта ___ од.; інші несамохідні судна ___ од.</w:t>
      </w:r>
    </w:p>
    <w:tbl>
      <w:tblPr>
        <w:tblW w:w="1487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1892"/>
        <w:gridCol w:w="1276"/>
        <w:gridCol w:w="1701"/>
        <w:gridCol w:w="2215"/>
        <w:gridCol w:w="1329"/>
        <w:gridCol w:w="2126"/>
        <w:gridCol w:w="1498"/>
        <w:gridCol w:w="2216"/>
      </w:tblGrid>
      <w:tr w:rsidR="002470D3" w:rsidRPr="00DA70E4" w:rsidTr="00FB6A71">
        <w:trPr>
          <w:trHeight w:val="495"/>
        </w:trPr>
        <w:tc>
          <w:tcPr>
            <w:tcW w:w="624" w:type="dxa"/>
            <w:vMerge w:val="restart"/>
            <w:vAlign w:val="center"/>
          </w:tcPr>
          <w:p w:rsidR="002470D3" w:rsidRPr="00DA70E4" w:rsidRDefault="002470D3" w:rsidP="00E539C2">
            <w:pPr>
              <w:jc w:val="center"/>
              <w:rPr>
                <w:b/>
                <w:bCs/>
              </w:rPr>
            </w:pPr>
            <w:r w:rsidRPr="00DA70E4">
              <w:rPr>
                <w:b/>
                <w:bCs/>
              </w:rPr>
              <w:t>№ з/п</w:t>
            </w:r>
          </w:p>
        </w:tc>
        <w:tc>
          <w:tcPr>
            <w:tcW w:w="1892" w:type="dxa"/>
            <w:vMerge w:val="restart"/>
            <w:vAlign w:val="center"/>
          </w:tcPr>
          <w:p w:rsidR="002470D3" w:rsidRPr="00DA70E4" w:rsidRDefault="002470D3" w:rsidP="00E539C2">
            <w:pPr>
              <w:jc w:val="center"/>
              <w:rPr>
                <w:b/>
                <w:bCs/>
              </w:rPr>
            </w:pPr>
            <w:r w:rsidRPr="00DA70E4">
              <w:rPr>
                <w:b/>
                <w:bCs/>
              </w:rPr>
              <w:t>Бортовий реєстраційний номер</w:t>
            </w:r>
          </w:p>
        </w:tc>
        <w:tc>
          <w:tcPr>
            <w:tcW w:w="5192" w:type="dxa"/>
            <w:gridSpan w:val="3"/>
            <w:vAlign w:val="center"/>
          </w:tcPr>
          <w:p w:rsidR="002470D3" w:rsidRPr="00DA70E4" w:rsidRDefault="002470D3" w:rsidP="00E539C2">
            <w:pPr>
              <w:jc w:val="center"/>
              <w:rPr>
                <w:b/>
                <w:bCs/>
              </w:rPr>
            </w:pPr>
            <w:r w:rsidRPr="00DA70E4">
              <w:rPr>
                <w:b/>
                <w:bCs/>
              </w:rPr>
              <w:t>Основні характеристики судна</w:t>
            </w:r>
          </w:p>
        </w:tc>
        <w:tc>
          <w:tcPr>
            <w:tcW w:w="3455" w:type="dxa"/>
            <w:gridSpan w:val="2"/>
            <w:vAlign w:val="center"/>
          </w:tcPr>
          <w:p w:rsidR="002470D3" w:rsidRPr="00DA70E4" w:rsidRDefault="002470D3" w:rsidP="00E539C2">
            <w:pPr>
              <w:jc w:val="center"/>
              <w:rPr>
                <w:b/>
                <w:bCs/>
              </w:rPr>
            </w:pPr>
            <w:r w:rsidRPr="00DA70E4">
              <w:rPr>
                <w:b/>
                <w:bCs/>
              </w:rPr>
              <w:t>Власник судна та його юридична адреса</w:t>
            </w:r>
          </w:p>
        </w:tc>
        <w:tc>
          <w:tcPr>
            <w:tcW w:w="3714" w:type="dxa"/>
            <w:gridSpan w:val="2"/>
            <w:vAlign w:val="center"/>
          </w:tcPr>
          <w:p w:rsidR="002470D3" w:rsidRPr="00DA70E4" w:rsidRDefault="002470D3" w:rsidP="00E539C2">
            <w:pPr>
              <w:jc w:val="center"/>
              <w:rPr>
                <w:b/>
                <w:bCs/>
              </w:rPr>
            </w:pPr>
            <w:r w:rsidRPr="00DA70E4">
              <w:rPr>
                <w:b/>
                <w:bCs/>
              </w:rPr>
              <w:t>Наявність дозволу на радіо засоби для виходу за 2 морські милі</w:t>
            </w:r>
          </w:p>
        </w:tc>
      </w:tr>
      <w:tr w:rsidR="002470D3" w:rsidRPr="00DA70E4" w:rsidTr="00FB6A71">
        <w:trPr>
          <w:trHeight w:val="60"/>
        </w:trPr>
        <w:tc>
          <w:tcPr>
            <w:tcW w:w="624" w:type="dxa"/>
            <w:vMerge/>
            <w:vAlign w:val="center"/>
          </w:tcPr>
          <w:p w:rsidR="002470D3" w:rsidRPr="00DA70E4" w:rsidRDefault="002470D3" w:rsidP="00E539C2">
            <w:pPr>
              <w:rPr>
                <w:b/>
                <w:bCs/>
              </w:rPr>
            </w:pPr>
          </w:p>
        </w:tc>
        <w:tc>
          <w:tcPr>
            <w:tcW w:w="1892" w:type="dxa"/>
            <w:vMerge/>
            <w:vAlign w:val="center"/>
          </w:tcPr>
          <w:p w:rsidR="002470D3" w:rsidRPr="00DA70E4" w:rsidRDefault="002470D3" w:rsidP="00E539C2">
            <w:pPr>
              <w:rPr>
                <w:b/>
                <w:bCs/>
              </w:rPr>
            </w:pPr>
          </w:p>
        </w:tc>
        <w:tc>
          <w:tcPr>
            <w:tcW w:w="1276" w:type="dxa"/>
            <w:vAlign w:val="center"/>
          </w:tcPr>
          <w:p w:rsidR="002470D3" w:rsidRPr="00DA70E4" w:rsidRDefault="002470D3" w:rsidP="00E539C2">
            <w:pPr>
              <w:jc w:val="center"/>
              <w:rPr>
                <w:b/>
                <w:bCs/>
              </w:rPr>
            </w:pPr>
            <w:r w:rsidRPr="00DA70E4">
              <w:rPr>
                <w:b/>
                <w:bCs/>
              </w:rPr>
              <w:t>Тип судна</w:t>
            </w:r>
          </w:p>
        </w:tc>
        <w:tc>
          <w:tcPr>
            <w:tcW w:w="1701" w:type="dxa"/>
            <w:vAlign w:val="center"/>
          </w:tcPr>
          <w:p w:rsidR="002470D3" w:rsidRPr="00DA70E4" w:rsidRDefault="002470D3" w:rsidP="00E539C2">
            <w:pPr>
              <w:jc w:val="center"/>
              <w:rPr>
                <w:b/>
                <w:bCs/>
              </w:rPr>
            </w:pPr>
            <w:r w:rsidRPr="00DA70E4">
              <w:rPr>
                <w:b/>
                <w:bCs/>
              </w:rPr>
              <w:t xml:space="preserve">Призначення судна </w:t>
            </w:r>
          </w:p>
        </w:tc>
        <w:tc>
          <w:tcPr>
            <w:tcW w:w="2215" w:type="dxa"/>
            <w:vAlign w:val="center"/>
          </w:tcPr>
          <w:p w:rsidR="002470D3" w:rsidRPr="00DA70E4" w:rsidRDefault="002470D3" w:rsidP="00E539C2">
            <w:pPr>
              <w:jc w:val="center"/>
              <w:rPr>
                <w:b/>
                <w:bCs/>
              </w:rPr>
            </w:pPr>
            <w:r w:rsidRPr="00DA70E4">
              <w:rPr>
                <w:b/>
                <w:bCs/>
              </w:rPr>
              <w:t>Район плавання</w:t>
            </w:r>
          </w:p>
        </w:tc>
        <w:tc>
          <w:tcPr>
            <w:tcW w:w="1329" w:type="dxa"/>
            <w:vAlign w:val="center"/>
          </w:tcPr>
          <w:p w:rsidR="002470D3" w:rsidRPr="00DA70E4" w:rsidRDefault="002470D3" w:rsidP="00E539C2">
            <w:pPr>
              <w:jc w:val="center"/>
              <w:rPr>
                <w:b/>
                <w:bCs/>
              </w:rPr>
            </w:pPr>
            <w:r w:rsidRPr="00DA70E4">
              <w:rPr>
                <w:b/>
                <w:bCs/>
              </w:rPr>
              <w:t xml:space="preserve">Власник судна </w:t>
            </w:r>
          </w:p>
        </w:tc>
        <w:tc>
          <w:tcPr>
            <w:tcW w:w="2126" w:type="dxa"/>
            <w:vAlign w:val="center"/>
          </w:tcPr>
          <w:p w:rsidR="002470D3" w:rsidRPr="00DA70E4" w:rsidRDefault="002470D3" w:rsidP="00E539C2">
            <w:pPr>
              <w:jc w:val="center"/>
              <w:rPr>
                <w:b/>
                <w:bCs/>
              </w:rPr>
            </w:pPr>
            <w:r w:rsidRPr="00DA70E4">
              <w:rPr>
                <w:b/>
                <w:bCs/>
              </w:rPr>
              <w:t xml:space="preserve">Юридична адреса власника судна </w:t>
            </w:r>
          </w:p>
        </w:tc>
        <w:tc>
          <w:tcPr>
            <w:tcW w:w="1498" w:type="dxa"/>
            <w:vAlign w:val="center"/>
          </w:tcPr>
          <w:p w:rsidR="002470D3" w:rsidRPr="00DA70E4" w:rsidRDefault="002470D3" w:rsidP="00E539C2">
            <w:pPr>
              <w:jc w:val="center"/>
              <w:rPr>
                <w:b/>
                <w:bCs/>
              </w:rPr>
            </w:pPr>
            <w:r w:rsidRPr="00DA70E4">
              <w:rPr>
                <w:b/>
                <w:bCs/>
              </w:rPr>
              <w:t>Номер та термін дії дозволу</w:t>
            </w:r>
          </w:p>
        </w:tc>
        <w:tc>
          <w:tcPr>
            <w:tcW w:w="2216" w:type="dxa"/>
            <w:vAlign w:val="center"/>
          </w:tcPr>
          <w:p w:rsidR="002470D3" w:rsidRPr="00DA70E4" w:rsidRDefault="002470D3" w:rsidP="00E539C2">
            <w:pPr>
              <w:jc w:val="center"/>
              <w:rPr>
                <w:b/>
                <w:bCs/>
              </w:rPr>
            </w:pPr>
            <w:r w:rsidRPr="00DA70E4">
              <w:rPr>
                <w:b/>
                <w:bCs/>
              </w:rPr>
              <w:t>Позивний та частота роботи, МГц</w:t>
            </w:r>
          </w:p>
        </w:tc>
      </w:tr>
      <w:tr w:rsidR="002470D3" w:rsidRPr="00DA70E4" w:rsidTr="00FB6A71">
        <w:trPr>
          <w:trHeight w:val="300"/>
        </w:trPr>
        <w:tc>
          <w:tcPr>
            <w:tcW w:w="624" w:type="dxa"/>
            <w:shd w:val="clear" w:color="auto" w:fill="CCCCCC"/>
            <w:vAlign w:val="center"/>
          </w:tcPr>
          <w:p w:rsidR="002470D3" w:rsidRPr="00DA70E4" w:rsidRDefault="002470D3" w:rsidP="00E539C2">
            <w:pPr>
              <w:jc w:val="center"/>
              <w:rPr>
                <w:i/>
                <w:iCs/>
              </w:rPr>
            </w:pPr>
            <w:r w:rsidRPr="00DA70E4">
              <w:rPr>
                <w:i/>
                <w:iCs/>
              </w:rPr>
              <w:t>1</w:t>
            </w:r>
          </w:p>
        </w:tc>
        <w:tc>
          <w:tcPr>
            <w:tcW w:w="1892" w:type="dxa"/>
            <w:shd w:val="clear" w:color="auto" w:fill="CCCCCC"/>
            <w:vAlign w:val="center"/>
          </w:tcPr>
          <w:p w:rsidR="002470D3" w:rsidRPr="00DA70E4" w:rsidRDefault="002470D3" w:rsidP="00E539C2">
            <w:pPr>
              <w:jc w:val="center"/>
              <w:rPr>
                <w:i/>
                <w:iCs/>
              </w:rPr>
            </w:pPr>
            <w:r w:rsidRPr="00DA70E4">
              <w:rPr>
                <w:i/>
                <w:iCs/>
              </w:rPr>
              <w:t>2</w:t>
            </w:r>
          </w:p>
        </w:tc>
        <w:tc>
          <w:tcPr>
            <w:tcW w:w="1276" w:type="dxa"/>
            <w:shd w:val="clear" w:color="auto" w:fill="CCCCCC"/>
            <w:vAlign w:val="center"/>
          </w:tcPr>
          <w:p w:rsidR="002470D3" w:rsidRPr="00DA70E4" w:rsidRDefault="002470D3" w:rsidP="00E539C2">
            <w:pPr>
              <w:jc w:val="center"/>
              <w:rPr>
                <w:i/>
                <w:iCs/>
              </w:rPr>
            </w:pPr>
            <w:r w:rsidRPr="00DA70E4">
              <w:rPr>
                <w:i/>
                <w:iCs/>
              </w:rPr>
              <w:t>3</w:t>
            </w:r>
          </w:p>
        </w:tc>
        <w:tc>
          <w:tcPr>
            <w:tcW w:w="1701" w:type="dxa"/>
            <w:shd w:val="clear" w:color="auto" w:fill="CCCCCC"/>
            <w:vAlign w:val="center"/>
          </w:tcPr>
          <w:p w:rsidR="002470D3" w:rsidRPr="00DA70E4" w:rsidRDefault="002470D3" w:rsidP="00E539C2">
            <w:pPr>
              <w:jc w:val="center"/>
              <w:rPr>
                <w:i/>
                <w:iCs/>
              </w:rPr>
            </w:pPr>
            <w:r w:rsidRPr="00DA70E4">
              <w:rPr>
                <w:i/>
                <w:iCs/>
              </w:rPr>
              <w:t>4</w:t>
            </w:r>
          </w:p>
        </w:tc>
        <w:tc>
          <w:tcPr>
            <w:tcW w:w="2215" w:type="dxa"/>
            <w:shd w:val="clear" w:color="auto" w:fill="CCCCCC"/>
            <w:vAlign w:val="center"/>
          </w:tcPr>
          <w:p w:rsidR="002470D3" w:rsidRPr="00DA70E4" w:rsidRDefault="002470D3" w:rsidP="00E539C2">
            <w:pPr>
              <w:jc w:val="center"/>
              <w:rPr>
                <w:i/>
                <w:iCs/>
              </w:rPr>
            </w:pPr>
            <w:r w:rsidRPr="00DA70E4">
              <w:rPr>
                <w:i/>
                <w:iCs/>
              </w:rPr>
              <w:t>5</w:t>
            </w:r>
          </w:p>
        </w:tc>
        <w:tc>
          <w:tcPr>
            <w:tcW w:w="1329" w:type="dxa"/>
            <w:shd w:val="clear" w:color="auto" w:fill="CCCCCC"/>
            <w:vAlign w:val="center"/>
          </w:tcPr>
          <w:p w:rsidR="002470D3" w:rsidRPr="00DA70E4" w:rsidRDefault="002470D3" w:rsidP="00E539C2">
            <w:pPr>
              <w:jc w:val="center"/>
              <w:rPr>
                <w:i/>
                <w:iCs/>
              </w:rPr>
            </w:pPr>
            <w:r w:rsidRPr="00DA70E4">
              <w:rPr>
                <w:i/>
                <w:iCs/>
              </w:rPr>
              <w:t>6</w:t>
            </w:r>
          </w:p>
        </w:tc>
        <w:tc>
          <w:tcPr>
            <w:tcW w:w="2126" w:type="dxa"/>
            <w:shd w:val="clear" w:color="auto" w:fill="CCCCCC"/>
            <w:vAlign w:val="center"/>
          </w:tcPr>
          <w:p w:rsidR="002470D3" w:rsidRPr="00DA70E4" w:rsidRDefault="002470D3" w:rsidP="00E539C2">
            <w:pPr>
              <w:jc w:val="center"/>
              <w:rPr>
                <w:i/>
                <w:iCs/>
              </w:rPr>
            </w:pPr>
            <w:r w:rsidRPr="00DA70E4">
              <w:rPr>
                <w:i/>
                <w:iCs/>
              </w:rPr>
              <w:t>7</w:t>
            </w:r>
          </w:p>
        </w:tc>
        <w:tc>
          <w:tcPr>
            <w:tcW w:w="1498" w:type="dxa"/>
            <w:shd w:val="clear" w:color="auto" w:fill="CCCCCC"/>
            <w:vAlign w:val="center"/>
          </w:tcPr>
          <w:p w:rsidR="002470D3" w:rsidRPr="00DA70E4" w:rsidRDefault="002470D3" w:rsidP="00E539C2">
            <w:pPr>
              <w:jc w:val="center"/>
              <w:rPr>
                <w:i/>
                <w:iCs/>
              </w:rPr>
            </w:pPr>
            <w:r w:rsidRPr="00DA70E4">
              <w:rPr>
                <w:i/>
                <w:iCs/>
              </w:rPr>
              <w:t>8</w:t>
            </w:r>
          </w:p>
        </w:tc>
        <w:tc>
          <w:tcPr>
            <w:tcW w:w="2216" w:type="dxa"/>
            <w:shd w:val="clear" w:color="auto" w:fill="CCCCCC"/>
            <w:vAlign w:val="center"/>
          </w:tcPr>
          <w:p w:rsidR="002470D3" w:rsidRPr="00DA70E4" w:rsidRDefault="002470D3" w:rsidP="00E539C2">
            <w:pPr>
              <w:jc w:val="center"/>
              <w:rPr>
                <w:i/>
                <w:iCs/>
              </w:rPr>
            </w:pPr>
            <w:r w:rsidRPr="00DA70E4">
              <w:rPr>
                <w:i/>
                <w:iCs/>
              </w:rPr>
              <w:t>9</w:t>
            </w:r>
          </w:p>
        </w:tc>
      </w:tr>
      <w:tr w:rsidR="002470D3" w:rsidRPr="00DA70E4" w:rsidTr="00FB6A71">
        <w:trPr>
          <w:trHeight w:val="64"/>
        </w:trPr>
        <w:tc>
          <w:tcPr>
            <w:tcW w:w="624" w:type="dxa"/>
            <w:vAlign w:val="center"/>
          </w:tcPr>
          <w:p w:rsidR="002470D3" w:rsidRPr="00DA70E4" w:rsidRDefault="002470D3" w:rsidP="00E539C2">
            <w:pPr>
              <w:jc w:val="center"/>
            </w:pPr>
            <w:r w:rsidRPr="00DA70E4">
              <w:t>1</w:t>
            </w:r>
          </w:p>
        </w:tc>
        <w:tc>
          <w:tcPr>
            <w:tcW w:w="1892" w:type="dxa"/>
            <w:vAlign w:val="center"/>
          </w:tcPr>
          <w:p w:rsidR="002470D3" w:rsidRPr="00DA70E4" w:rsidRDefault="002470D3" w:rsidP="00E539C2">
            <w:pPr>
              <w:jc w:val="center"/>
              <w:rPr>
                <w:sz w:val="20"/>
                <w:szCs w:val="20"/>
              </w:rPr>
            </w:pPr>
            <w:r w:rsidRPr="00DA70E4">
              <w:rPr>
                <w:sz w:val="20"/>
                <w:szCs w:val="20"/>
              </w:rPr>
              <w:t>УОА 40-25к</w:t>
            </w:r>
          </w:p>
        </w:tc>
        <w:tc>
          <w:tcPr>
            <w:tcW w:w="1276" w:type="dxa"/>
            <w:vAlign w:val="center"/>
          </w:tcPr>
          <w:p w:rsidR="002470D3" w:rsidRPr="00DA70E4" w:rsidRDefault="002470D3" w:rsidP="00E539C2">
            <w:pPr>
              <w:jc w:val="center"/>
              <w:rPr>
                <w:sz w:val="20"/>
                <w:szCs w:val="20"/>
              </w:rPr>
            </w:pPr>
            <w:r w:rsidRPr="00DA70E4">
              <w:rPr>
                <w:sz w:val="20"/>
                <w:szCs w:val="20"/>
              </w:rPr>
              <w:t>самохідне моторне</w:t>
            </w:r>
          </w:p>
        </w:tc>
        <w:tc>
          <w:tcPr>
            <w:tcW w:w="1701" w:type="dxa"/>
            <w:vAlign w:val="center"/>
          </w:tcPr>
          <w:p w:rsidR="002470D3" w:rsidRPr="00DA70E4" w:rsidRDefault="002470D3" w:rsidP="00E539C2">
            <w:pPr>
              <w:jc w:val="center"/>
              <w:rPr>
                <w:sz w:val="20"/>
                <w:szCs w:val="20"/>
              </w:rPr>
            </w:pPr>
            <w:r w:rsidRPr="00DA70E4">
              <w:rPr>
                <w:sz w:val="20"/>
                <w:szCs w:val="20"/>
              </w:rPr>
              <w:t>прогулянкове</w:t>
            </w:r>
          </w:p>
        </w:tc>
        <w:tc>
          <w:tcPr>
            <w:tcW w:w="2215" w:type="dxa"/>
            <w:vAlign w:val="center"/>
          </w:tcPr>
          <w:p w:rsidR="002470D3" w:rsidRPr="00DA70E4" w:rsidRDefault="002470D3" w:rsidP="00E539C2">
            <w:pPr>
              <w:jc w:val="center"/>
              <w:rPr>
                <w:sz w:val="20"/>
                <w:szCs w:val="20"/>
              </w:rPr>
            </w:pPr>
            <w:r w:rsidRPr="00DA70E4">
              <w:rPr>
                <w:sz w:val="20"/>
                <w:szCs w:val="20"/>
              </w:rPr>
              <w:t>4 район, з віддаленням від берега до 1 милі та 5 миль віддаленості від місця укриття</w:t>
            </w:r>
          </w:p>
        </w:tc>
        <w:tc>
          <w:tcPr>
            <w:tcW w:w="1329" w:type="dxa"/>
            <w:vAlign w:val="center"/>
          </w:tcPr>
          <w:p w:rsidR="002470D3" w:rsidRPr="00DA70E4" w:rsidRDefault="002470D3" w:rsidP="00E539C2">
            <w:pPr>
              <w:jc w:val="center"/>
              <w:rPr>
                <w:sz w:val="20"/>
                <w:szCs w:val="20"/>
              </w:rPr>
            </w:pPr>
            <w:r w:rsidRPr="00DA70E4">
              <w:rPr>
                <w:sz w:val="20"/>
                <w:szCs w:val="20"/>
              </w:rPr>
              <w:t>Маліков Сергій Петрович</w:t>
            </w:r>
          </w:p>
        </w:tc>
        <w:tc>
          <w:tcPr>
            <w:tcW w:w="2126" w:type="dxa"/>
            <w:vAlign w:val="center"/>
          </w:tcPr>
          <w:p w:rsidR="002470D3" w:rsidRPr="00DA70E4" w:rsidRDefault="00955C60" w:rsidP="00E539C2">
            <w:pPr>
              <w:jc w:val="center"/>
              <w:rPr>
                <w:sz w:val="20"/>
                <w:szCs w:val="20"/>
              </w:rPr>
            </w:pPr>
            <w:r>
              <w:rPr>
                <w:sz w:val="20"/>
                <w:szCs w:val="20"/>
              </w:rPr>
              <w:t>м. Донецьк</w:t>
            </w:r>
            <w:r w:rsidR="002470D3" w:rsidRPr="00DA70E4">
              <w:rPr>
                <w:sz w:val="20"/>
                <w:szCs w:val="20"/>
              </w:rPr>
              <w:t xml:space="preserve"> вул. Хуторська 33</w:t>
            </w:r>
          </w:p>
        </w:tc>
        <w:tc>
          <w:tcPr>
            <w:tcW w:w="1498" w:type="dxa"/>
            <w:vAlign w:val="center"/>
          </w:tcPr>
          <w:p w:rsidR="002470D3" w:rsidRPr="00DA70E4" w:rsidRDefault="002470D3" w:rsidP="00E539C2">
            <w:pPr>
              <w:jc w:val="center"/>
              <w:rPr>
                <w:sz w:val="20"/>
                <w:szCs w:val="20"/>
              </w:rPr>
            </w:pPr>
            <w:r w:rsidRPr="00DA70E4">
              <w:rPr>
                <w:sz w:val="20"/>
                <w:szCs w:val="20"/>
              </w:rPr>
              <w:t>№ МС-48-0104624</w:t>
            </w:r>
          </w:p>
          <w:p w:rsidR="002470D3" w:rsidRPr="00DA70E4" w:rsidRDefault="002470D3" w:rsidP="00E539C2">
            <w:pPr>
              <w:jc w:val="center"/>
              <w:rPr>
                <w:sz w:val="20"/>
                <w:szCs w:val="20"/>
              </w:rPr>
            </w:pPr>
            <w:r w:rsidRPr="00DA70E4">
              <w:rPr>
                <w:sz w:val="20"/>
                <w:szCs w:val="20"/>
              </w:rPr>
              <w:t>До 09.06.2020</w:t>
            </w:r>
          </w:p>
        </w:tc>
        <w:tc>
          <w:tcPr>
            <w:tcW w:w="2216" w:type="dxa"/>
            <w:vAlign w:val="center"/>
          </w:tcPr>
          <w:p w:rsidR="002470D3" w:rsidRPr="00DA70E4" w:rsidRDefault="002470D3" w:rsidP="00E539C2">
            <w:pPr>
              <w:jc w:val="center"/>
              <w:rPr>
                <w:sz w:val="20"/>
                <w:szCs w:val="20"/>
              </w:rPr>
            </w:pPr>
            <w:r w:rsidRPr="00DA70E4">
              <w:rPr>
                <w:sz w:val="20"/>
                <w:szCs w:val="20"/>
              </w:rPr>
              <w:t>Імпульс</w:t>
            </w:r>
          </w:p>
          <w:p w:rsidR="002470D3" w:rsidRPr="00DA70E4" w:rsidRDefault="002470D3" w:rsidP="00E539C2">
            <w:pPr>
              <w:jc w:val="center"/>
              <w:rPr>
                <w:sz w:val="20"/>
                <w:szCs w:val="20"/>
              </w:rPr>
            </w:pPr>
            <w:r w:rsidRPr="00DA70E4">
              <w:rPr>
                <w:sz w:val="20"/>
                <w:szCs w:val="20"/>
              </w:rPr>
              <w:t xml:space="preserve">156.025-163.274 </w:t>
            </w:r>
          </w:p>
        </w:tc>
      </w:tr>
    </w:tbl>
    <w:p w:rsidR="002470D3" w:rsidRPr="00DA70E4" w:rsidRDefault="002470D3" w:rsidP="00E539C2">
      <w:pPr>
        <w:shd w:val="clear" w:color="auto" w:fill="FFFFFF"/>
        <w:tabs>
          <w:tab w:val="left" w:pos="960"/>
        </w:tabs>
        <w:jc w:val="right"/>
        <w:rPr>
          <w:sz w:val="28"/>
          <w:szCs w:val="28"/>
        </w:rPr>
      </w:pPr>
      <w:r w:rsidRPr="00DA70E4">
        <w:rPr>
          <w:sz w:val="28"/>
          <w:szCs w:val="28"/>
        </w:rPr>
        <w:t>Продовження додатка 1</w:t>
      </w:r>
    </w:p>
    <w:p w:rsidR="002470D3" w:rsidRPr="00DA70E4" w:rsidRDefault="002470D3" w:rsidP="00E539C2">
      <w:pPr>
        <w:shd w:val="clear" w:color="auto" w:fill="FFFFFF"/>
        <w:tabs>
          <w:tab w:val="left" w:pos="960"/>
        </w:tabs>
        <w:jc w:val="right"/>
        <w:rPr>
          <w:sz w:val="28"/>
          <w:szCs w:val="28"/>
          <w:lang w:eastAsia="en-US"/>
        </w:rPr>
      </w:pPr>
    </w:p>
    <w:tbl>
      <w:tblPr>
        <w:tblW w:w="1482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7"/>
        <w:gridCol w:w="1560"/>
        <w:gridCol w:w="2126"/>
        <w:gridCol w:w="1014"/>
        <w:gridCol w:w="1370"/>
        <w:gridCol w:w="1841"/>
        <w:gridCol w:w="1559"/>
        <w:gridCol w:w="1701"/>
        <w:gridCol w:w="1843"/>
      </w:tblGrid>
      <w:tr w:rsidR="002470D3" w:rsidRPr="00DA70E4" w:rsidTr="00FB6A71">
        <w:trPr>
          <w:trHeight w:val="495"/>
        </w:trPr>
        <w:tc>
          <w:tcPr>
            <w:tcW w:w="5493" w:type="dxa"/>
            <w:gridSpan w:val="3"/>
          </w:tcPr>
          <w:p w:rsidR="002470D3" w:rsidRPr="00DA70E4" w:rsidRDefault="002470D3" w:rsidP="00E539C2">
            <w:pPr>
              <w:shd w:val="clear" w:color="auto" w:fill="FFFFFF"/>
              <w:tabs>
                <w:tab w:val="left" w:pos="960"/>
              </w:tabs>
              <w:jc w:val="center"/>
              <w:rPr>
                <w:b/>
                <w:bCs/>
                <w:lang w:eastAsia="en-US"/>
              </w:rPr>
            </w:pPr>
            <w:r w:rsidRPr="00DA70E4">
              <w:rPr>
                <w:b/>
                <w:bCs/>
                <w:lang w:eastAsia="en-US"/>
              </w:rPr>
              <w:lastRenderedPageBreak/>
              <w:t>Порядок зберігання поза базою стоянки</w:t>
            </w:r>
          </w:p>
          <w:p w:rsidR="002470D3" w:rsidRPr="00DA70E4" w:rsidRDefault="002470D3" w:rsidP="00E539C2">
            <w:pPr>
              <w:shd w:val="clear" w:color="auto" w:fill="FFFFFF"/>
              <w:tabs>
                <w:tab w:val="left" w:pos="960"/>
              </w:tabs>
              <w:jc w:val="center"/>
              <w:rPr>
                <w:sz w:val="20"/>
                <w:szCs w:val="20"/>
                <w:lang w:eastAsia="en-US"/>
              </w:rPr>
            </w:pPr>
            <w:r w:rsidRPr="00DA70E4">
              <w:rPr>
                <w:sz w:val="20"/>
                <w:szCs w:val="20"/>
                <w:lang w:eastAsia="en-US"/>
              </w:rPr>
              <w:t>(</w:t>
            </w:r>
            <w:r w:rsidRPr="00DA70E4">
              <w:rPr>
                <w:noProof/>
                <w:sz w:val="20"/>
                <w:szCs w:val="20"/>
              </w:rPr>
              <w:t>абзац 3 пунту 24 «Положення про прикордоннй режим» затверджений постановою КМУ № 1147 від 27.071998 року</w:t>
            </w:r>
            <w:r w:rsidRPr="00DA70E4">
              <w:rPr>
                <w:sz w:val="20"/>
                <w:szCs w:val="20"/>
                <w:lang w:eastAsia="en-US"/>
              </w:rPr>
              <w:t>)</w:t>
            </w:r>
          </w:p>
        </w:tc>
        <w:tc>
          <w:tcPr>
            <w:tcW w:w="1014" w:type="dxa"/>
            <w:vMerge w:val="restart"/>
          </w:tcPr>
          <w:p w:rsidR="002470D3" w:rsidRPr="00DA70E4" w:rsidRDefault="002470D3" w:rsidP="00E539C2">
            <w:pPr>
              <w:shd w:val="clear" w:color="auto" w:fill="FFFFFF"/>
              <w:tabs>
                <w:tab w:val="left" w:pos="960"/>
              </w:tabs>
              <w:jc w:val="center"/>
              <w:rPr>
                <w:b/>
                <w:bCs/>
                <w:lang w:eastAsia="en-US"/>
              </w:rPr>
            </w:pPr>
            <w:r w:rsidRPr="00DA70E4">
              <w:rPr>
                <w:b/>
                <w:bCs/>
                <w:lang w:eastAsia="en-US"/>
              </w:rPr>
              <w:t>Екіпаж (чол.)</w:t>
            </w:r>
          </w:p>
        </w:tc>
        <w:tc>
          <w:tcPr>
            <w:tcW w:w="1370" w:type="dxa"/>
            <w:vMerge w:val="restart"/>
          </w:tcPr>
          <w:p w:rsidR="002470D3" w:rsidRPr="00DA70E4" w:rsidRDefault="002470D3" w:rsidP="00E539C2">
            <w:pPr>
              <w:shd w:val="clear" w:color="auto" w:fill="FFFFFF"/>
              <w:tabs>
                <w:tab w:val="left" w:pos="960"/>
              </w:tabs>
              <w:jc w:val="center"/>
              <w:rPr>
                <w:b/>
                <w:bCs/>
                <w:lang w:eastAsia="en-US"/>
              </w:rPr>
            </w:pPr>
            <w:r w:rsidRPr="00DA70E4">
              <w:rPr>
                <w:b/>
                <w:bCs/>
                <w:lang w:eastAsia="en-US"/>
              </w:rPr>
              <w:t>Пасажиромісткість (чол.)</w:t>
            </w:r>
          </w:p>
        </w:tc>
        <w:tc>
          <w:tcPr>
            <w:tcW w:w="1841" w:type="dxa"/>
            <w:vMerge w:val="restart"/>
          </w:tcPr>
          <w:p w:rsidR="002470D3" w:rsidRPr="00DA70E4" w:rsidRDefault="002470D3" w:rsidP="00E539C2">
            <w:pPr>
              <w:shd w:val="clear" w:color="auto" w:fill="FFFFFF"/>
              <w:tabs>
                <w:tab w:val="left" w:pos="960"/>
              </w:tabs>
              <w:jc w:val="center"/>
              <w:rPr>
                <w:b/>
                <w:bCs/>
                <w:lang w:eastAsia="en-US"/>
              </w:rPr>
            </w:pPr>
            <w:r w:rsidRPr="00DA70E4">
              <w:rPr>
                <w:b/>
                <w:bCs/>
                <w:lang w:eastAsia="en-US"/>
              </w:rPr>
              <w:t>№ реєстрації згідно журналу приписного флоту</w:t>
            </w:r>
          </w:p>
        </w:tc>
        <w:tc>
          <w:tcPr>
            <w:tcW w:w="1559" w:type="dxa"/>
            <w:vMerge w:val="restart"/>
          </w:tcPr>
          <w:p w:rsidR="002470D3" w:rsidRPr="00DA70E4" w:rsidRDefault="002470D3" w:rsidP="00E539C2">
            <w:pPr>
              <w:shd w:val="clear" w:color="auto" w:fill="FFFFFF"/>
              <w:tabs>
                <w:tab w:val="left" w:pos="960"/>
              </w:tabs>
              <w:jc w:val="center"/>
              <w:rPr>
                <w:b/>
                <w:bCs/>
                <w:lang w:eastAsia="en-US"/>
              </w:rPr>
            </w:pPr>
            <w:r w:rsidRPr="00DA70E4">
              <w:rPr>
                <w:b/>
                <w:bCs/>
                <w:lang w:eastAsia="en-US"/>
              </w:rPr>
              <w:t>Дата постановки на облік</w:t>
            </w:r>
          </w:p>
        </w:tc>
        <w:tc>
          <w:tcPr>
            <w:tcW w:w="1701" w:type="dxa"/>
            <w:vMerge w:val="restart"/>
          </w:tcPr>
          <w:p w:rsidR="002470D3" w:rsidRPr="00DA70E4" w:rsidRDefault="002470D3" w:rsidP="00E539C2">
            <w:pPr>
              <w:shd w:val="clear" w:color="auto" w:fill="FFFFFF"/>
              <w:tabs>
                <w:tab w:val="left" w:pos="960"/>
              </w:tabs>
              <w:jc w:val="center"/>
              <w:rPr>
                <w:b/>
                <w:bCs/>
                <w:lang w:eastAsia="en-US"/>
              </w:rPr>
            </w:pPr>
            <w:r w:rsidRPr="00DA70E4">
              <w:rPr>
                <w:b/>
                <w:bCs/>
                <w:lang w:eastAsia="en-US"/>
              </w:rPr>
              <w:t>Дата зняття з обліку</w:t>
            </w:r>
          </w:p>
        </w:tc>
        <w:tc>
          <w:tcPr>
            <w:tcW w:w="1843" w:type="dxa"/>
            <w:vMerge w:val="restart"/>
          </w:tcPr>
          <w:p w:rsidR="002470D3" w:rsidRPr="00DA70E4" w:rsidRDefault="002470D3" w:rsidP="00E539C2">
            <w:pPr>
              <w:shd w:val="clear" w:color="auto" w:fill="FFFFFF"/>
              <w:tabs>
                <w:tab w:val="left" w:pos="960"/>
              </w:tabs>
              <w:jc w:val="center"/>
              <w:rPr>
                <w:b/>
                <w:bCs/>
                <w:lang w:eastAsia="en-US"/>
              </w:rPr>
            </w:pPr>
            <w:r w:rsidRPr="00DA70E4">
              <w:rPr>
                <w:b/>
                <w:bCs/>
                <w:lang w:eastAsia="en-US"/>
              </w:rPr>
              <w:t>Інша необхідна інформація</w:t>
            </w:r>
          </w:p>
        </w:tc>
      </w:tr>
      <w:tr w:rsidR="002470D3" w:rsidRPr="00DA70E4" w:rsidTr="00FB6A71">
        <w:trPr>
          <w:trHeight w:val="420"/>
        </w:trPr>
        <w:tc>
          <w:tcPr>
            <w:tcW w:w="1807" w:type="dxa"/>
          </w:tcPr>
          <w:p w:rsidR="002470D3" w:rsidRPr="00DA70E4" w:rsidRDefault="002470D3" w:rsidP="00E539C2">
            <w:pPr>
              <w:shd w:val="clear" w:color="auto" w:fill="FFFFFF"/>
              <w:tabs>
                <w:tab w:val="left" w:pos="960"/>
              </w:tabs>
              <w:jc w:val="center"/>
              <w:rPr>
                <w:b/>
                <w:bCs/>
                <w:lang w:eastAsia="en-US"/>
              </w:rPr>
            </w:pPr>
            <w:r w:rsidRPr="00DA70E4">
              <w:rPr>
                <w:b/>
                <w:bCs/>
                <w:lang w:eastAsia="en-US"/>
              </w:rPr>
              <w:t>Місце зберігання</w:t>
            </w:r>
          </w:p>
        </w:tc>
        <w:tc>
          <w:tcPr>
            <w:tcW w:w="1560" w:type="dxa"/>
          </w:tcPr>
          <w:p w:rsidR="002470D3" w:rsidRPr="00DA70E4" w:rsidRDefault="002470D3" w:rsidP="00E539C2">
            <w:pPr>
              <w:shd w:val="clear" w:color="auto" w:fill="FFFFFF"/>
              <w:tabs>
                <w:tab w:val="left" w:pos="960"/>
              </w:tabs>
              <w:jc w:val="center"/>
              <w:rPr>
                <w:b/>
                <w:bCs/>
                <w:lang w:eastAsia="en-US"/>
              </w:rPr>
            </w:pPr>
            <w:r w:rsidRPr="00DA70E4">
              <w:rPr>
                <w:b/>
                <w:bCs/>
                <w:lang w:eastAsia="en-US"/>
              </w:rPr>
              <w:t>Порядок зберігання</w:t>
            </w:r>
          </w:p>
        </w:tc>
        <w:tc>
          <w:tcPr>
            <w:tcW w:w="2126" w:type="dxa"/>
          </w:tcPr>
          <w:p w:rsidR="002470D3" w:rsidRPr="00DA70E4" w:rsidRDefault="002470D3" w:rsidP="00E539C2">
            <w:pPr>
              <w:shd w:val="clear" w:color="auto" w:fill="FFFFFF"/>
              <w:tabs>
                <w:tab w:val="left" w:pos="960"/>
              </w:tabs>
              <w:jc w:val="center"/>
              <w:rPr>
                <w:b/>
                <w:bCs/>
                <w:lang w:eastAsia="en-US"/>
              </w:rPr>
            </w:pPr>
            <w:r w:rsidRPr="00DA70E4">
              <w:rPr>
                <w:b/>
                <w:bCs/>
                <w:lang w:eastAsia="en-US"/>
              </w:rPr>
              <w:t>Відповідальний за зберігання</w:t>
            </w:r>
          </w:p>
        </w:tc>
        <w:tc>
          <w:tcPr>
            <w:tcW w:w="1014" w:type="dxa"/>
            <w:vMerge/>
          </w:tcPr>
          <w:p w:rsidR="002470D3" w:rsidRPr="00DA70E4" w:rsidRDefault="002470D3" w:rsidP="00E539C2">
            <w:pPr>
              <w:shd w:val="clear" w:color="auto" w:fill="FFFFFF"/>
              <w:tabs>
                <w:tab w:val="left" w:pos="960"/>
              </w:tabs>
              <w:jc w:val="center"/>
              <w:rPr>
                <w:b/>
                <w:bCs/>
                <w:sz w:val="28"/>
                <w:szCs w:val="28"/>
                <w:lang w:eastAsia="en-US"/>
              </w:rPr>
            </w:pPr>
          </w:p>
        </w:tc>
        <w:tc>
          <w:tcPr>
            <w:tcW w:w="1370" w:type="dxa"/>
            <w:vMerge/>
          </w:tcPr>
          <w:p w:rsidR="002470D3" w:rsidRPr="00DA70E4" w:rsidRDefault="002470D3" w:rsidP="00E539C2">
            <w:pPr>
              <w:shd w:val="clear" w:color="auto" w:fill="FFFFFF"/>
              <w:tabs>
                <w:tab w:val="left" w:pos="960"/>
              </w:tabs>
              <w:jc w:val="center"/>
              <w:rPr>
                <w:b/>
                <w:bCs/>
                <w:sz w:val="28"/>
                <w:szCs w:val="28"/>
                <w:lang w:eastAsia="en-US"/>
              </w:rPr>
            </w:pPr>
          </w:p>
        </w:tc>
        <w:tc>
          <w:tcPr>
            <w:tcW w:w="1841" w:type="dxa"/>
            <w:vMerge/>
          </w:tcPr>
          <w:p w:rsidR="002470D3" w:rsidRPr="00DA70E4" w:rsidRDefault="002470D3" w:rsidP="00E539C2">
            <w:pPr>
              <w:shd w:val="clear" w:color="auto" w:fill="FFFFFF"/>
              <w:tabs>
                <w:tab w:val="left" w:pos="960"/>
              </w:tabs>
              <w:jc w:val="center"/>
              <w:rPr>
                <w:b/>
                <w:bCs/>
                <w:lang w:eastAsia="en-US"/>
              </w:rPr>
            </w:pPr>
          </w:p>
        </w:tc>
        <w:tc>
          <w:tcPr>
            <w:tcW w:w="1559" w:type="dxa"/>
            <w:vMerge/>
          </w:tcPr>
          <w:p w:rsidR="002470D3" w:rsidRPr="00DA70E4" w:rsidRDefault="002470D3" w:rsidP="00E539C2">
            <w:pPr>
              <w:shd w:val="clear" w:color="auto" w:fill="FFFFFF"/>
              <w:tabs>
                <w:tab w:val="left" w:pos="960"/>
              </w:tabs>
              <w:jc w:val="center"/>
              <w:rPr>
                <w:b/>
                <w:bCs/>
                <w:lang w:eastAsia="en-US"/>
              </w:rPr>
            </w:pPr>
          </w:p>
        </w:tc>
        <w:tc>
          <w:tcPr>
            <w:tcW w:w="1701" w:type="dxa"/>
            <w:vMerge/>
          </w:tcPr>
          <w:p w:rsidR="002470D3" w:rsidRPr="00DA70E4" w:rsidRDefault="002470D3" w:rsidP="00E539C2">
            <w:pPr>
              <w:shd w:val="clear" w:color="auto" w:fill="FFFFFF"/>
              <w:tabs>
                <w:tab w:val="left" w:pos="960"/>
              </w:tabs>
              <w:jc w:val="center"/>
              <w:rPr>
                <w:b/>
                <w:bCs/>
                <w:lang w:eastAsia="en-US"/>
              </w:rPr>
            </w:pPr>
          </w:p>
        </w:tc>
        <w:tc>
          <w:tcPr>
            <w:tcW w:w="1843" w:type="dxa"/>
            <w:vMerge/>
          </w:tcPr>
          <w:p w:rsidR="002470D3" w:rsidRPr="00DA70E4" w:rsidRDefault="002470D3" w:rsidP="00E539C2">
            <w:pPr>
              <w:shd w:val="clear" w:color="auto" w:fill="FFFFFF"/>
              <w:tabs>
                <w:tab w:val="left" w:pos="960"/>
              </w:tabs>
              <w:jc w:val="center"/>
              <w:rPr>
                <w:b/>
                <w:bCs/>
                <w:sz w:val="28"/>
                <w:szCs w:val="28"/>
                <w:lang w:eastAsia="en-US"/>
              </w:rPr>
            </w:pPr>
          </w:p>
        </w:tc>
      </w:tr>
      <w:tr w:rsidR="002470D3" w:rsidRPr="00DA70E4" w:rsidTr="00FB6A71">
        <w:trPr>
          <w:trHeight w:val="300"/>
        </w:trPr>
        <w:tc>
          <w:tcPr>
            <w:tcW w:w="1807" w:type="dxa"/>
            <w:shd w:val="clear" w:color="auto" w:fill="CCCCCC"/>
          </w:tcPr>
          <w:p w:rsidR="002470D3" w:rsidRPr="00DA70E4" w:rsidRDefault="002470D3" w:rsidP="00E539C2">
            <w:pPr>
              <w:jc w:val="center"/>
              <w:rPr>
                <w:i/>
                <w:iCs/>
              </w:rPr>
            </w:pPr>
            <w:r w:rsidRPr="00DA70E4">
              <w:rPr>
                <w:i/>
                <w:iCs/>
              </w:rPr>
              <w:t>10</w:t>
            </w:r>
          </w:p>
        </w:tc>
        <w:tc>
          <w:tcPr>
            <w:tcW w:w="1560" w:type="dxa"/>
            <w:shd w:val="clear" w:color="auto" w:fill="CCCCCC"/>
          </w:tcPr>
          <w:p w:rsidR="002470D3" w:rsidRPr="00DA70E4" w:rsidRDefault="002470D3" w:rsidP="00E539C2">
            <w:pPr>
              <w:jc w:val="center"/>
              <w:rPr>
                <w:i/>
                <w:iCs/>
              </w:rPr>
            </w:pPr>
            <w:r w:rsidRPr="00DA70E4">
              <w:rPr>
                <w:i/>
                <w:iCs/>
              </w:rPr>
              <w:t>11</w:t>
            </w:r>
          </w:p>
        </w:tc>
        <w:tc>
          <w:tcPr>
            <w:tcW w:w="2126" w:type="dxa"/>
            <w:shd w:val="clear" w:color="auto" w:fill="CCCCCC"/>
          </w:tcPr>
          <w:p w:rsidR="002470D3" w:rsidRPr="00DA70E4" w:rsidRDefault="002470D3" w:rsidP="00E539C2">
            <w:pPr>
              <w:jc w:val="center"/>
              <w:rPr>
                <w:i/>
                <w:iCs/>
              </w:rPr>
            </w:pPr>
            <w:r w:rsidRPr="00DA70E4">
              <w:rPr>
                <w:i/>
                <w:iCs/>
              </w:rPr>
              <w:t>12</w:t>
            </w:r>
          </w:p>
        </w:tc>
        <w:tc>
          <w:tcPr>
            <w:tcW w:w="1014" w:type="dxa"/>
            <w:shd w:val="clear" w:color="auto" w:fill="CCCCCC"/>
          </w:tcPr>
          <w:p w:rsidR="002470D3" w:rsidRPr="00DA70E4" w:rsidRDefault="002470D3" w:rsidP="00E539C2">
            <w:pPr>
              <w:jc w:val="center"/>
              <w:rPr>
                <w:i/>
                <w:iCs/>
              </w:rPr>
            </w:pPr>
            <w:r w:rsidRPr="00DA70E4">
              <w:rPr>
                <w:i/>
                <w:iCs/>
              </w:rPr>
              <w:t>13</w:t>
            </w:r>
          </w:p>
        </w:tc>
        <w:tc>
          <w:tcPr>
            <w:tcW w:w="1370" w:type="dxa"/>
            <w:shd w:val="clear" w:color="auto" w:fill="CCCCCC"/>
          </w:tcPr>
          <w:p w:rsidR="002470D3" w:rsidRPr="00DA70E4" w:rsidRDefault="002470D3" w:rsidP="00E539C2">
            <w:pPr>
              <w:jc w:val="center"/>
              <w:rPr>
                <w:i/>
                <w:iCs/>
              </w:rPr>
            </w:pPr>
            <w:r w:rsidRPr="00DA70E4">
              <w:rPr>
                <w:i/>
                <w:iCs/>
              </w:rPr>
              <w:t>14</w:t>
            </w:r>
          </w:p>
        </w:tc>
        <w:tc>
          <w:tcPr>
            <w:tcW w:w="1841" w:type="dxa"/>
            <w:shd w:val="clear" w:color="auto" w:fill="CCCCCC"/>
          </w:tcPr>
          <w:p w:rsidR="002470D3" w:rsidRPr="00DA70E4" w:rsidRDefault="002470D3" w:rsidP="00E539C2">
            <w:pPr>
              <w:jc w:val="center"/>
              <w:rPr>
                <w:i/>
                <w:iCs/>
              </w:rPr>
            </w:pPr>
            <w:r w:rsidRPr="00DA70E4">
              <w:rPr>
                <w:i/>
                <w:iCs/>
              </w:rPr>
              <w:t>15</w:t>
            </w:r>
          </w:p>
        </w:tc>
        <w:tc>
          <w:tcPr>
            <w:tcW w:w="1559" w:type="dxa"/>
            <w:shd w:val="clear" w:color="auto" w:fill="CCCCCC"/>
          </w:tcPr>
          <w:p w:rsidR="002470D3" w:rsidRPr="00DA70E4" w:rsidRDefault="002470D3" w:rsidP="00E539C2">
            <w:pPr>
              <w:jc w:val="center"/>
              <w:rPr>
                <w:i/>
                <w:iCs/>
              </w:rPr>
            </w:pPr>
            <w:r w:rsidRPr="00DA70E4">
              <w:rPr>
                <w:i/>
                <w:iCs/>
              </w:rPr>
              <w:t>16</w:t>
            </w:r>
          </w:p>
        </w:tc>
        <w:tc>
          <w:tcPr>
            <w:tcW w:w="1701" w:type="dxa"/>
            <w:shd w:val="clear" w:color="auto" w:fill="CCCCCC"/>
          </w:tcPr>
          <w:p w:rsidR="002470D3" w:rsidRPr="00DA70E4" w:rsidRDefault="002470D3" w:rsidP="00E539C2">
            <w:pPr>
              <w:jc w:val="center"/>
              <w:rPr>
                <w:i/>
                <w:iCs/>
              </w:rPr>
            </w:pPr>
            <w:r w:rsidRPr="00DA70E4">
              <w:rPr>
                <w:i/>
                <w:iCs/>
              </w:rPr>
              <w:t>17</w:t>
            </w:r>
          </w:p>
        </w:tc>
        <w:tc>
          <w:tcPr>
            <w:tcW w:w="1843" w:type="dxa"/>
            <w:shd w:val="clear" w:color="auto" w:fill="CCCCCC"/>
          </w:tcPr>
          <w:p w:rsidR="002470D3" w:rsidRPr="00DA70E4" w:rsidRDefault="002470D3" w:rsidP="00E539C2">
            <w:pPr>
              <w:jc w:val="center"/>
              <w:rPr>
                <w:i/>
                <w:iCs/>
              </w:rPr>
            </w:pPr>
            <w:r w:rsidRPr="00DA70E4">
              <w:rPr>
                <w:i/>
                <w:iCs/>
              </w:rPr>
              <w:t>18</w:t>
            </w:r>
          </w:p>
        </w:tc>
      </w:tr>
      <w:tr w:rsidR="002470D3" w:rsidRPr="00DA70E4" w:rsidTr="00FB6A71">
        <w:trPr>
          <w:trHeight w:val="510"/>
        </w:trPr>
        <w:tc>
          <w:tcPr>
            <w:tcW w:w="1807" w:type="dxa"/>
            <w:vAlign w:val="center"/>
          </w:tcPr>
          <w:p w:rsidR="002470D3" w:rsidRPr="00DA70E4" w:rsidRDefault="002470D3" w:rsidP="00E539C2">
            <w:pPr>
              <w:shd w:val="clear" w:color="auto" w:fill="FFFFFF"/>
              <w:tabs>
                <w:tab w:val="left" w:pos="960"/>
              </w:tabs>
              <w:jc w:val="center"/>
              <w:rPr>
                <w:lang w:eastAsia="en-US"/>
              </w:rPr>
            </w:pPr>
            <w:r w:rsidRPr="00DA70E4">
              <w:rPr>
                <w:lang w:eastAsia="en-US"/>
              </w:rPr>
              <w:t>Пункт базування «Затокський рибак»</w:t>
            </w:r>
          </w:p>
        </w:tc>
        <w:tc>
          <w:tcPr>
            <w:tcW w:w="1560" w:type="dxa"/>
            <w:vAlign w:val="center"/>
          </w:tcPr>
          <w:p w:rsidR="002470D3" w:rsidRPr="00DA70E4" w:rsidRDefault="002470D3" w:rsidP="00E539C2">
            <w:pPr>
              <w:shd w:val="clear" w:color="auto" w:fill="FFFFFF"/>
              <w:tabs>
                <w:tab w:val="left" w:pos="960"/>
              </w:tabs>
              <w:jc w:val="center"/>
              <w:rPr>
                <w:lang w:eastAsia="en-US"/>
              </w:rPr>
            </w:pPr>
            <w:r w:rsidRPr="00DA70E4">
              <w:rPr>
                <w:lang w:eastAsia="en-US"/>
              </w:rPr>
              <w:t>На воді (на березі, в приміщенні)</w:t>
            </w:r>
          </w:p>
        </w:tc>
        <w:tc>
          <w:tcPr>
            <w:tcW w:w="2126" w:type="dxa"/>
            <w:vAlign w:val="center"/>
          </w:tcPr>
          <w:p w:rsidR="002470D3" w:rsidRPr="00DA70E4" w:rsidRDefault="002470D3" w:rsidP="00E539C2">
            <w:pPr>
              <w:shd w:val="clear" w:color="auto" w:fill="FFFFFF"/>
              <w:tabs>
                <w:tab w:val="left" w:pos="960"/>
              </w:tabs>
              <w:jc w:val="center"/>
              <w:rPr>
                <w:lang w:eastAsia="en-US"/>
              </w:rPr>
            </w:pPr>
            <w:r w:rsidRPr="00DA70E4">
              <w:rPr>
                <w:lang w:eastAsia="en-US"/>
              </w:rPr>
              <w:t>Власник (чи інша особа)</w:t>
            </w:r>
          </w:p>
        </w:tc>
        <w:tc>
          <w:tcPr>
            <w:tcW w:w="1014" w:type="dxa"/>
            <w:vAlign w:val="center"/>
          </w:tcPr>
          <w:p w:rsidR="002470D3" w:rsidRPr="00DA70E4" w:rsidRDefault="002470D3" w:rsidP="00E539C2">
            <w:pPr>
              <w:shd w:val="clear" w:color="auto" w:fill="FFFFFF"/>
              <w:tabs>
                <w:tab w:val="left" w:pos="960"/>
              </w:tabs>
              <w:jc w:val="center"/>
              <w:rPr>
                <w:lang w:eastAsia="en-US"/>
              </w:rPr>
            </w:pPr>
            <w:r w:rsidRPr="00DA70E4">
              <w:rPr>
                <w:lang w:eastAsia="en-US"/>
              </w:rPr>
              <w:t>1</w:t>
            </w:r>
          </w:p>
        </w:tc>
        <w:tc>
          <w:tcPr>
            <w:tcW w:w="1370" w:type="dxa"/>
            <w:vAlign w:val="center"/>
          </w:tcPr>
          <w:p w:rsidR="002470D3" w:rsidRPr="00DA70E4" w:rsidRDefault="002470D3" w:rsidP="00E539C2">
            <w:pPr>
              <w:shd w:val="clear" w:color="auto" w:fill="FFFFFF"/>
              <w:tabs>
                <w:tab w:val="left" w:pos="960"/>
              </w:tabs>
              <w:jc w:val="center"/>
              <w:rPr>
                <w:lang w:eastAsia="en-US"/>
              </w:rPr>
            </w:pPr>
            <w:r w:rsidRPr="00DA70E4">
              <w:rPr>
                <w:lang w:eastAsia="en-US"/>
              </w:rPr>
              <w:t>10</w:t>
            </w:r>
          </w:p>
        </w:tc>
        <w:tc>
          <w:tcPr>
            <w:tcW w:w="1841" w:type="dxa"/>
            <w:vAlign w:val="center"/>
          </w:tcPr>
          <w:p w:rsidR="002470D3" w:rsidRPr="00DA70E4" w:rsidRDefault="002470D3" w:rsidP="00E539C2">
            <w:pPr>
              <w:shd w:val="clear" w:color="auto" w:fill="FFFFFF"/>
              <w:tabs>
                <w:tab w:val="left" w:pos="960"/>
              </w:tabs>
              <w:jc w:val="center"/>
              <w:rPr>
                <w:lang w:eastAsia="en-US"/>
              </w:rPr>
            </w:pPr>
            <w:r w:rsidRPr="00DA70E4">
              <w:rPr>
                <w:lang w:eastAsia="en-US"/>
              </w:rPr>
              <w:t>16</w:t>
            </w:r>
          </w:p>
        </w:tc>
        <w:tc>
          <w:tcPr>
            <w:tcW w:w="1559" w:type="dxa"/>
            <w:vAlign w:val="center"/>
          </w:tcPr>
          <w:p w:rsidR="002470D3" w:rsidRPr="00DA70E4" w:rsidRDefault="002470D3" w:rsidP="00E539C2">
            <w:pPr>
              <w:shd w:val="clear" w:color="auto" w:fill="FFFFFF"/>
              <w:tabs>
                <w:tab w:val="left" w:pos="960"/>
              </w:tabs>
              <w:jc w:val="center"/>
              <w:rPr>
                <w:lang w:eastAsia="en-US"/>
              </w:rPr>
            </w:pPr>
            <w:r w:rsidRPr="00DA70E4">
              <w:rPr>
                <w:lang w:eastAsia="en-US"/>
              </w:rPr>
              <w:t>05.03.2015</w:t>
            </w:r>
          </w:p>
        </w:tc>
        <w:tc>
          <w:tcPr>
            <w:tcW w:w="1701" w:type="dxa"/>
            <w:vAlign w:val="center"/>
          </w:tcPr>
          <w:p w:rsidR="002470D3" w:rsidRPr="00DA70E4" w:rsidRDefault="002470D3" w:rsidP="00E539C2">
            <w:pPr>
              <w:shd w:val="clear" w:color="auto" w:fill="FFFFFF"/>
              <w:tabs>
                <w:tab w:val="left" w:pos="960"/>
              </w:tabs>
              <w:jc w:val="center"/>
              <w:rPr>
                <w:lang w:eastAsia="en-US"/>
              </w:rPr>
            </w:pPr>
            <w:r w:rsidRPr="00DA70E4">
              <w:rPr>
                <w:lang w:eastAsia="en-US"/>
              </w:rPr>
              <w:t>05.03.2015</w:t>
            </w:r>
          </w:p>
        </w:tc>
        <w:tc>
          <w:tcPr>
            <w:tcW w:w="1843" w:type="dxa"/>
            <w:vAlign w:val="center"/>
          </w:tcPr>
          <w:p w:rsidR="002470D3" w:rsidRPr="00DA70E4" w:rsidRDefault="002470D3" w:rsidP="00E539C2">
            <w:pPr>
              <w:shd w:val="clear" w:color="auto" w:fill="FFFFFF"/>
              <w:tabs>
                <w:tab w:val="left" w:pos="960"/>
              </w:tabs>
              <w:jc w:val="center"/>
              <w:rPr>
                <w:lang w:eastAsia="en-US"/>
              </w:rPr>
            </w:pPr>
          </w:p>
        </w:tc>
      </w:tr>
    </w:tbl>
    <w:p w:rsidR="00955C60" w:rsidRDefault="00955C60" w:rsidP="00E539C2">
      <w:pPr>
        <w:shd w:val="clear" w:color="auto" w:fill="FFFFFF"/>
        <w:tabs>
          <w:tab w:val="left" w:pos="960"/>
        </w:tabs>
        <w:rPr>
          <w:b/>
          <w:szCs w:val="28"/>
          <w:lang w:eastAsia="en-US"/>
        </w:rPr>
      </w:pPr>
    </w:p>
    <w:p w:rsidR="002470D3" w:rsidRPr="00DA70E4" w:rsidRDefault="002470D3" w:rsidP="00E539C2">
      <w:pPr>
        <w:shd w:val="clear" w:color="auto" w:fill="FFFFFF"/>
        <w:tabs>
          <w:tab w:val="left" w:pos="960"/>
        </w:tabs>
        <w:jc w:val="both"/>
        <w:rPr>
          <w:b/>
          <w:bCs/>
          <w:sz w:val="18"/>
          <w:szCs w:val="18"/>
          <w:lang w:eastAsia="en-US"/>
        </w:rPr>
      </w:pPr>
    </w:p>
    <w:p w:rsidR="002470D3" w:rsidRPr="00DA70E4" w:rsidRDefault="002470D3" w:rsidP="00E539C2">
      <w:pPr>
        <w:shd w:val="clear" w:color="auto" w:fill="FFFFFF"/>
        <w:ind w:right="-5"/>
        <w:jc w:val="both"/>
        <w:rPr>
          <w:sz w:val="28"/>
          <w:szCs w:val="28"/>
        </w:rPr>
        <w:sectPr w:rsidR="002470D3" w:rsidRPr="00DA70E4" w:rsidSect="00934DEF">
          <w:headerReference w:type="even" r:id="rId10"/>
          <w:pgSz w:w="16838" w:h="11906" w:orient="landscape" w:code="9"/>
          <w:pgMar w:top="1701" w:right="1134" w:bottom="567" w:left="1134" w:header="709" w:footer="709" w:gutter="0"/>
          <w:cols w:space="708"/>
          <w:docGrid w:linePitch="360"/>
        </w:sectPr>
      </w:pPr>
    </w:p>
    <w:p w:rsidR="002470D3" w:rsidRPr="00DA70E4" w:rsidRDefault="002470D3" w:rsidP="00E539C2">
      <w:pPr>
        <w:ind w:left="5670"/>
        <w:jc w:val="both"/>
        <w:outlineLvl w:val="0"/>
        <w:rPr>
          <w:szCs w:val="28"/>
        </w:rPr>
      </w:pPr>
      <w:r w:rsidRPr="00DA70E4">
        <w:rPr>
          <w:szCs w:val="28"/>
        </w:rPr>
        <w:lastRenderedPageBreak/>
        <w:t>Додаток 2</w:t>
      </w:r>
    </w:p>
    <w:p w:rsidR="002470D3" w:rsidRPr="00DA70E4" w:rsidRDefault="002470D3" w:rsidP="00E539C2">
      <w:pPr>
        <w:ind w:left="5670"/>
        <w:jc w:val="both"/>
        <w:outlineLvl w:val="0"/>
        <w:rPr>
          <w:szCs w:val="28"/>
        </w:rPr>
      </w:pPr>
      <w:r w:rsidRPr="00DA70E4">
        <w:rPr>
          <w:szCs w:val="28"/>
        </w:rPr>
        <w:t xml:space="preserve">до Інструкції про порядок обліку та випуску маломірних суден, інших плавзасобів у територіальне море та внутрішні води в межах </w:t>
      </w:r>
      <w:r w:rsidR="002913C3" w:rsidRPr="00DA70E4">
        <w:rPr>
          <w:szCs w:val="28"/>
        </w:rPr>
        <w:t>Донецької</w:t>
      </w:r>
      <w:r w:rsidRPr="00DA70E4">
        <w:rPr>
          <w:szCs w:val="28"/>
        </w:rPr>
        <w:t xml:space="preserve"> області</w:t>
      </w:r>
      <w:r w:rsidR="00E539C2">
        <w:rPr>
          <w:szCs w:val="28"/>
        </w:rPr>
        <w:t xml:space="preserve"> </w:t>
      </w:r>
      <w:r w:rsidRPr="00DA70E4">
        <w:rPr>
          <w:lang w:eastAsia="en-US"/>
        </w:rPr>
        <w:t>(пункт 3 глави 1</w:t>
      </w:r>
      <w:r w:rsidR="0010186F" w:rsidRPr="00DA70E4">
        <w:rPr>
          <w:lang w:eastAsia="en-US"/>
        </w:rPr>
        <w:t xml:space="preserve"> </w:t>
      </w:r>
      <w:r w:rsidRPr="00DA70E4">
        <w:rPr>
          <w:lang w:eastAsia="en-US"/>
        </w:rPr>
        <w:t>розділу ІІ)</w:t>
      </w:r>
    </w:p>
    <w:p w:rsidR="002470D3" w:rsidRPr="00DA70E4" w:rsidRDefault="002470D3" w:rsidP="00E539C2">
      <w:pPr>
        <w:ind w:left="4634"/>
        <w:rPr>
          <w:sz w:val="16"/>
          <w:szCs w:val="16"/>
        </w:rPr>
      </w:pPr>
    </w:p>
    <w:p w:rsidR="002470D3" w:rsidRPr="00DA70E4" w:rsidRDefault="002470D3" w:rsidP="00E539C2">
      <w:pPr>
        <w:jc w:val="center"/>
        <w:outlineLvl w:val="0"/>
        <w:rPr>
          <w:b/>
          <w:sz w:val="28"/>
          <w:szCs w:val="28"/>
        </w:rPr>
      </w:pPr>
      <w:r w:rsidRPr="00DA70E4">
        <w:rPr>
          <w:b/>
          <w:sz w:val="28"/>
          <w:szCs w:val="28"/>
        </w:rPr>
        <w:t>Обліковий талон про реєстрацію плавзасобу</w:t>
      </w:r>
    </w:p>
    <w:p w:rsidR="002470D3" w:rsidRPr="00DA70E4" w:rsidRDefault="002470D3" w:rsidP="00E539C2">
      <w:pPr>
        <w:jc w:val="center"/>
        <w:rPr>
          <w:b/>
          <w:sz w:val="16"/>
          <w:szCs w:val="16"/>
        </w:rPr>
      </w:pPr>
    </w:p>
    <w:tbl>
      <w:tblPr>
        <w:tblW w:w="402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3"/>
        <w:gridCol w:w="3007"/>
      </w:tblGrid>
      <w:tr w:rsidR="002470D3" w:rsidRPr="00DA70E4" w:rsidTr="007E611B">
        <w:trPr>
          <w:trHeight w:hRule="exact" w:val="3119"/>
        </w:trPr>
        <w:tc>
          <w:tcPr>
            <w:tcW w:w="4820" w:type="dxa"/>
            <w:shd w:val="clear" w:color="auto" w:fill="FFFFFF"/>
          </w:tcPr>
          <w:p w:rsidR="002470D3" w:rsidRPr="00DA70E4" w:rsidRDefault="002470D3" w:rsidP="00E539C2">
            <w:pPr>
              <w:jc w:val="center"/>
              <w:rPr>
                <w:b/>
                <w:sz w:val="28"/>
              </w:rPr>
            </w:pPr>
            <w:r w:rsidRPr="00DA70E4">
              <w:rPr>
                <w:b/>
                <w:sz w:val="28"/>
              </w:rPr>
              <w:t>ОБЛІКОВИЙ ТАЛОН</w:t>
            </w:r>
          </w:p>
          <w:p w:rsidR="002470D3" w:rsidRPr="00DA70E4" w:rsidRDefault="002470D3" w:rsidP="00E539C2">
            <w:pPr>
              <w:jc w:val="center"/>
              <w:rPr>
                <w:sz w:val="28"/>
              </w:rPr>
            </w:pPr>
            <w:r w:rsidRPr="00DA70E4">
              <w:rPr>
                <w:sz w:val="28"/>
              </w:rPr>
              <w:t>маломірного плавзасобу в пункті базування № _____</w:t>
            </w:r>
          </w:p>
          <w:p w:rsidR="002470D3" w:rsidRPr="00DA70E4" w:rsidRDefault="002470D3" w:rsidP="00E539C2">
            <w:pPr>
              <w:jc w:val="both"/>
              <w:rPr>
                <w:sz w:val="28"/>
              </w:rPr>
            </w:pPr>
            <w:r w:rsidRPr="00DA70E4">
              <w:rPr>
                <w:b/>
                <w:sz w:val="28"/>
              </w:rPr>
              <w:t xml:space="preserve">власник </w:t>
            </w:r>
            <w:r w:rsidRPr="00DA70E4">
              <w:rPr>
                <w:sz w:val="28"/>
              </w:rPr>
              <w:t>_______________________</w:t>
            </w:r>
          </w:p>
          <w:p w:rsidR="002470D3" w:rsidRPr="00DA70E4" w:rsidRDefault="002470D3" w:rsidP="00E539C2">
            <w:pPr>
              <w:jc w:val="both"/>
              <w:rPr>
                <w:sz w:val="28"/>
              </w:rPr>
            </w:pPr>
            <w:r w:rsidRPr="00DA70E4">
              <w:rPr>
                <w:sz w:val="28"/>
              </w:rPr>
              <w:t>_______________________________</w:t>
            </w:r>
          </w:p>
          <w:p w:rsidR="002470D3" w:rsidRPr="00DA70E4" w:rsidRDefault="002470D3" w:rsidP="00E539C2">
            <w:pPr>
              <w:jc w:val="center"/>
              <w:rPr>
                <w:sz w:val="13"/>
                <w:szCs w:val="11"/>
              </w:rPr>
            </w:pPr>
            <w:r w:rsidRPr="00DA70E4">
              <w:rPr>
                <w:sz w:val="13"/>
                <w:szCs w:val="11"/>
              </w:rPr>
              <w:t>(прізвище, ініціали власника (судноводія) плавзасобу)</w:t>
            </w:r>
          </w:p>
          <w:p w:rsidR="002470D3" w:rsidRPr="00DA70E4" w:rsidRDefault="002470D3" w:rsidP="00E539C2">
            <w:pPr>
              <w:jc w:val="both"/>
              <w:rPr>
                <w:sz w:val="28"/>
              </w:rPr>
            </w:pPr>
            <w:r w:rsidRPr="00DA70E4">
              <w:rPr>
                <w:b/>
                <w:sz w:val="28"/>
              </w:rPr>
              <w:t>плавзасіб ______________________</w:t>
            </w:r>
          </w:p>
          <w:p w:rsidR="002470D3" w:rsidRPr="00DA70E4" w:rsidRDefault="002470D3" w:rsidP="00E539C2">
            <w:pPr>
              <w:jc w:val="center"/>
              <w:rPr>
                <w:sz w:val="16"/>
                <w:szCs w:val="14"/>
              </w:rPr>
            </w:pPr>
            <w:r w:rsidRPr="00DA70E4">
              <w:rPr>
                <w:sz w:val="16"/>
                <w:szCs w:val="14"/>
              </w:rPr>
              <w:t>(марка, номер/назва)</w:t>
            </w:r>
          </w:p>
          <w:p w:rsidR="002470D3" w:rsidRPr="00DA70E4" w:rsidRDefault="002470D3" w:rsidP="00E539C2">
            <w:pPr>
              <w:jc w:val="center"/>
              <w:rPr>
                <w:sz w:val="28"/>
              </w:rPr>
            </w:pPr>
          </w:p>
          <w:p w:rsidR="002470D3" w:rsidRPr="00DA70E4" w:rsidRDefault="002470D3" w:rsidP="00E539C2">
            <w:pPr>
              <w:jc w:val="center"/>
              <w:rPr>
                <w:sz w:val="28"/>
              </w:rPr>
            </w:pPr>
            <w:r w:rsidRPr="00DA70E4">
              <w:rPr>
                <w:sz w:val="28"/>
              </w:rPr>
              <w:t>_____________________________</w:t>
            </w:r>
          </w:p>
          <w:p w:rsidR="002470D3" w:rsidRPr="00DA70E4" w:rsidRDefault="002470D3" w:rsidP="00E539C2">
            <w:pPr>
              <w:jc w:val="center"/>
              <w:rPr>
                <w:spacing w:val="-14"/>
                <w:sz w:val="11"/>
                <w:szCs w:val="11"/>
              </w:rPr>
            </w:pPr>
            <w:r w:rsidRPr="00DA70E4">
              <w:rPr>
                <w:spacing w:val="-14"/>
                <w:sz w:val="13"/>
                <w:szCs w:val="11"/>
              </w:rPr>
              <w:t>(підпис, прізвище та ініціали особи, що внесла плавзасіб в облік та печатка установи (організації))</w:t>
            </w:r>
          </w:p>
        </w:tc>
        <w:tc>
          <w:tcPr>
            <w:tcW w:w="3048" w:type="dxa"/>
            <w:tcBorders>
              <w:top w:val="nil"/>
              <w:bottom w:val="nil"/>
              <w:right w:val="nil"/>
            </w:tcBorders>
            <w:shd w:val="clear" w:color="auto" w:fill="FFFFFF"/>
          </w:tcPr>
          <w:p w:rsidR="002470D3" w:rsidRPr="00DA70E4" w:rsidRDefault="002470D3" w:rsidP="00E539C2">
            <w:pPr>
              <w:ind w:left="-239"/>
              <w:jc w:val="center"/>
              <w:rPr>
                <w:b/>
              </w:rPr>
            </w:pPr>
            <w:r w:rsidRPr="00DA70E4">
              <w:rPr>
                <w:b/>
              </w:rPr>
              <w:t>Бланк облікового талону</w:t>
            </w:r>
          </w:p>
          <w:p w:rsidR="002470D3" w:rsidRPr="00DA70E4" w:rsidRDefault="002470D3" w:rsidP="00E539C2">
            <w:pPr>
              <w:ind w:left="-239"/>
              <w:jc w:val="center"/>
              <w:rPr>
                <w:b/>
              </w:rPr>
            </w:pPr>
          </w:p>
          <w:p w:rsidR="002470D3" w:rsidRPr="00DA70E4" w:rsidRDefault="002470D3" w:rsidP="00E539C2">
            <w:pPr>
              <w:ind w:left="-239"/>
              <w:jc w:val="center"/>
              <w:rPr>
                <w:b/>
              </w:rPr>
            </w:pPr>
          </w:p>
          <w:p w:rsidR="002470D3" w:rsidRPr="00DA70E4" w:rsidRDefault="002470D3" w:rsidP="00E539C2">
            <w:pPr>
              <w:ind w:left="-239"/>
              <w:jc w:val="center"/>
              <w:rPr>
                <w:b/>
              </w:rPr>
            </w:pPr>
          </w:p>
          <w:p w:rsidR="002470D3" w:rsidRPr="00DA70E4" w:rsidRDefault="002470D3" w:rsidP="00E539C2">
            <w:pPr>
              <w:ind w:left="-239"/>
              <w:jc w:val="center"/>
              <w:rPr>
                <w:b/>
              </w:rPr>
            </w:pPr>
          </w:p>
          <w:p w:rsidR="002470D3" w:rsidRPr="00DA70E4" w:rsidRDefault="002470D3" w:rsidP="00E539C2">
            <w:pPr>
              <w:ind w:left="-239"/>
              <w:jc w:val="center"/>
              <w:rPr>
                <w:b/>
              </w:rPr>
            </w:pPr>
          </w:p>
          <w:p w:rsidR="002470D3" w:rsidRPr="00DA70E4" w:rsidRDefault="005C65AF" w:rsidP="00E539C2">
            <w:pPr>
              <w:ind w:left="-239"/>
              <w:jc w:val="right"/>
              <w:rPr>
                <w:b/>
              </w:rPr>
            </w:pPr>
            <w:r>
              <w:rPr>
                <w:noProof/>
                <w:lang w:val="ru-RU"/>
              </w:rPr>
              <mc:AlternateContent>
                <mc:Choice Requires="wps">
                  <w:drawing>
                    <wp:anchor distT="0" distB="0" distL="114300" distR="114300" simplePos="0" relativeHeight="251660288" behindDoc="0" locked="0" layoutInCell="1" allowOverlap="1">
                      <wp:simplePos x="0" y="0"/>
                      <wp:positionH relativeFrom="column">
                        <wp:posOffset>333375</wp:posOffset>
                      </wp:positionH>
                      <wp:positionV relativeFrom="paragraph">
                        <wp:posOffset>44450</wp:posOffset>
                      </wp:positionV>
                      <wp:extent cx="230505" cy="114300"/>
                      <wp:effectExtent l="17145" t="16510" r="9525" b="21590"/>
                      <wp:wrapNone/>
                      <wp:docPr id="11"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14300"/>
                              </a:xfrm>
                              <a:prstGeom prst="leftArrow">
                                <a:avLst>
                                  <a:gd name="adj1" fmla="val 50000"/>
                                  <a:gd name="adj2" fmla="val 5041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0E23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53" o:spid="_x0000_s1026" type="#_x0000_t66" style="position:absolute;margin-left:26.25pt;margin-top:3.5pt;width:18.1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"/>
                  </w:pict>
                </mc:Fallback>
              </mc:AlternateContent>
            </w:r>
            <w:r w:rsidR="002470D3" w:rsidRPr="00DA70E4">
              <w:rPr>
                <w:b/>
              </w:rPr>
              <w:t>Лицьова сторона</w:t>
            </w:r>
          </w:p>
          <w:p w:rsidR="002470D3" w:rsidRPr="00DA70E4" w:rsidRDefault="002470D3" w:rsidP="00E539C2">
            <w:pPr>
              <w:ind w:left="-239"/>
              <w:jc w:val="center"/>
              <w:rPr>
                <w:b/>
              </w:rPr>
            </w:pPr>
          </w:p>
          <w:p w:rsidR="002470D3" w:rsidRPr="00DA70E4" w:rsidRDefault="002470D3" w:rsidP="00E539C2">
            <w:pPr>
              <w:ind w:left="-239"/>
              <w:rPr>
                <w:b/>
              </w:rPr>
            </w:pPr>
          </w:p>
          <w:p w:rsidR="002470D3" w:rsidRPr="00DA70E4" w:rsidRDefault="002470D3" w:rsidP="00E539C2">
            <w:pPr>
              <w:ind w:left="-239"/>
              <w:rPr>
                <w:b/>
              </w:rPr>
            </w:pPr>
          </w:p>
          <w:p w:rsidR="002470D3" w:rsidRPr="00DA70E4" w:rsidRDefault="002470D3" w:rsidP="00E539C2">
            <w:pPr>
              <w:ind w:left="-239"/>
              <w:rPr>
                <w:b/>
              </w:rPr>
            </w:pPr>
          </w:p>
        </w:tc>
      </w:tr>
      <w:tr w:rsidR="002470D3" w:rsidRPr="00DA70E4" w:rsidTr="007E611B">
        <w:trPr>
          <w:trHeight w:hRule="exact" w:val="3119"/>
        </w:trPr>
        <w:tc>
          <w:tcPr>
            <w:tcW w:w="4820" w:type="dxa"/>
            <w:shd w:val="clear" w:color="auto" w:fill="D9D9D9"/>
          </w:tcPr>
          <w:p w:rsidR="002470D3" w:rsidRPr="00DA70E4" w:rsidRDefault="002470D3" w:rsidP="00E539C2">
            <w:pPr>
              <w:ind w:firstLine="743"/>
              <w:jc w:val="both"/>
              <w:rPr>
                <w:i/>
                <w:szCs w:val="28"/>
              </w:rPr>
            </w:pPr>
            <w:r w:rsidRPr="00DA70E4">
              <w:rPr>
                <w:i/>
                <w:szCs w:val="28"/>
              </w:rPr>
              <w:t>Про порядок дотримання законодавства України з прикордонних питань та відповідальність за його порушення, наявні додаткові режимні обмеження порядок використання маломірного судна, іншого плавзасобу проінформований.</w:t>
            </w:r>
          </w:p>
          <w:p w:rsidR="002470D3" w:rsidRPr="00DA70E4" w:rsidRDefault="002470D3" w:rsidP="00E539C2">
            <w:pPr>
              <w:jc w:val="both"/>
              <w:rPr>
                <w:i/>
                <w:szCs w:val="28"/>
              </w:rPr>
            </w:pPr>
          </w:p>
          <w:p w:rsidR="002470D3" w:rsidRPr="00DA70E4" w:rsidRDefault="002470D3" w:rsidP="00E539C2">
            <w:pPr>
              <w:jc w:val="both"/>
              <w:rPr>
                <w:i/>
                <w:szCs w:val="28"/>
              </w:rPr>
            </w:pPr>
            <w:r w:rsidRPr="00DA70E4">
              <w:rPr>
                <w:i/>
                <w:szCs w:val="28"/>
              </w:rPr>
              <w:t>______________________________________</w:t>
            </w:r>
          </w:p>
          <w:p w:rsidR="002470D3" w:rsidRPr="00DA70E4" w:rsidRDefault="002470D3" w:rsidP="00E539C2">
            <w:pPr>
              <w:jc w:val="center"/>
              <w:rPr>
                <w:spacing w:val="-8"/>
                <w:sz w:val="12"/>
                <w:szCs w:val="12"/>
              </w:rPr>
            </w:pPr>
            <w:r w:rsidRPr="00DA70E4">
              <w:rPr>
                <w:spacing w:val="-8"/>
                <w:sz w:val="14"/>
                <w:szCs w:val="28"/>
              </w:rPr>
              <w:t>(підпис, ініціали та прізвище власника (судноводія) маломірного плавзасобу)</w:t>
            </w:r>
          </w:p>
        </w:tc>
        <w:tc>
          <w:tcPr>
            <w:tcW w:w="3048" w:type="dxa"/>
            <w:tcBorders>
              <w:top w:val="nil"/>
              <w:bottom w:val="nil"/>
              <w:right w:val="nil"/>
            </w:tcBorders>
            <w:shd w:val="clear" w:color="auto" w:fill="FFFFFF"/>
          </w:tcPr>
          <w:p w:rsidR="002470D3" w:rsidRPr="00DA70E4" w:rsidRDefault="005C65AF" w:rsidP="00E539C2">
            <w:pPr>
              <w:jc w:val="both"/>
              <w:rPr>
                <w:i/>
              </w:rPr>
            </w:pPr>
            <w:r>
              <w:rPr>
                <w:noProof/>
                <w:lang w:val="ru-RU"/>
              </w:rPr>
              <mc:AlternateContent>
                <mc:Choice Requires="wps">
                  <w:drawing>
                    <wp:anchor distT="0" distB="0" distL="114300" distR="114300" simplePos="0" relativeHeight="251661312" behindDoc="0" locked="0" layoutInCell="1" allowOverlap="1">
                      <wp:simplePos x="0" y="0"/>
                      <wp:positionH relativeFrom="column">
                        <wp:posOffset>81280</wp:posOffset>
                      </wp:positionH>
                      <wp:positionV relativeFrom="paragraph">
                        <wp:posOffset>-1270</wp:posOffset>
                      </wp:positionV>
                      <wp:extent cx="0" cy="1957070"/>
                      <wp:effectExtent l="60325" t="23495" r="53975" b="19685"/>
                      <wp:wrapNone/>
                      <wp:docPr id="10"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707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6A8EE" id="Line 5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1pt" to="6.4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">
                      <v:stroke startarrow="block" endarrow="block"/>
                    </v:line>
                  </w:pict>
                </mc:Fallback>
              </mc:AlternateContent>
            </w:r>
            <w:r>
              <w:rPr>
                <w:noProof/>
                <w:lang w:val="ru-RU"/>
              </w:rPr>
              <mc:AlternateContent>
                <mc:Choice Requires="wps">
                  <w:drawing>
                    <wp:anchor distT="0" distB="0" distL="114300" distR="114300" simplePos="0" relativeHeight="251662336" behindDoc="0" locked="0" layoutInCell="1" allowOverlap="1">
                      <wp:simplePos x="0" y="0"/>
                      <wp:positionH relativeFrom="column">
                        <wp:posOffset>-71120</wp:posOffset>
                      </wp:positionH>
                      <wp:positionV relativeFrom="paragraph">
                        <wp:posOffset>-1270</wp:posOffset>
                      </wp:positionV>
                      <wp:extent cx="257175" cy="0"/>
                      <wp:effectExtent l="12700" t="13970" r="6350" b="5080"/>
                      <wp:wrapNone/>
                      <wp:docPr id="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B454D" id="Line 5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14.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"/>
                  </w:pict>
                </mc:Fallback>
              </mc:AlternateContent>
            </w:r>
          </w:p>
          <w:p w:rsidR="002470D3" w:rsidRPr="00DA70E4" w:rsidRDefault="002470D3" w:rsidP="00E539C2"/>
          <w:p w:rsidR="002470D3" w:rsidRPr="00DA70E4" w:rsidRDefault="002470D3" w:rsidP="00E539C2"/>
          <w:p w:rsidR="002470D3" w:rsidRPr="00DA70E4" w:rsidRDefault="005C65AF" w:rsidP="00E539C2">
            <w:pPr>
              <w:jc w:val="right"/>
            </w:pPr>
            <w:r>
              <w:rPr>
                <w:noProof/>
                <w:lang w:val="ru-RU"/>
              </w:rPr>
              <mc:AlternateContent>
                <mc:Choice Requires="wps">
                  <w:drawing>
                    <wp:anchor distT="0" distB="0" distL="114300" distR="114300" simplePos="0" relativeHeight="251663360" behindDoc="0" locked="0" layoutInCell="1" allowOverlap="1">
                      <wp:simplePos x="0" y="0"/>
                      <wp:positionH relativeFrom="column">
                        <wp:posOffset>333375</wp:posOffset>
                      </wp:positionH>
                      <wp:positionV relativeFrom="paragraph">
                        <wp:posOffset>24765</wp:posOffset>
                      </wp:positionV>
                      <wp:extent cx="230505" cy="114300"/>
                      <wp:effectExtent l="17145" t="22860" r="9525" b="24765"/>
                      <wp:wrapNone/>
                      <wp:docPr id="8"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14300"/>
                              </a:xfrm>
                              <a:prstGeom prst="leftArrow">
                                <a:avLst>
                                  <a:gd name="adj1" fmla="val 50000"/>
                                  <a:gd name="adj2" fmla="val 5041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A5070" id="AutoShape 56" o:spid="_x0000_s1026" type="#_x0000_t66" style="position:absolute;margin-left:26.25pt;margin-top:1.95pt;width:18.1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"/>
                  </w:pict>
                </mc:Fallback>
              </mc:AlternateContent>
            </w:r>
            <w:r>
              <w:rPr>
                <w:noProof/>
                <w:lang w:val="ru-RU"/>
              </w:rPr>
              <mc:AlternateContent>
                <mc:Choice Requires="wps">
                  <w:drawing>
                    <wp:anchor distT="0" distB="0" distL="114300" distR="114300" simplePos="0" relativeHeight="251664384" behindDoc="0" locked="0" layoutInCell="1" allowOverlap="1">
                      <wp:simplePos x="0" y="0"/>
                      <wp:positionH relativeFrom="column">
                        <wp:posOffset>150495</wp:posOffset>
                      </wp:positionH>
                      <wp:positionV relativeFrom="paragraph">
                        <wp:posOffset>701675</wp:posOffset>
                      </wp:positionV>
                      <wp:extent cx="537210" cy="121285"/>
                      <wp:effectExtent l="15240" t="13970" r="9525" b="7620"/>
                      <wp:wrapNone/>
                      <wp:docPr id="7" name="WordArt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210" cy="121285"/>
                              </a:xfrm>
                              <a:prstGeom prst="rect">
                                <a:avLst/>
                              </a:prstGeom>
                              <a:extLst>
                                <a:ext uri="{AF507438-7753-43E0-B8FC-AC1667EBCBE1}">
                                  <a14:hiddenEffects xmlns:a14="http://schemas.microsoft.com/office/drawing/2010/main">
                                    <a:effectLst/>
                                  </a14:hiddenEffects>
                                </a:ext>
                              </a:extLst>
                            </wps:spPr>
                            <wps:txbx>
                              <w:txbxContent>
                                <w:p w:rsidR="005C65AF" w:rsidRDefault="005C65AF" w:rsidP="005C65AF">
                                  <w:pPr>
                                    <w:pStyle w:val="ac"/>
                                    <w:spacing w:before="0" w:beforeAutospacing="0" w:after="0" w:afterAutospacing="0"/>
                                    <w:jc w:val="center"/>
                                  </w:pPr>
                                  <w:r>
                                    <w:rPr>
                                      <w:rFonts w:ascii="Arial" w:hAnsi="Arial" w:cs="Arial"/>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t>55 мм</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7" o:spid="_x0000_s1026" type="#_x0000_t202" style="position:absolute;left:0;text-align:left;margin-left:11.85pt;margin-top:55.25pt;width:42.3pt;height: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" filled="f" stroked="f">
                      <o:lock v:ext="edit" shapetype="t"/>
                      <v:textbox style="mso-fit-shape-to-text:t">
                        <w:txbxContent>
                          <w:p w:rsidR="005C65AF" w:rsidRDefault="005C65AF" w:rsidP="005C65AF">
                            <w:pPr>
                              <w:pStyle w:val="ac"/>
                              <w:spacing w:before="0" w:beforeAutospacing="0" w:after="0" w:afterAutospacing="0"/>
                              <w:jc w:val="center"/>
                            </w:pPr>
                            <w:r>
                              <w:rPr>
                                <w:rFonts w:ascii="Arial" w:hAnsi="Arial" w:cs="Arial"/>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t>55 мм</w:t>
                            </w:r>
                          </w:p>
                        </w:txbxContent>
                      </v:textbox>
                    </v:shape>
                  </w:pict>
                </mc:Fallback>
              </mc:AlternateContent>
            </w:r>
            <w:r>
              <w:rPr>
                <w:noProof/>
                <w:lang w:val="ru-RU"/>
              </w:rPr>
              <mc:AlternateContent>
                <mc:Choice Requires="wps">
                  <w:drawing>
                    <wp:anchor distT="0" distB="0" distL="114300" distR="114300" simplePos="0" relativeHeight="251665408" behindDoc="0" locked="0" layoutInCell="1" allowOverlap="1">
                      <wp:simplePos x="0" y="0"/>
                      <wp:positionH relativeFrom="column">
                        <wp:posOffset>-71120</wp:posOffset>
                      </wp:positionH>
                      <wp:positionV relativeFrom="paragraph">
                        <wp:posOffset>1454150</wp:posOffset>
                      </wp:positionV>
                      <wp:extent cx="257175" cy="0"/>
                      <wp:effectExtent l="12700" t="13970" r="6350" b="5080"/>
                      <wp:wrapNone/>
                      <wp:docPr id="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59F03" id="Line 5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4.5pt" to="14.6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O0H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"/>
                  </w:pict>
                </mc:Fallback>
              </mc:AlternateContent>
            </w:r>
            <w:r w:rsidR="002470D3" w:rsidRPr="00DA70E4">
              <w:rPr>
                <w:b/>
              </w:rPr>
              <w:t>Зворотня сторона</w:t>
            </w:r>
          </w:p>
        </w:tc>
      </w:tr>
    </w:tbl>
    <w:p w:rsidR="002470D3" w:rsidRPr="00DA70E4" w:rsidRDefault="005C65AF" w:rsidP="00E539C2">
      <w:r>
        <w:rPr>
          <w:noProof/>
          <w:lang w:val="ru-RU"/>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152400</wp:posOffset>
                </wp:positionV>
                <wp:extent cx="3072765" cy="0"/>
                <wp:effectExtent l="22860" t="52705" r="19050" b="61595"/>
                <wp:wrapNone/>
                <wp:docPr id="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276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5EC66" id="Line 5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241.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">
                <v:stroke startarrow="block" endarrow="block"/>
              </v:line>
            </w:pict>
          </mc:Fallback>
        </mc:AlternateContent>
      </w:r>
      <w:r>
        <w:rPr>
          <w:noProof/>
          <w:lang w:val="ru-RU"/>
        </w:rPr>
        <mc:AlternateContent>
          <mc:Choice Requires="wps">
            <w:drawing>
              <wp:anchor distT="0" distB="0" distL="114300" distR="114300" simplePos="0" relativeHeight="251667456" behindDoc="0" locked="0" layoutInCell="1" allowOverlap="1">
                <wp:simplePos x="0" y="0"/>
                <wp:positionH relativeFrom="column">
                  <wp:posOffset>3072765</wp:posOffset>
                </wp:positionH>
                <wp:positionV relativeFrom="paragraph">
                  <wp:posOffset>38100</wp:posOffset>
                </wp:positionV>
                <wp:extent cx="0" cy="228600"/>
                <wp:effectExtent l="9525" t="5080" r="9525" b="13970"/>
                <wp:wrapNone/>
                <wp:docPr id="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134B5" id="Line 6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95pt,3pt" to="241.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"/>
            </w:pict>
          </mc:Fallback>
        </mc:AlternateContent>
      </w:r>
      <w:r>
        <w:rPr>
          <w:noProof/>
          <w:lang w:val="ru-RU"/>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38100</wp:posOffset>
                </wp:positionV>
                <wp:extent cx="0" cy="228600"/>
                <wp:effectExtent l="13335" t="5080" r="5715" b="13970"/>
                <wp:wrapNone/>
                <wp:docPr id="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6AC13" id="Line 6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"/>
            </w:pict>
          </mc:Fallback>
        </mc:AlternateContent>
      </w:r>
      <w:r>
        <w:rPr>
          <w:noProof/>
          <w:lang w:val="ru-RU"/>
        </w:rPr>
        <mc:AlternateContent>
          <mc:Choice Requires="wps">
            <w:drawing>
              <wp:anchor distT="0" distB="0" distL="114300" distR="114300" simplePos="0" relativeHeight="251669504" behindDoc="0" locked="0" layoutInCell="1" allowOverlap="1">
                <wp:simplePos x="0" y="0"/>
                <wp:positionH relativeFrom="column">
                  <wp:posOffset>895350</wp:posOffset>
                </wp:positionH>
                <wp:positionV relativeFrom="paragraph">
                  <wp:posOffset>38100</wp:posOffset>
                </wp:positionV>
                <wp:extent cx="400050" cy="120650"/>
                <wp:effectExtent l="13335" t="5080" r="5715" b="7620"/>
                <wp:wrapNone/>
                <wp:docPr id="2" name="WordArt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0050" cy="120650"/>
                        </a:xfrm>
                        <a:prstGeom prst="rect">
                          <a:avLst/>
                        </a:prstGeom>
                        <a:extLst>
                          <a:ext uri="{AF507438-7753-43E0-B8FC-AC1667EBCBE1}">
                            <a14:hiddenEffects xmlns:a14="http://schemas.microsoft.com/office/drawing/2010/main">
                              <a:effectLst/>
                            </a14:hiddenEffects>
                          </a:ext>
                        </a:extLst>
                      </wps:spPr>
                      <wps:txbx>
                        <w:txbxContent>
                          <w:p w:rsidR="005C65AF" w:rsidRDefault="005C65AF" w:rsidP="005C65AF">
                            <w:pPr>
                              <w:pStyle w:val="ac"/>
                              <w:spacing w:before="0" w:beforeAutospacing="0" w:after="0" w:afterAutospacing="0"/>
                              <w:jc w:val="center"/>
                            </w:pPr>
                            <w:r>
                              <w:rPr>
                                <w:rFonts w:ascii="Arial" w:hAnsi="Arial" w:cs="Arial"/>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t>85 мм</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62" o:spid="_x0000_s1027" type="#_x0000_t202" style="position:absolute;margin-left:70.5pt;margin-top:3pt;width:31.5pt;height: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" filled="f" stroked="f">
                <o:lock v:ext="edit" shapetype="t"/>
                <v:textbox style="mso-fit-shape-to-text:t">
                  <w:txbxContent>
                    <w:p w:rsidR="005C65AF" w:rsidRDefault="005C65AF" w:rsidP="005C65AF">
                      <w:pPr>
                        <w:pStyle w:val="ac"/>
                        <w:spacing w:before="0" w:beforeAutospacing="0" w:after="0" w:afterAutospacing="0"/>
                        <w:jc w:val="center"/>
                      </w:pPr>
                      <w:r>
                        <w:rPr>
                          <w:rFonts w:ascii="Arial" w:hAnsi="Arial" w:cs="Arial"/>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t>85 мм</w:t>
                      </w:r>
                    </w:p>
                  </w:txbxContent>
                </v:textbox>
              </v:shape>
            </w:pict>
          </mc:Fallback>
        </mc:AlternateContent>
      </w:r>
    </w:p>
    <w:p w:rsidR="002470D3" w:rsidRPr="00DA70E4" w:rsidRDefault="002470D3" w:rsidP="00E539C2">
      <w:pPr>
        <w:rPr>
          <w:sz w:val="16"/>
          <w:szCs w:val="16"/>
        </w:rPr>
      </w:pPr>
    </w:p>
    <w:p w:rsidR="002470D3" w:rsidRPr="00DA70E4" w:rsidRDefault="002470D3" w:rsidP="00E539C2">
      <w:pPr>
        <w:pStyle w:val="140"/>
        <w:shd w:val="clear" w:color="auto" w:fill="auto"/>
        <w:spacing w:before="0" w:line="240" w:lineRule="auto"/>
        <w:ind w:firstLine="709"/>
        <w:rPr>
          <w:rStyle w:val="14"/>
          <w:sz w:val="28"/>
          <w:szCs w:val="28"/>
        </w:rPr>
      </w:pPr>
      <w:r w:rsidRPr="00DA70E4">
        <w:rPr>
          <w:rStyle w:val="14"/>
          <w:sz w:val="28"/>
          <w:szCs w:val="28"/>
        </w:rPr>
        <w:t>Облікові талони маломірних плавзасобів виготовляються адміністрацією об’єкта базування.</w:t>
      </w:r>
    </w:p>
    <w:p w:rsidR="002470D3" w:rsidRPr="00DA70E4" w:rsidRDefault="002470D3" w:rsidP="00E539C2">
      <w:pPr>
        <w:pStyle w:val="140"/>
        <w:shd w:val="clear" w:color="auto" w:fill="auto"/>
        <w:spacing w:before="0" w:line="240" w:lineRule="auto"/>
        <w:ind w:firstLine="709"/>
        <w:rPr>
          <w:sz w:val="28"/>
          <w:szCs w:val="28"/>
        </w:rPr>
      </w:pPr>
      <w:r w:rsidRPr="00DA70E4">
        <w:rPr>
          <w:rStyle w:val="14"/>
          <w:sz w:val="28"/>
          <w:szCs w:val="28"/>
        </w:rPr>
        <w:t>Облікові талони заповнюються та видаються адміністрацією об’єкта базування власникам (судноводіям) маломірних плавзасобів, зареєстрованих (облікованих) в об’єктах базування відповідно до вимог даної Інструкції.</w:t>
      </w:r>
    </w:p>
    <w:p w:rsidR="002470D3" w:rsidRPr="00DA70E4" w:rsidRDefault="002470D3" w:rsidP="00E539C2">
      <w:pPr>
        <w:pStyle w:val="140"/>
        <w:shd w:val="clear" w:color="auto" w:fill="auto"/>
        <w:spacing w:before="0" w:line="240" w:lineRule="auto"/>
        <w:ind w:firstLine="709"/>
        <w:rPr>
          <w:sz w:val="28"/>
          <w:szCs w:val="28"/>
        </w:rPr>
      </w:pPr>
      <w:r w:rsidRPr="00DA70E4">
        <w:rPr>
          <w:rStyle w:val="14"/>
          <w:sz w:val="28"/>
          <w:szCs w:val="28"/>
        </w:rPr>
        <w:t>Відповідна посадова особа адміністрації об’єкта базування, після обліку плавзасобу, здійснює інформування власника (судноводія) про порядок дотримання законодавства України з прикордонних питань та відповідальність за його порушення, наявні додаткові режимні обмеження, порядок використання плавзасобу, порядок проходження лінії державного кордону. На зворотній стороні талону власник (судноводій) маломірного плавзасобу власноручно зазначає свій підпис, ініціали та прізвище, що підтверджують ознайомлення його з вищезазначеною інформацією.</w:t>
      </w:r>
    </w:p>
    <w:p w:rsidR="002470D3" w:rsidRPr="00DA70E4" w:rsidRDefault="002470D3" w:rsidP="00E539C2">
      <w:pPr>
        <w:pStyle w:val="140"/>
        <w:shd w:val="clear" w:color="auto" w:fill="auto"/>
        <w:spacing w:before="0" w:line="240" w:lineRule="auto"/>
        <w:ind w:firstLine="709"/>
        <w:rPr>
          <w:rStyle w:val="14"/>
          <w:sz w:val="28"/>
          <w:szCs w:val="28"/>
        </w:rPr>
      </w:pPr>
      <w:r w:rsidRPr="00DA70E4">
        <w:rPr>
          <w:rStyle w:val="14"/>
          <w:sz w:val="28"/>
          <w:szCs w:val="28"/>
        </w:rPr>
        <w:t>Обліковий талон завіряється підписом посадової особи адміністрації об’єкта базування, яка його видала, та печаткою відповідної установи (організації), до управління якої належить об’єкт базування або на балансі якої перебуває.</w:t>
      </w:r>
    </w:p>
    <w:p w:rsidR="002470D3" w:rsidRPr="00DA70E4" w:rsidRDefault="002470D3" w:rsidP="00E539C2">
      <w:pPr>
        <w:pStyle w:val="140"/>
        <w:shd w:val="clear" w:color="auto" w:fill="auto"/>
        <w:spacing w:before="0" w:line="240" w:lineRule="auto"/>
        <w:ind w:firstLine="709"/>
        <w:rPr>
          <w:sz w:val="28"/>
          <w:szCs w:val="28"/>
        </w:rPr>
      </w:pPr>
      <w:r w:rsidRPr="00DA70E4">
        <w:rPr>
          <w:rStyle w:val="14"/>
          <w:sz w:val="28"/>
          <w:szCs w:val="28"/>
        </w:rPr>
        <w:lastRenderedPageBreak/>
        <w:t>Обліковий талон постійно зберігається у власника (судноводія) маломірного плавзасобу (під час його використання) та представляється за вимогою службовим особам Держприкордонслужби.</w:t>
      </w:r>
    </w:p>
    <w:p w:rsidR="002470D3" w:rsidRPr="00DA70E4" w:rsidRDefault="002470D3" w:rsidP="00E539C2">
      <w:pPr>
        <w:pStyle w:val="140"/>
        <w:shd w:val="clear" w:color="auto" w:fill="auto"/>
        <w:spacing w:before="0" w:line="240" w:lineRule="auto"/>
        <w:ind w:firstLine="709"/>
        <w:rPr>
          <w:rStyle w:val="14"/>
          <w:sz w:val="28"/>
          <w:szCs w:val="28"/>
        </w:rPr>
      </w:pPr>
      <w:r w:rsidRPr="00DA70E4">
        <w:rPr>
          <w:rStyle w:val="14"/>
          <w:sz w:val="28"/>
          <w:szCs w:val="28"/>
        </w:rPr>
        <w:t>Обліковий талон є документом, що підтверджує постановку на облік плавзасобу в адміністрації об’єкта базування.</w:t>
      </w:r>
    </w:p>
    <w:p w:rsidR="002470D3" w:rsidRPr="00DA70E4" w:rsidRDefault="002470D3" w:rsidP="00E539C2">
      <w:pPr>
        <w:pStyle w:val="140"/>
        <w:shd w:val="clear" w:color="auto" w:fill="auto"/>
        <w:spacing w:before="0" w:line="240" w:lineRule="auto"/>
        <w:ind w:firstLine="709"/>
        <w:rPr>
          <w:rStyle w:val="14"/>
          <w:sz w:val="28"/>
          <w:szCs w:val="28"/>
        </w:rPr>
      </w:pPr>
      <w:r w:rsidRPr="00DA70E4">
        <w:rPr>
          <w:rStyle w:val="14"/>
          <w:sz w:val="28"/>
          <w:szCs w:val="28"/>
        </w:rPr>
        <w:t>У випадку втрати (псування) облікового талону, власник (судноводій) в найкоротший термін зобов’язаний звернутися до адміністрації об’єкта базування з метою отримання дублікату.</w:t>
      </w:r>
    </w:p>
    <w:p w:rsidR="006D7567" w:rsidRPr="00DA70E4" w:rsidRDefault="002470D3" w:rsidP="00E539C2">
      <w:pPr>
        <w:ind w:left="5670"/>
        <w:jc w:val="both"/>
      </w:pPr>
      <w:r w:rsidRPr="00DA70E4">
        <w:rPr>
          <w:rStyle w:val="14"/>
          <w:sz w:val="28"/>
          <w:szCs w:val="28"/>
        </w:rPr>
        <w:br w:type="page"/>
      </w:r>
      <w:r w:rsidR="006D7567">
        <w:lastRenderedPageBreak/>
        <w:t>Додаток 3</w:t>
      </w:r>
    </w:p>
    <w:p w:rsidR="006D7567" w:rsidRPr="00DA70E4" w:rsidRDefault="006D7567" w:rsidP="00E539C2">
      <w:pPr>
        <w:ind w:left="5670"/>
        <w:jc w:val="both"/>
        <w:outlineLvl w:val="0"/>
        <w:rPr>
          <w:szCs w:val="28"/>
          <w:lang w:eastAsia="en-US"/>
        </w:rPr>
      </w:pPr>
      <w:r w:rsidRPr="00DA70E4">
        <w:rPr>
          <w:szCs w:val="28"/>
        </w:rPr>
        <w:t>Інструкції про порядок обліку та випуску маломірних суден, інших плавзасобів у територіальне море та внутрішні води в межах Донецької області</w:t>
      </w:r>
      <w:r w:rsidR="00E539C2">
        <w:rPr>
          <w:szCs w:val="28"/>
        </w:rPr>
        <w:t xml:space="preserve"> </w:t>
      </w:r>
      <w:r w:rsidRPr="00DA70E4">
        <w:rPr>
          <w:szCs w:val="28"/>
          <w:lang w:eastAsia="en-US"/>
        </w:rPr>
        <w:t>(пункт 7 глави 1 розділу ІІ)</w:t>
      </w:r>
    </w:p>
    <w:p w:rsidR="006D7567" w:rsidRPr="00DA70E4" w:rsidRDefault="006D7567" w:rsidP="00E539C2">
      <w:pPr>
        <w:shd w:val="clear" w:color="auto" w:fill="FFFFFF"/>
        <w:ind w:left="5103"/>
        <w:jc w:val="center"/>
        <w:rPr>
          <w:bCs/>
          <w:sz w:val="28"/>
          <w:szCs w:val="28"/>
        </w:rPr>
      </w:pPr>
    </w:p>
    <w:p w:rsidR="006D7567" w:rsidRPr="00DA70E4" w:rsidRDefault="006D7567" w:rsidP="00E539C2">
      <w:pPr>
        <w:shd w:val="clear" w:color="auto" w:fill="FFFFFF"/>
        <w:ind w:right="-5"/>
        <w:jc w:val="center"/>
        <w:rPr>
          <w:b/>
          <w:bCs/>
          <w:sz w:val="28"/>
          <w:szCs w:val="28"/>
        </w:rPr>
      </w:pPr>
      <w:r w:rsidRPr="00DA70E4">
        <w:rPr>
          <w:b/>
          <w:bCs/>
          <w:sz w:val="28"/>
          <w:szCs w:val="28"/>
        </w:rPr>
        <w:t>ПОВІДОМЛЕННЯ</w:t>
      </w:r>
    </w:p>
    <w:p w:rsidR="006D7567" w:rsidRPr="00DA70E4" w:rsidRDefault="006D7567" w:rsidP="00E539C2">
      <w:pPr>
        <w:shd w:val="clear" w:color="auto" w:fill="FFFFFF"/>
        <w:ind w:right="-5"/>
        <w:jc w:val="center"/>
        <w:rPr>
          <w:b/>
          <w:bCs/>
          <w:sz w:val="28"/>
          <w:szCs w:val="28"/>
        </w:rPr>
      </w:pPr>
      <w:r w:rsidRPr="00DA70E4">
        <w:rPr>
          <w:b/>
          <w:bCs/>
          <w:sz w:val="28"/>
          <w:szCs w:val="28"/>
        </w:rPr>
        <w:t xml:space="preserve">про зміну </w:t>
      </w:r>
      <w:r w:rsidRPr="00DA70E4">
        <w:rPr>
          <w:b/>
          <w:bCs/>
          <w:sz w:val="28"/>
          <w:szCs w:val="28"/>
          <w:lang w:eastAsia="en-US"/>
        </w:rPr>
        <w:t>приписки</w:t>
      </w:r>
      <w:r w:rsidRPr="00DA70E4">
        <w:rPr>
          <w:bCs/>
          <w:sz w:val="28"/>
          <w:szCs w:val="28"/>
          <w:lang w:eastAsia="en-US"/>
        </w:rPr>
        <w:t>,</w:t>
      </w:r>
      <w:r w:rsidRPr="00DA70E4">
        <w:rPr>
          <w:b/>
          <w:bCs/>
          <w:sz w:val="28"/>
          <w:szCs w:val="28"/>
          <w:lang w:eastAsia="en-US"/>
        </w:rPr>
        <w:t xml:space="preserve"> зняття з обліку</w:t>
      </w:r>
      <w:r w:rsidRPr="00DA70E4">
        <w:rPr>
          <w:bCs/>
          <w:sz w:val="28"/>
          <w:szCs w:val="28"/>
          <w:lang w:eastAsia="en-US"/>
        </w:rPr>
        <w:t>,</w:t>
      </w:r>
      <w:r w:rsidRPr="00DA70E4">
        <w:rPr>
          <w:b/>
          <w:bCs/>
          <w:sz w:val="28"/>
          <w:szCs w:val="28"/>
          <w:lang w:eastAsia="en-US"/>
        </w:rPr>
        <w:t xml:space="preserve"> с</w:t>
      </w:r>
      <w:r w:rsidRPr="00DA70E4">
        <w:rPr>
          <w:b/>
          <w:bCs/>
          <w:sz w:val="28"/>
          <w:szCs w:val="28"/>
        </w:rPr>
        <w:t>писання з балансу і утилізація</w:t>
      </w:r>
      <w:r w:rsidRPr="00DA70E4">
        <w:rPr>
          <w:bCs/>
          <w:sz w:val="28"/>
          <w:szCs w:val="28"/>
        </w:rPr>
        <w:t>,</w:t>
      </w:r>
      <w:r w:rsidRPr="00DA70E4">
        <w:rPr>
          <w:b/>
          <w:bCs/>
          <w:sz w:val="28"/>
          <w:szCs w:val="28"/>
        </w:rPr>
        <w:t xml:space="preserve"> передачі маломірного судна</w:t>
      </w:r>
      <w:r w:rsidRPr="00DA70E4">
        <w:rPr>
          <w:bCs/>
          <w:sz w:val="28"/>
          <w:szCs w:val="28"/>
        </w:rPr>
        <w:t>,</w:t>
      </w:r>
      <w:r w:rsidRPr="00DA70E4">
        <w:rPr>
          <w:b/>
          <w:bCs/>
          <w:sz w:val="28"/>
          <w:szCs w:val="28"/>
        </w:rPr>
        <w:t xml:space="preserve"> іншого плавзасобу</w:t>
      </w:r>
    </w:p>
    <w:p w:rsidR="006D7567" w:rsidRPr="00DA70E4" w:rsidRDefault="006D7567" w:rsidP="00E539C2">
      <w:pPr>
        <w:shd w:val="clear" w:color="auto" w:fill="FFFFFF"/>
        <w:ind w:left="5529" w:right="-5"/>
        <w:jc w:val="both"/>
        <w:rPr>
          <w:sz w:val="28"/>
          <w:szCs w:val="28"/>
        </w:rPr>
      </w:pPr>
    </w:p>
    <w:p w:rsidR="006D7567" w:rsidRPr="00DA70E4" w:rsidRDefault="006D7567" w:rsidP="00E539C2">
      <w:pPr>
        <w:shd w:val="clear" w:color="auto" w:fill="FFFFFF"/>
        <w:ind w:left="5529" w:right="-5"/>
        <w:jc w:val="both"/>
        <w:rPr>
          <w:sz w:val="28"/>
          <w:szCs w:val="28"/>
        </w:rPr>
      </w:pPr>
      <w:r w:rsidRPr="00DA70E4">
        <w:rPr>
          <w:sz w:val="28"/>
          <w:szCs w:val="28"/>
        </w:rPr>
        <w:t>Начальнику відділу прикордонної служби "____________________"</w:t>
      </w:r>
    </w:p>
    <w:p w:rsidR="006D7567" w:rsidRPr="00DA70E4" w:rsidRDefault="006D7567" w:rsidP="00E539C2">
      <w:pPr>
        <w:shd w:val="clear" w:color="auto" w:fill="FFFFFF"/>
        <w:ind w:left="5529" w:right="-5"/>
        <w:jc w:val="both"/>
        <w:rPr>
          <w:sz w:val="28"/>
          <w:szCs w:val="28"/>
        </w:rPr>
      </w:pPr>
      <w:r w:rsidRPr="00DA70E4">
        <w:rPr>
          <w:sz w:val="28"/>
          <w:szCs w:val="28"/>
        </w:rPr>
        <w:t>_____________________________</w:t>
      </w:r>
    </w:p>
    <w:p w:rsidR="006D7567" w:rsidRPr="00DA70E4" w:rsidRDefault="006D7567" w:rsidP="00E539C2">
      <w:pPr>
        <w:shd w:val="clear" w:color="auto" w:fill="FFFFFF"/>
        <w:ind w:right="-5"/>
        <w:jc w:val="both"/>
        <w:rPr>
          <w:sz w:val="28"/>
          <w:szCs w:val="28"/>
        </w:rPr>
      </w:pPr>
    </w:p>
    <w:p w:rsidR="006D7567" w:rsidRPr="00DA70E4" w:rsidRDefault="006D7567" w:rsidP="00E539C2">
      <w:pPr>
        <w:shd w:val="clear" w:color="auto" w:fill="FFFFFF"/>
        <w:ind w:right="-5" w:firstLine="709"/>
        <w:jc w:val="both"/>
        <w:rPr>
          <w:sz w:val="28"/>
          <w:szCs w:val="28"/>
        </w:rPr>
      </w:pPr>
      <w:r w:rsidRPr="00DA70E4">
        <w:rPr>
          <w:sz w:val="28"/>
          <w:szCs w:val="28"/>
        </w:rPr>
        <w:t xml:space="preserve">Повідомляю про зміну об'єкта базування, зняття з обліку, </w:t>
      </w:r>
      <w:r w:rsidRPr="00DA70E4">
        <w:rPr>
          <w:sz w:val="28"/>
          <w:szCs w:val="28"/>
          <w:lang w:eastAsia="en-US"/>
        </w:rPr>
        <w:t>с</w:t>
      </w:r>
      <w:r w:rsidRPr="00DA70E4">
        <w:rPr>
          <w:sz w:val="28"/>
          <w:szCs w:val="28"/>
        </w:rPr>
        <w:t>писання з балансу, утилізацію, передачу плавзасобу (зміну власника), припинення подальшого використання маломірного судна, іншого плавзасобу</w:t>
      </w:r>
    </w:p>
    <w:p w:rsidR="006D7567" w:rsidRPr="00DA70E4" w:rsidRDefault="006D7567" w:rsidP="00E539C2">
      <w:pPr>
        <w:shd w:val="clear" w:color="auto" w:fill="FFFFFF"/>
        <w:ind w:right="-5"/>
        <w:jc w:val="center"/>
      </w:pPr>
      <w:r w:rsidRPr="00DA70E4">
        <w:rPr>
          <w:i/>
          <w:iCs/>
        </w:rPr>
        <w:t>(непотрібне закреслити).</w:t>
      </w:r>
    </w:p>
    <w:p w:rsidR="006D7567" w:rsidRPr="00DA70E4" w:rsidRDefault="006D7567" w:rsidP="00E539C2">
      <w:pPr>
        <w:shd w:val="clear" w:color="auto" w:fill="FFFFFF"/>
        <w:ind w:right="-5"/>
        <w:jc w:val="both"/>
        <w:rPr>
          <w:sz w:val="28"/>
          <w:szCs w:val="28"/>
        </w:rPr>
      </w:pPr>
    </w:p>
    <w:p w:rsidR="006D7567" w:rsidRPr="00DA70E4" w:rsidRDefault="006D7567" w:rsidP="00E539C2">
      <w:pPr>
        <w:shd w:val="clear" w:color="auto" w:fill="FFFFFF"/>
        <w:ind w:right="-5"/>
        <w:jc w:val="both"/>
        <w:rPr>
          <w:sz w:val="28"/>
          <w:szCs w:val="28"/>
        </w:rPr>
      </w:pPr>
      <w:r w:rsidRPr="00DA70E4">
        <w:rPr>
          <w:sz w:val="28"/>
          <w:szCs w:val="28"/>
        </w:rPr>
        <w:t>Відомості про судновласника:</w:t>
      </w:r>
    </w:p>
    <w:p w:rsidR="006D7567" w:rsidRPr="00DA70E4" w:rsidRDefault="006D7567" w:rsidP="00E539C2">
      <w:pPr>
        <w:shd w:val="clear" w:color="auto" w:fill="FFFFFF"/>
        <w:ind w:right="-5"/>
        <w:jc w:val="both"/>
        <w:rPr>
          <w:sz w:val="28"/>
          <w:szCs w:val="28"/>
        </w:rPr>
      </w:pPr>
      <w:r w:rsidRPr="00DA70E4">
        <w:rPr>
          <w:sz w:val="28"/>
          <w:szCs w:val="28"/>
        </w:rPr>
        <w:t>прізвище ____________________________ ім'я ___________________________</w:t>
      </w:r>
    </w:p>
    <w:p w:rsidR="006D7567" w:rsidRPr="00DA70E4" w:rsidRDefault="006D7567" w:rsidP="00E539C2">
      <w:pPr>
        <w:shd w:val="clear" w:color="auto" w:fill="FFFFFF"/>
        <w:ind w:right="-5"/>
        <w:jc w:val="both"/>
        <w:rPr>
          <w:sz w:val="28"/>
          <w:szCs w:val="28"/>
        </w:rPr>
      </w:pPr>
      <w:r w:rsidRPr="00DA70E4">
        <w:rPr>
          <w:sz w:val="28"/>
          <w:szCs w:val="28"/>
        </w:rPr>
        <w:t>по батькові ____________________ дата і місце народження________________</w:t>
      </w:r>
    </w:p>
    <w:p w:rsidR="006D7567" w:rsidRPr="00DA70E4" w:rsidRDefault="006D7567" w:rsidP="00E539C2">
      <w:pPr>
        <w:shd w:val="clear" w:color="auto" w:fill="FFFFFF"/>
        <w:ind w:right="-5"/>
        <w:jc w:val="both"/>
        <w:rPr>
          <w:sz w:val="28"/>
          <w:szCs w:val="28"/>
        </w:rPr>
      </w:pPr>
      <w:r w:rsidRPr="00DA70E4">
        <w:rPr>
          <w:sz w:val="28"/>
          <w:szCs w:val="28"/>
        </w:rPr>
        <w:t>____________________________________________________________________</w:t>
      </w:r>
    </w:p>
    <w:p w:rsidR="006D7567" w:rsidRPr="00DA70E4" w:rsidRDefault="006D7567" w:rsidP="00E539C2">
      <w:pPr>
        <w:shd w:val="clear" w:color="auto" w:fill="FFFFFF"/>
        <w:ind w:right="-5"/>
        <w:jc w:val="center"/>
        <w:rPr>
          <w:i/>
          <w:iCs/>
          <w:sz w:val="20"/>
          <w:szCs w:val="20"/>
        </w:rPr>
      </w:pPr>
      <w:r w:rsidRPr="00DA70E4">
        <w:rPr>
          <w:i/>
          <w:iCs/>
          <w:sz w:val="20"/>
          <w:szCs w:val="20"/>
        </w:rPr>
        <w:t>(Число, місяць, рік народження, населений пункт, район, область)</w:t>
      </w:r>
    </w:p>
    <w:p w:rsidR="006D7567" w:rsidRPr="00DA70E4" w:rsidRDefault="006D7567" w:rsidP="00E539C2">
      <w:pPr>
        <w:shd w:val="clear" w:color="auto" w:fill="FFFFFF"/>
        <w:ind w:right="-5"/>
        <w:jc w:val="both"/>
      </w:pPr>
      <w:r w:rsidRPr="00DA70E4">
        <w:rPr>
          <w:sz w:val="28"/>
          <w:szCs w:val="28"/>
        </w:rPr>
        <w:t>____________________________________________________________________</w:t>
      </w:r>
    </w:p>
    <w:p w:rsidR="006D7567" w:rsidRPr="00DA70E4" w:rsidRDefault="006D7567" w:rsidP="00E539C2">
      <w:pPr>
        <w:shd w:val="clear" w:color="auto" w:fill="FFFFFF"/>
        <w:ind w:left="6372" w:right="-5"/>
        <w:jc w:val="both"/>
        <w:rPr>
          <w:sz w:val="28"/>
          <w:szCs w:val="28"/>
        </w:rPr>
      </w:pPr>
    </w:p>
    <w:p w:rsidR="006D7567" w:rsidRPr="00DA70E4" w:rsidRDefault="006D7567" w:rsidP="00E539C2">
      <w:pPr>
        <w:shd w:val="clear" w:color="auto" w:fill="FFFFFF"/>
        <w:tabs>
          <w:tab w:val="left" w:pos="5954"/>
        </w:tabs>
        <w:ind w:right="-5"/>
        <w:jc w:val="both"/>
        <w:rPr>
          <w:sz w:val="28"/>
          <w:szCs w:val="28"/>
        </w:rPr>
      </w:pPr>
      <w:r w:rsidRPr="00DA70E4">
        <w:rPr>
          <w:sz w:val="28"/>
          <w:szCs w:val="28"/>
        </w:rPr>
        <w:t>Документ, що посвідчує особу __________________________________________</w:t>
      </w:r>
      <w:r w:rsidRPr="00DA70E4">
        <w:rPr>
          <w:i/>
          <w:iCs/>
        </w:rPr>
        <w:t xml:space="preserve"> </w:t>
      </w:r>
      <w:r w:rsidRPr="00DA70E4">
        <w:rPr>
          <w:i/>
          <w:iCs/>
        </w:rPr>
        <w:tab/>
        <w:t>(Вид)</w:t>
      </w:r>
    </w:p>
    <w:p w:rsidR="006D7567" w:rsidRPr="00DA70E4" w:rsidRDefault="006D7567" w:rsidP="00E539C2">
      <w:pPr>
        <w:shd w:val="clear" w:color="auto" w:fill="FFFFFF"/>
        <w:ind w:right="-5"/>
        <w:jc w:val="both"/>
        <w:rPr>
          <w:sz w:val="28"/>
          <w:szCs w:val="28"/>
        </w:rPr>
      </w:pPr>
      <w:r w:rsidRPr="00DA70E4">
        <w:rPr>
          <w:sz w:val="28"/>
          <w:szCs w:val="28"/>
        </w:rPr>
        <w:t>_________________________, виданий __________________________________</w:t>
      </w:r>
    </w:p>
    <w:p w:rsidR="006D7567" w:rsidRPr="00DA70E4" w:rsidRDefault="006D7567" w:rsidP="00E539C2">
      <w:pPr>
        <w:shd w:val="clear" w:color="auto" w:fill="FFFFFF"/>
        <w:tabs>
          <w:tab w:val="left" w:pos="1134"/>
          <w:tab w:val="left" w:pos="5245"/>
        </w:tabs>
        <w:ind w:right="-5"/>
        <w:jc w:val="both"/>
        <w:rPr>
          <w:i/>
          <w:iCs/>
          <w:sz w:val="20"/>
          <w:szCs w:val="20"/>
        </w:rPr>
      </w:pPr>
      <w:r w:rsidRPr="00DA70E4">
        <w:rPr>
          <w:i/>
          <w:iCs/>
          <w:sz w:val="20"/>
          <w:szCs w:val="20"/>
        </w:rPr>
        <w:tab/>
        <w:t>(серія, номер)</w:t>
      </w:r>
      <w:r w:rsidRPr="00DA70E4">
        <w:rPr>
          <w:i/>
          <w:iCs/>
          <w:sz w:val="20"/>
          <w:szCs w:val="20"/>
        </w:rPr>
        <w:tab/>
        <w:t xml:space="preserve"> (найменування органу, що видав документ)</w:t>
      </w:r>
    </w:p>
    <w:p w:rsidR="006D7567" w:rsidRPr="00DA70E4" w:rsidRDefault="006D7567" w:rsidP="00E539C2">
      <w:pPr>
        <w:shd w:val="clear" w:color="auto" w:fill="FFFFFF"/>
        <w:ind w:right="-5"/>
        <w:jc w:val="both"/>
        <w:rPr>
          <w:sz w:val="28"/>
          <w:szCs w:val="28"/>
        </w:rPr>
      </w:pPr>
      <w:r w:rsidRPr="00DA70E4">
        <w:rPr>
          <w:sz w:val="28"/>
          <w:szCs w:val="28"/>
        </w:rPr>
        <w:t>____________________________________________________________________</w:t>
      </w:r>
    </w:p>
    <w:p w:rsidR="006D7567" w:rsidRPr="00DA70E4" w:rsidRDefault="006D7567" w:rsidP="00E539C2">
      <w:pPr>
        <w:shd w:val="clear" w:color="auto" w:fill="FFFFFF"/>
        <w:ind w:right="-5"/>
        <w:jc w:val="both"/>
        <w:rPr>
          <w:sz w:val="28"/>
          <w:szCs w:val="28"/>
        </w:rPr>
      </w:pPr>
      <w:r w:rsidRPr="00DA70E4">
        <w:rPr>
          <w:sz w:val="28"/>
          <w:szCs w:val="28"/>
        </w:rPr>
        <w:t>____________________________________, _______ _________________ ____ р.</w:t>
      </w:r>
    </w:p>
    <w:p w:rsidR="006D7567" w:rsidRPr="00DA70E4" w:rsidRDefault="006D7567" w:rsidP="00E539C2">
      <w:pPr>
        <w:shd w:val="clear" w:color="auto" w:fill="FFFFFF"/>
        <w:ind w:right="-5" w:firstLine="5245"/>
        <w:jc w:val="both"/>
        <w:rPr>
          <w:sz w:val="20"/>
          <w:szCs w:val="20"/>
        </w:rPr>
      </w:pPr>
      <w:r w:rsidRPr="00DA70E4">
        <w:rPr>
          <w:i/>
          <w:iCs/>
          <w:sz w:val="20"/>
          <w:szCs w:val="20"/>
        </w:rPr>
        <w:t>(дата видачі документа, що посвідчує особу)</w:t>
      </w:r>
    </w:p>
    <w:p w:rsidR="006D7567" w:rsidRPr="00DA70E4" w:rsidRDefault="006D7567" w:rsidP="00E539C2">
      <w:pPr>
        <w:shd w:val="clear" w:color="auto" w:fill="FFFFFF"/>
        <w:ind w:right="-5"/>
        <w:jc w:val="both"/>
        <w:rPr>
          <w:sz w:val="28"/>
          <w:szCs w:val="28"/>
        </w:rPr>
      </w:pPr>
      <w:r w:rsidRPr="00DA70E4">
        <w:rPr>
          <w:sz w:val="28"/>
          <w:szCs w:val="28"/>
        </w:rPr>
        <w:t>Плавзасіб ___________________________________________________________,</w:t>
      </w:r>
    </w:p>
    <w:p w:rsidR="006D7567" w:rsidRPr="00DA70E4" w:rsidRDefault="006D7567" w:rsidP="00E539C2">
      <w:pPr>
        <w:shd w:val="clear" w:color="auto" w:fill="FFFFFF"/>
        <w:ind w:right="-5"/>
        <w:jc w:val="center"/>
        <w:rPr>
          <w:sz w:val="20"/>
          <w:szCs w:val="20"/>
        </w:rPr>
      </w:pPr>
      <w:r w:rsidRPr="00DA70E4">
        <w:rPr>
          <w:i/>
          <w:iCs/>
          <w:sz w:val="20"/>
          <w:szCs w:val="20"/>
        </w:rPr>
        <w:t>(Бортовий реєстраційний номер, тип (назва плавзасобу))</w:t>
      </w:r>
    </w:p>
    <w:p w:rsidR="006D7567" w:rsidRPr="00DA70E4" w:rsidRDefault="006D7567" w:rsidP="00E539C2">
      <w:pPr>
        <w:shd w:val="clear" w:color="auto" w:fill="FFFFFF"/>
        <w:ind w:right="-5"/>
        <w:jc w:val="both"/>
        <w:rPr>
          <w:sz w:val="28"/>
          <w:szCs w:val="28"/>
        </w:rPr>
      </w:pPr>
      <w:r w:rsidRPr="00DA70E4">
        <w:rPr>
          <w:sz w:val="28"/>
          <w:szCs w:val="28"/>
        </w:rPr>
        <w:t>Адміністрація об'єкта базування_________________________________________ ____________________________________________________________________</w:t>
      </w:r>
    </w:p>
    <w:p w:rsidR="006D7567" w:rsidRPr="00DA70E4" w:rsidRDefault="006D7567" w:rsidP="00E539C2">
      <w:pPr>
        <w:shd w:val="clear" w:color="auto" w:fill="FFFFFF"/>
        <w:ind w:right="-5"/>
        <w:jc w:val="both"/>
        <w:rPr>
          <w:i/>
          <w:iCs/>
        </w:rPr>
      </w:pPr>
      <w:r w:rsidRPr="00DA70E4">
        <w:rPr>
          <w:i/>
          <w:iCs/>
        </w:rPr>
        <w:t>(Підпис, прізвище та ініціали)</w:t>
      </w:r>
    </w:p>
    <w:p w:rsidR="006D7567" w:rsidRPr="00DA70E4" w:rsidRDefault="006D7567" w:rsidP="00E539C2">
      <w:pPr>
        <w:shd w:val="clear" w:color="auto" w:fill="FFFFFF"/>
        <w:ind w:right="-5"/>
        <w:jc w:val="both"/>
        <w:rPr>
          <w:i/>
          <w:iCs/>
        </w:rPr>
      </w:pPr>
      <w:r w:rsidRPr="00DA70E4">
        <w:rPr>
          <w:i/>
          <w:iCs/>
        </w:rPr>
        <w:t xml:space="preserve">М.П </w:t>
      </w:r>
    </w:p>
    <w:p w:rsidR="006D7567" w:rsidRPr="00DA70E4" w:rsidRDefault="006D7567" w:rsidP="00E539C2">
      <w:pPr>
        <w:shd w:val="clear" w:color="auto" w:fill="FFFFFF"/>
        <w:ind w:right="-5"/>
        <w:jc w:val="both"/>
        <w:rPr>
          <w:b/>
          <w:bCs/>
          <w:sz w:val="28"/>
          <w:szCs w:val="28"/>
        </w:rPr>
      </w:pPr>
      <w:r w:rsidRPr="00DA70E4">
        <w:rPr>
          <w:sz w:val="28"/>
          <w:szCs w:val="28"/>
        </w:rPr>
        <w:t>_____ _____________________ 20 ____ р</w:t>
      </w:r>
    </w:p>
    <w:p w:rsidR="006D7567" w:rsidRDefault="006D7567" w:rsidP="00E539C2">
      <w:r>
        <w:br w:type="page"/>
      </w:r>
    </w:p>
    <w:p w:rsidR="002470D3" w:rsidRPr="00DA70E4" w:rsidRDefault="006D7567" w:rsidP="00E539C2">
      <w:pPr>
        <w:ind w:left="5670"/>
        <w:jc w:val="both"/>
        <w:outlineLvl w:val="0"/>
      </w:pPr>
      <w:r>
        <w:lastRenderedPageBreak/>
        <w:t>Додаток 4</w:t>
      </w:r>
    </w:p>
    <w:p w:rsidR="002470D3" w:rsidRPr="00DA70E4" w:rsidRDefault="002470D3" w:rsidP="00E539C2">
      <w:pPr>
        <w:ind w:left="5670"/>
        <w:jc w:val="both"/>
        <w:outlineLvl w:val="0"/>
        <w:rPr>
          <w:szCs w:val="28"/>
        </w:rPr>
      </w:pPr>
      <w:r w:rsidRPr="00DA70E4">
        <w:rPr>
          <w:szCs w:val="28"/>
        </w:rPr>
        <w:t xml:space="preserve">до Інструкції про порядок обліку та випуску маломірних суден, інших плавзасобів у територіальне море та внутрішні води в межах </w:t>
      </w:r>
      <w:r w:rsidR="002913C3" w:rsidRPr="00DA70E4">
        <w:rPr>
          <w:szCs w:val="28"/>
        </w:rPr>
        <w:t>Донецької</w:t>
      </w:r>
      <w:r w:rsidR="00E539C2">
        <w:rPr>
          <w:szCs w:val="28"/>
        </w:rPr>
        <w:t xml:space="preserve"> області </w:t>
      </w:r>
      <w:r w:rsidR="00325EDC" w:rsidRPr="00DA70E4">
        <w:rPr>
          <w:szCs w:val="28"/>
        </w:rPr>
        <w:t>(</w:t>
      </w:r>
      <w:r w:rsidR="00522AC9" w:rsidRPr="00DA70E4">
        <w:rPr>
          <w:szCs w:val="28"/>
          <w:lang w:eastAsia="en-US"/>
        </w:rPr>
        <w:t>пункт 8 глави 1 розділу ІІ</w:t>
      </w:r>
      <w:r w:rsidRPr="00DA70E4">
        <w:rPr>
          <w:szCs w:val="28"/>
        </w:rPr>
        <w:t>)</w:t>
      </w:r>
    </w:p>
    <w:p w:rsidR="002470D3" w:rsidRPr="00DA70E4" w:rsidRDefault="002470D3" w:rsidP="00E539C2">
      <w:pPr>
        <w:ind w:left="5400"/>
        <w:jc w:val="both"/>
        <w:outlineLvl w:val="0"/>
        <w:rPr>
          <w:sz w:val="28"/>
          <w:szCs w:val="28"/>
        </w:rPr>
      </w:pPr>
    </w:p>
    <w:p w:rsidR="002470D3" w:rsidRPr="00DA70E4" w:rsidRDefault="002470D3" w:rsidP="00E539C2">
      <w:pPr>
        <w:shd w:val="clear" w:color="auto" w:fill="FFFFFF"/>
        <w:ind w:left="5529" w:right="-5"/>
        <w:jc w:val="both"/>
        <w:rPr>
          <w:sz w:val="28"/>
          <w:szCs w:val="28"/>
        </w:rPr>
      </w:pPr>
      <w:r w:rsidRPr="00DA70E4">
        <w:rPr>
          <w:sz w:val="28"/>
          <w:szCs w:val="28"/>
        </w:rPr>
        <w:t>Начальнику відділу прикордонної служби "____________________"</w:t>
      </w:r>
    </w:p>
    <w:p w:rsidR="002470D3" w:rsidRPr="00DA70E4" w:rsidRDefault="002470D3" w:rsidP="00E539C2">
      <w:pPr>
        <w:shd w:val="clear" w:color="auto" w:fill="FFFFFF"/>
        <w:ind w:left="5529" w:right="-5"/>
        <w:jc w:val="both"/>
        <w:rPr>
          <w:sz w:val="28"/>
          <w:szCs w:val="28"/>
        </w:rPr>
      </w:pPr>
      <w:r w:rsidRPr="00DA70E4">
        <w:rPr>
          <w:sz w:val="28"/>
          <w:szCs w:val="28"/>
        </w:rPr>
        <w:t>_____________________________</w:t>
      </w:r>
    </w:p>
    <w:p w:rsidR="002470D3" w:rsidRPr="00DA70E4" w:rsidRDefault="002470D3" w:rsidP="00E539C2">
      <w:pPr>
        <w:shd w:val="clear" w:color="auto" w:fill="FFFFFF"/>
        <w:ind w:right="-5"/>
        <w:jc w:val="both"/>
        <w:rPr>
          <w:b/>
          <w:bCs/>
          <w:sz w:val="28"/>
          <w:szCs w:val="28"/>
        </w:rPr>
      </w:pPr>
    </w:p>
    <w:p w:rsidR="002470D3" w:rsidRPr="00DA70E4" w:rsidRDefault="002470D3" w:rsidP="00E539C2">
      <w:pPr>
        <w:shd w:val="clear" w:color="auto" w:fill="FFFFFF"/>
        <w:ind w:right="-5"/>
        <w:jc w:val="center"/>
        <w:rPr>
          <w:b/>
          <w:bCs/>
          <w:sz w:val="28"/>
          <w:szCs w:val="28"/>
        </w:rPr>
      </w:pPr>
      <w:r w:rsidRPr="00DA70E4">
        <w:rPr>
          <w:b/>
          <w:bCs/>
          <w:sz w:val="28"/>
          <w:szCs w:val="28"/>
        </w:rPr>
        <w:t>ЗАЯВА</w:t>
      </w:r>
    </w:p>
    <w:p w:rsidR="002470D3" w:rsidRPr="00DA70E4" w:rsidRDefault="002470D3" w:rsidP="00E539C2">
      <w:pPr>
        <w:shd w:val="clear" w:color="auto" w:fill="FFFFFF"/>
        <w:ind w:right="-5"/>
        <w:jc w:val="center"/>
        <w:rPr>
          <w:b/>
          <w:bCs/>
          <w:sz w:val="28"/>
          <w:szCs w:val="28"/>
        </w:rPr>
      </w:pPr>
      <w:r w:rsidRPr="00DA70E4">
        <w:rPr>
          <w:b/>
          <w:bCs/>
          <w:sz w:val="28"/>
          <w:szCs w:val="28"/>
        </w:rPr>
        <w:t xml:space="preserve">про зміну </w:t>
      </w:r>
      <w:r w:rsidRPr="00DA70E4">
        <w:rPr>
          <w:b/>
          <w:bCs/>
          <w:sz w:val="28"/>
          <w:szCs w:val="28"/>
          <w:lang w:eastAsia="en-US"/>
        </w:rPr>
        <w:t xml:space="preserve">постійного місця для стоянки (зберігання), </w:t>
      </w:r>
      <w:r w:rsidRPr="00DA70E4">
        <w:rPr>
          <w:b/>
          <w:bCs/>
          <w:sz w:val="28"/>
          <w:szCs w:val="28"/>
        </w:rPr>
        <w:t>маломірного судна, іншого плавзасобу</w:t>
      </w:r>
    </w:p>
    <w:p w:rsidR="002470D3" w:rsidRPr="00DA70E4" w:rsidRDefault="002470D3" w:rsidP="00E539C2">
      <w:pPr>
        <w:shd w:val="clear" w:color="auto" w:fill="FFFFFF"/>
        <w:ind w:right="-5"/>
        <w:jc w:val="both"/>
        <w:rPr>
          <w:sz w:val="28"/>
          <w:szCs w:val="28"/>
        </w:rPr>
      </w:pPr>
    </w:p>
    <w:p w:rsidR="002470D3" w:rsidRPr="00DA70E4" w:rsidRDefault="002470D3" w:rsidP="00E539C2">
      <w:pPr>
        <w:shd w:val="clear" w:color="auto" w:fill="FFFFFF"/>
        <w:ind w:right="-5" w:firstLine="709"/>
        <w:jc w:val="both"/>
        <w:rPr>
          <w:sz w:val="28"/>
          <w:szCs w:val="28"/>
        </w:rPr>
      </w:pPr>
      <w:r w:rsidRPr="00DA70E4">
        <w:rPr>
          <w:sz w:val="28"/>
          <w:szCs w:val="28"/>
        </w:rPr>
        <w:t>Прошу Вас дозволити зберігання маломірного плавзасобу _____________</w:t>
      </w:r>
    </w:p>
    <w:p w:rsidR="002470D3" w:rsidRPr="00DA70E4" w:rsidRDefault="002470D3" w:rsidP="00E539C2">
      <w:pPr>
        <w:shd w:val="clear" w:color="auto" w:fill="FFFFFF"/>
        <w:ind w:right="-5"/>
        <w:jc w:val="both"/>
        <w:rPr>
          <w:sz w:val="28"/>
          <w:szCs w:val="28"/>
        </w:rPr>
      </w:pPr>
      <w:r w:rsidRPr="00DA70E4">
        <w:rPr>
          <w:sz w:val="28"/>
          <w:szCs w:val="28"/>
        </w:rPr>
        <w:t>____________________________________________________________________,</w:t>
      </w:r>
    </w:p>
    <w:p w:rsidR="002470D3" w:rsidRPr="00DA70E4" w:rsidRDefault="002470D3" w:rsidP="00E539C2">
      <w:pPr>
        <w:shd w:val="clear" w:color="auto" w:fill="FFFFFF"/>
        <w:ind w:right="-5"/>
        <w:jc w:val="center"/>
        <w:rPr>
          <w:sz w:val="20"/>
          <w:szCs w:val="20"/>
        </w:rPr>
      </w:pPr>
      <w:r w:rsidRPr="00DA70E4">
        <w:rPr>
          <w:i/>
          <w:iCs/>
          <w:sz w:val="20"/>
          <w:szCs w:val="20"/>
        </w:rPr>
        <w:t>(бортовий реєстраційний номер, тип, призначення та район плавання)</w:t>
      </w:r>
    </w:p>
    <w:p w:rsidR="002470D3" w:rsidRPr="00DA70E4" w:rsidRDefault="002470D3" w:rsidP="00E539C2">
      <w:pPr>
        <w:shd w:val="clear" w:color="auto" w:fill="FFFFFF"/>
        <w:ind w:right="-5"/>
        <w:jc w:val="both"/>
        <w:rPr>
          <w:sz w:val="28"/>
          <w:szCs w:val="28"/>
        </w:rPr>
      </w:pPr>
      <w:r w:rsidRPr="00DA70E4">
        <w:rPr>
          <w:sz w:val="28"/>
          <w:szCs w:val="28"/>
        </w:rPr>
        <w:t>який належить мені на підставі _________________________________________</w:t>
      </w:r>
    </w:p>
    <w:p w:rsidR="002470D3" w:rsidRPr="00DA70E4" w:rsidRDefault="00325EDC" w:rsidP="00E539C2">
      <w:pPr>
        <w:tabs>
          <w:tab w:val="left" w:pos="4962"/>
        </w:tabs>
        <w:jc w:val="both"/>
        <w:rPr>
          <w:i/>
          <w:iCs/>
          <w:sz w:val="20"/>
          <w:szCs w:val="20"/>
        </w:rPr>
      </w:pPr>
      <w:r w:rsidRPr="00DA70E4">
        <w:rPr>
          <w:i/>
          <w:iCs/>
          <w:sz w:val="20"/>
          <w:szCs w:val="20"/>
        </w:rPr>
        <w:tab/>
      </w:r>
      <w:r w:rsidR="002470D3" w:rsidRPr="00DA70E4">
        <w:rPr>
          <w:i/>
          <w:iCs/>
          <w:sz w:val="20"/>
          <w:szCs w:val="20"/>
        </w:rPr>
        <w:t>(суднові реєстраційні документи)</w:t>
      </w:r>
    </w:p>
    <w:p w:rsidR="002470D3" w:rsidRPr="00DA70E4" w:rsidRDefault="002470D3" w:rsidP="00E539C2">
      <w:pPr>
        <w:jc w:val="both"/>
        <w:rPr>
          <w:i/>
          <w:iCs/>
          <w:sz w:val="28"/>
          <w:szCs w:val="28"/>
        </w:rPr>
      </w:pPr>
      <w:r w:rsidRPr="00DA70E4">
        <w:rPr>
          <w:i/>
          <w:iCs/>
          <w:sz w:val="28"/>
          <w:szCs w:val="28"/>
        </w:rPr>
        <w:t>____________________________________________________________________</w:t>
      </w:r>
    </w:p>
    <w:p w:rsidR="002470D3" w:rsidRPr="00DA70E4" w:rsidRDefault="002470D3" w:rsidP="00E539C2">
      <w:pPr>
        <w:jc w:val="both"/>
        <w:rPr>
          <w:sz w:val="28"/>
          <w:szCs w:val="28"/>
        </w:rPr>
      </w:pPr>
      <w:r w:rsidRPr="00DA70E4">
        <w:rPr>
          <w:sz w:val="28"/>
          <w:szCs w:val="28"/>
        </w:rPr>
        <w:t>поза межами об'єкта базування _________________, облікований за № ________</w:t>
      </w:r>
    </w:p>
    <w:p w:rsidR="002470D3" w:rsidRPr="00DA70E4" w:rsidRDefault="0000322F" w:rsidP="00E539C2">
      <w:pPr>
        <w:tabs>
          <w:tab w:val="left" w:pos="5103"/>
        </w:tabs>
        <w:jc w:val="both"/>
        <w:rPr>
          <w:i/>
          <w:iCs/>
          <w:sz w:val="20"/>
          <w:szCs w:val="20"/>
        </w:rPr>
      </w:pPr>
      <w:r w:rsidRPr="00DA70E4">
        <w:rPr>
          <w:i/>
          <w:iCs/>
          <w:sz w:val="20"/>
          <w:szCs w:val="20"/>
        </w:rPr>
        <w:tab/>
      </w:r>
      <w:r w:rsidR="0010186F" w:rsidRPr="00DA70E4">
        <w:rPr>
          <w:i/>
          <w:iCs/>
          <w:sz w:val="20"/>
          <w:szCs w:val="20"/>
        </w:rPr>
        <w:t xml:space="preserve"> </w:t>
      </w:r>
      <w:r w:rsidR="002470D3" w:rsidRPr="00DA70E4">
        <w:rPr>
          <w:i/>
          <w:iCs/>
          <w:sz w:val="20"/>
          <w:szCs w:val="20"/>
        </w:rPr>
        <w:t>(назва, запис в Журналі приписного флоту)</w:t>
      </w:r>
    </w:p>
    <w:p w:rsidR="002470D3" w:rsidRPr="00DA70E4" w:rsidRDefault="002470D3" w:rsidP="00E539C2">
      <w:pPr>
        <w:jc w:val="both"/>
        <w:rPr>
          <w:sz w:val="28"/>
          <w:szCs w:val="28"/>
        </w:rPr>
      </w:pPr>
      <w:r w:rsidRPr="00DA70E4">
        <w:rPr>
          <w:sz w:val="28"/>
          <w:szCs w:val="28"/>
        </w:rPr>
        <w:t>в наступному місці ___________________________________________________</w:t>
      </w:r>
    </w:p>
    <w:p w:rsidR="002470D3" w:rsidRPr="00DA70E4" w:rsidRDefault="002470D3" w:rsidP="00E539C2">
      <w:pPr>
        <w:jc w:val="both"/>
        <w:rPr>
          <w:sz w:val="28"/>
          <w:szCs w:val="28"/>
        </w:rPr>
      </w:pPr>
      <w:r w:rsidRPr="00DA70E4">
        <w:rPr>
          <w:sz w:val="28"/>
          <w:szCs w:val="28"/>
        </w:rPr>
        <w:t>зберігання здійснюється шляхом ________________________________________</w:t>
      </w:r>
    </w:p>
    <w:p w:rsidR="002470D3" w:rsidRPr="00DA70E4" w:rsidRDefault="002470D3" w:rsidP="00E539C2">
      <w:pPr>
        <w:jc w:val="both"/>
        <w:rPr>
          <w:sz w:val="28"/>
          <w:szCs w:val="28"/>
        </w:rPr>
      </w:pPr>
      <w:r w:rsidRPr="00DA70E4">
        <w:rPr>
          <w:sz w:val="28"/>
          <w:szCs w:val="28"/>
        </w:rPr>
        <w:t>особа, яка відповідає за його зберігання __________________________________</w:t>
      </w:r>
    </w:p>
    <w:p w:rsidR="002470D3" w:rsidRPr="00DA70E4" w:rsidRDefault="002470D3" w:rsidP="00E539C2">
      <w:pPr>
        <w:shd w:val="clear" w:color="auto" w:fill="FFFFFF"/>
        <w:ind w:right="-5"/>
        <w:jc w:val="both"/>
        <w:rPr>
          <w:sz w:val="28"/>
          <w:szCs w:val="28"/>
        </w:rPr>
      </w:pPr>
      <w:r w:rsidRPr="00DA70E4">
        <w:rPr>
          <w:sz w:val="28"/>
          <w:szCs w:val="28"/>
        </w:rPr>
        <w:t>Заявник: прізвище _________________________ ім'я _______________________</w:t>
      </w:r>
    </w:p>
    <w:p w:rsidR="002470D3" w:rsidRPr="00DA70E4" w:rsidRDefault="002470D3" w:rsidP="00E539C2">
      <w:pPr>
        <w:shd w:val="clear" w:color="auto" w:fill="FFFFFF"/>
        <w:ind w:right="-5"/>
        <w:jc w:val="both"/>
        <w:rPr>
          <w:sz w:val="28"/>
          <w:szCs w:val="28"/>
        </w:rPr>
      </w:pPr>
      <w:r w:rsidRPr="00DA70E4">
        <w:rPr>
          <w:sz w:val="28"/>
          <w:szCs w:val="28"/>
        </w:rPr>
        <w:t>по батькові ____________________ дата і місце народження________________</w:t>
      </w:r>
    </w:p>
    <w:p w:rsidR="002470D3" w:rsidRPr="00DA70E4" w:rsidRDefault="002470D3" w:rsidP="00E539C2">
      <w:pPr>
        <w:shd w:val="clear" w:color="auto" w:fill="FFFFFF"/>
        <w:ind w:right="-5"/>
        <w:jc w:val="both"/>
        <w:rPr>
          <w:sz w:val="28"/>
          <w:szCs w:val="28"/>
        </w:rPr>
      </w:pPr>
      <w:r w:rsidRPr="00DA70E4">
        <w:rPr>
          <w:sz w:val="28"/>
          <w:szCs w:val="28"/>
        </w:rPr>
        <w:t>____________________________________________________________________</w:t>
      </w:r>
    </w:p>
    <w:p w:rsidR="002470D3" w:rsidRPr="00DA70E4" w:rsidRDefault="002470D3" w:rsidP="00E539C2">
      <w:pPr>
        <w:shd w:val="clear" w:color="auto" w:fill="FFFFFF"/>
        <w:ind w:right="-5"/>
        <w:jc w:val="center"/>
        <w:rPr>
          <w:i/>
          <w:iCs/>
          <w:sz w:val="20"/>
          <w:szCs w:val="20"/>
        </w:rPr>
      </w:pPr>
      <w:r w:rsidRPr="00DA70E4">
        <w:rPr>
          <w:i/>
          <w:iCs/>
          <w:sz w:val="20"/>
          <w:szCs w:val="20"/>
        </w:rPr>
        <w:t>(Число, місяць, рік народження, населений пункт, район, область)</w:t>
      </w:r>
    </w:p>
    <w:p w:rsidR="002470D3" w:rsidRPr="00DA70E4" w:rsidRDefault="002470D3" w:rsidP="00E539C2">
      <w:pPr>
        <w:shd w:val="clear" w:color="auto" w:fill="FFFFFF"/>
        <w:ind w:right="-5"/>
        <w:jc w:val="both"/>
        <w:rPr>
          <w:sz w:val="28"/>
          <w:szCs w:val="28"/>
        </w:rPr>
      </w:pPr>
      <w:r w:rsidRPr="00DA70E4">
        <w:rPr>
          <w:sz w:val="28"/>
          <w:szCs w:val="28"/>
        </w:rPr>
        <w:t>Документ, що посвідчує особу _________________________________________</w:t>
      </w:r>
    </w:p>
    <w:p w:rsidR="002470D3" w:rsidRPr="00DA70E4" w:rsidRDefault="00325EDC" w:rsidP="00E539C2">
      <w:pPr>
        <w:shd w:val="clear" w:color="auto" w:fill="FFFFFF"/>
        <w:tabs>
          <w:tab w:val="left" w:pos="4962"/>
        </w:tabs>
        <w:ind w:right="-5"/>
        <w:jc w:val="both"/>
        <w:rPr>
          <w:i/>
          <w:iCs/>
        </w:rPr>
      </w:pPr>
      <w:r w:rsidRPr="00DA70E4">
        <w:rPr>
          <w:i/>
          <w:iCs/>
        </w:rPr>
        <w:tab/>
      </w:r>
      <w:r w:rsidR="0010186F" w:rsidRPr="00DA70E4">
        <w:rPr>
          <w:i/>
          <w:iCs/>
        </w:rPr>
        <w:t xml:space="preserve"> </w:t>
      </w:r>
      <w:r w:rsidR="002470D3" w:rsidRPr="00DA70E4">
        <w:rPr>
          <w:i/>
          <w:iCs/>
        </w:rPr>
        <w:t>(Вид, серія, номер)</w:t>
      </w:r>
    </w:p>
    <w:p w:rsidR="002470D3" w:rsidRPr="00DA70E4" w:rsidRDefault="002470D3" w:rsidP="00E539C2">
      <w:pPr>
        <w:shd w:val="clear" w:color="auto" w:fill="FFFFFF"/>
        <w:ind w:right="-5"/>
        <w:jc w:val="both"/>
        <w:rPr>
          <w:sz w:val="28"/>
          <w:szCs w:val="28"/>
        </w:rPr>
      </w:pPr>
      <w:r w:rsidRPr="00DA70E4">
        <w:rPr>
          <w:sz w:val="28"/>
          <w:szCs w:val="28"/>
        </w:rPr>
        <w:t>виданий ____________________________________________________________</w:t>
      </w:r>
    </w:p>
    <w:p w:rsidR="002470D3" w:rsidRPr="00DA70E4" w:rsidRDefault="002470D3" w:rsidP="00E539C2">
      <w:pPr>
        <w:shd w:val="clear" w:color="auto" w:fill="FFFFFF"/>
        <w:ind w:right="-5"/>
        <w:jc w:val="center"/>
        <w:rPr>
          <w:i/>
          <w:iCs/>
          <w:sz w:val="20"/>
          <w:szCs w:val="20"/>
        </w:rPr>
      </w:pPr>
      <w:r w:rsidRPr="00DA70E4">
        <w:rPr>
          <w:i/>
          <w:iCs/>
          <w:sz w:val="20"/>
          <w:szCs w:val="20"/>
        </w:rPr>
        <w:t>(найменування органу, що видав документ, дата видачі документа )</w:t>
      </w:r>
    </w:p>
    <w:p w:rsidR="002470D3" w:rsidRPr="00DA70E4" w:rsidRDefault="002470D3" w:rsidP="00E539C2">
      <w:pPr>
        <w:shd w:val="clear" w:color="auto" w:fill="FFFFFF"/>
        <w:ind w:right="-5"/>
        <w:jc w:val="both"/>
        <w:rPr>
          <w:sz w:val="28"/>
          <w:szCs w:val="28"/>
        </w:rPr>
      </w:pPr>
      <w:r w:rsidRPr="00DA70E4">
        <w:rPr>
          <w:sz w:val="28"/>
          <w:szCs w:val="28"/>
        </w:rPr>
        <w:t>____________________________________________________________________</w:t>
      </w:r>
    </w:p>
    <w:p w:rsidR="002470D3" w:rsidRPr="00DA70E4" w:rsidRDefault="002470D3" w:rsidP="00E539C2">
      <w:pPr>
        <w:shd w:val="clear" w:color="auto" w:fill="FFFFFF"/>
        <w:ind w:right="-5"/>
        <w:jc w:val="both"/>
        <w:rPr>
          <w:sz w:val="28"/>
          <w:szCs w:val="28"/>
        </w:rPr>
      </w:pPr>
      <w:r w:rsidRPr="00DA70E4">
        <w:rPr>
          <w:sz w:val="28"/>
          <w:szCs w:val="28"/>
        </w:rPr>
        <w:t>"__" ___________ 20__</w:t>
      </w:r>
      <w:r w:rsidR="00F575BA">
        <w:rPr>
          <w:sz w:val="28"/>
          <w:szCs w:val="28"/>
        </w:rPr>
        <w:t xml:space="preserve"> </w:t>
      </w:r>
      <w:r w:rsidRPr="00DA70E4">
        <w:rPr>
          <w:sz w:val="28"/>
          <w:szCs w:val="28"/>
        </w:rPr>
        <w:t>року</w:t>
      </w:r>
      <w:r w:rsidR="0010186F" w:rsidRPr="00DA70E4">
        <w:rPr>
          <w:sz w:val="28"/>
          <w:szCs w:val="28"/>
        </w:rPr>
        <w:t xml:space="preserve"> </w:t>
      </w:r>
      <w:r w:rsidRPr="00DA70E4">
        <w:rPr>
          <w:sz w:val="28"/>
          <w:szCs w:val="28"/>
        </w:rPr>
        <w:t>______________________________________</w:t>
      </w:r>
    </w:p>
    <w:p w:rsidR="002470D3" w:rsidRDefault="00F575BA" w:rsidP="00F575BA">
      <w:pPr>
        <w:shd w:val="clear" w:color="auto" w:fill="FFFFFF"/>
        <w:tabs>
          <w:tab w:val="left" w:pos="4253"/>
        </w:tabs>
        <w:ind w:right="-5"/>
        <w:rPr>
          <w:i/>
          <w:iCs/>
          <w:sz w:val="20"/>
          <w:szCs w:val="20"/>
        </w:rPr>
      </w:pPr>
      <w:r>
        <w:rPr>
          <w:i/>
          <w:iCs/>
          <w:sz w:val="20"/>
          <w:szCs w:val="20"/>
        </w:rPr>
        <w:tab/>
      </w:r>
      <w:r w:rsidR="0010186F" w:rsidRPr="00DA70E4">
        <w:rPr>
          <w:i/>
          <w:iCs/>
          <w:sz w:val="20"/>
          <w:szCs w:val="20"/>
        </w:rPr>
        <w:t xml:space="preserve"> </w:t>
      </w:r>
      <w:r w:rsidR="002470D3" w:rsidRPr="00DA70E4">
        <w:rPr>
          <w:i/>
          <w:iCs/>
          <w:sz w:val="20"/>
          <w:szCs w:val="20"/>
        </w:rPr>
        <w:t>(Підпис, прізвище та ініціали)</w:t>
      </w:r>
    </w:p>
    <w:p w:rsidR="00F575BA" w:rsidRPr="00DA70E4" w:rsidRDefault="00F575BA" w:rsidP="00F575BA">
      <w:pPr>
        <w:shd w:val="clear" w:color="auto" w:fill="FFFFFF"/>
        <w:tabs>
          <w:tab w:val="left" w:pos="4253"/>
        </w:tabs>
        <w:ind w:right="-5"/>
        <w:rPr>
          <w:i/>
          <w:iCs/>
          <w:sz w:val="20"/>
          <w:szCs w:val="20"/>
        </w:rPr>
      </w:pPr>
    </w:p>
    <w:tbl>
      <w:tblPr>
        <w:tblW w:w="95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4320"/>
      </w:tblGrid>
      <w:tr w:rsidR="002470D3" w:rsidRPr="00DA70E4" w:rsidTr="007E611B">
        <w:trPr>
          <w:trHeight w:val="2120"/>
        </w:trPr>
        <w:tc>
          <w:tcPr>
            <w:tcW w:w="5220" w:type="dxa"/>
          </w:tcPr>
          <w:p w:rsidR="002470D3" w:rsidRPr="00DA70E4" w:rsidRDefault="002470D3" w:rsidP="00E539C2">
            <w:pPr>
              <w:ind w:left="34" w:right="175"/>
              <w:jc w:val="both"/>
            </w:pPr>
            <w:r w:rsidRPr="00DA70E4">
              <w:t>ПОГОДЖЕНО</w:t>
            </w:r>
          </w:p>
          <w:p w:rsidR="002470D3" w:rsidRPr="00DA70E4" w:rsidRDefault="002470D3" w:rsidP="00E539C2">
            <w:pPr>
              <w:ind w:left="34" w:right="175"/>
              <w:jc w:val="both"/>
            </w:pPr>
            <w:r w:rsidRPr="00DA70E4">
              <w:t xml:space="preserve">Представник </w:t>
            </w:r>
            <w:r w:rsidR="00E539C2" w:rsidRPr="00E539C2">
              <w:t>територіальн</w:t>
            </w:r>
            <w:r w:rsidR="00E539C2">
              <w:t>ого</w:t>
            </w:r>
            <w:r w:rsidR="00E539C2" w:rsidRPr="00E539C2">
              <w:t xml:space="preserve"> орган</w:t>
            </w:r>
            <w:r w:rsidR="00E539C2">
              <w:t>у</w:t>
            </w:r>
            <w:r w:rsidR="00E539C2" w:rsidRPr="00E539C2">
              <w:t xml:space="preserve"> Державної служби морського та річкового транспорту</w:t>
            </w:r>
            <w:r w:rsidRPr="00DA70E4">
              <w:t xml:space="preserve"> ___________________________</w:t>
            </w:r>
          </w:p>
          <w:p w:rsidR="002470D3" w:rsidRPr="00DA70E4" w:rsidRDefault="002470D3" w:rsidP="00E539C2">
            <w:pPr>
              <w:ind w:left="34" w:right="175"/>
              <w:jc w:val="center"/>
              <w:rPr>
                <w:i/>
                <w:iCs/>
                <w:sz w:val="20"/>
                <w:szCs w:val="20"/>
              </w:rPr>
            </w:pPr>
            <w:r w:rsidRPr="00DA70E4">
              <w:rPr>
                <w:i/>
                <w:iCs/>
                <w:sz w:val="20"/>
                <w:szCs w:val="20"/>
              </w:rPr>
              <w:t>(підпис, прізвище та ініціали)</w:t>
            </w:r>
          </w:p>
          <w:p w:rsidR="002470D3" w:rsidRPr="00DA70E4" w:rsidRDefault="002470D3" w:rsidP="00E539C2">
            <w:pPr>
              <w:ind w:left="34" w:right="175"/>
              <w:jc w:val="both"/>
            </w:pPr>
            <w:r w:rsidRPr="00DA70E4">
              <w:t>"___" ________________ 20___ року</w:t>
            </w:r>
          </w:p>
          <w:p w:rsidR="002470D3" w:rsidRPr="00DA70E4" w:rsidRDefault="002470D3" w:rsidP="00E539C2">
            <w:pPr>
              <w:shd w:val="clear" w:color="auto" w:fill="FFFFFF"/>
              <w:ind w:right="-5"/>
              <w:jc w:val="both"/>
              <w:rPr>
                <w:i/>
                <w:iCs/>
              </w:rPr>
            </w:pPr>
            <w:r w:rsidRPr="00DA70E4">
              <w:rPr>
                <w:i/>
                <w:iCs/>
              </w:rPr>
              <w:t>М.П.</w:t>
            </w:r>
          </w:p>
        </w:tc>
        <w:tc>
          <w:tcPr>
            <w:tcW w:w="4320" w:type="dxa"/>
          </w:tcPr>
          <w:p w:rsidR="002470D3" w:rsidRPr="00DA70E4" w:rsidRDefault="002470D3" w:rsidP="00E539C2">
            <w:pPr>
              <w:tabs>
                <w:tab w:val="left" w:pos="4212"/>
              </w:tabs>
              <w:ind w:left="34" w:right="175"/>
              <w:jc w:val="both"/>
            </w:pPr>
            <w:r w:rsidRPr="00DA70E4">
              <w:t>ПОГОДЖЕНО</w:t>
            </w:r>
          </w:p>
          <w:p w:rsidR="002470D3" w:rsidRPr="00DA70E4" w:rsidRDefault="002470D3" w:rsidP="00E539C2">
            <w:pPr>
              <w:tabs>
                <w:tab w:val="left" w:pos="4212"/>
              </w:tabs>
              <w:ind w:left="34" w:right="175"/>
            </w:pPr>
            <w:r w:rsidRPr="00DA70E4">
              <w:t>Адміністрація об'єкта базування _______________________________</w:t>
            </w:r>
          </w:p>
          <w:p w:rsidR="002470D3" w:rsidRPr="00DA70E4" w:rsidRDefault="002470D3" w:rsidP="00E539C2">
            <w:pPr>
              <w:tabs>
                <w:tab w:val="left" w:pos="4212"/>
              </w:tabs>
              <w:ind w:left="34" w:right="175"/>
              <w:jc w:val="center"/>
              <w:rPr>
                <w:i/>
                <w:iCs/>
                <w:sz w:val="20"/>
                <w:szCs w:val="20"/>
              </w:rPr>
            </w:pPr>
            <w:r w:rsidRPr="00DA70E4">
              <w:rPr>
                <w:i/>
                <w:iCs/>
                <w:sz w:val="20"/>
                <w:szCs w:val="20"/>
              </w:rPr>
              <w:t>(підпис, прізвище та ініціали)</w:t>
            </w:r>
          </w:p>
          <w:p w:rsidR="002470D3" w:rsidRPr="00DA70E4" w:rsidRDefault="002470D3" w:rsidP="00E539C2">
            <w:pPr>
              <w:tabs>
                <w:tab w:val="left" w:pos="4212"/>
              </w:tabs>
              <w:ind w:left="34" w:right="175"/>
              <w:jc w:val="both"/>
            </w:pPr>
            <w:r w:rsidRPr="00DA70E4">
              <w:t>"___" ________________ 20___ року</w:t>
            </w:r>
          </w:p>
          <w:p w:rsidR="002470D3" w:rsidRPr="00DA70E4" w:rsidRDefault="002470D3" w:rsidP="00E539C2">
            <w:pPr>
              <w:shd w:val="clear" w:color="auto" w:fill="FFFFFF"/>
              <w:tabs>
                <w:tab w:val="left" w:pos="4212"/>
              </w:tabs>
              <w:ind w:right="-5"/>
              <w:jc w:val="both"/>
              <w:rPr>
                <w:i/>
                <w:iCs/>
              </w:rPr>
            </w:pPr>
            <w:r w:rsidRPr="00DA70E4">
              <w:rPr>
                <w:i/>
                <w:iCs/>
              </w:rPr>
              <w:t>М.П.</w:t>
            </w:r>
          </w:p>
        </w:tc>
      </w:tr>
    </w:tbl>
    <w:p w:rsidR="002470D3" w:rsidRPr="00DA70E4" w:rsidRDefault="002470D3" w:rsidP="00E539C2">
      <w:pPr>
        <w:ind w:left="5670"/>
        <w:jc w:val="both"/>
        <w:rPr>
          <w:b/>
          <w:bCs/>
          <w:sz w:val="28"/>
          <w:szCs w:val="28"/>
        </w:rPr>
      </w:pPr>
    </w:p>
    <w:sectPr w:rsidR="002470D3" w:rsidRPr="00DA70E4" w:rsidSect="00A52E6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2C4" w:rsidRDefault="00B352C4">
      <w:r>
        <w:separator/>
      </w:r>
    </w:p>
  </w:endnote>
  <w:endnote w:type="continuationSeparator" w:id="0">
    <w:p w:rsidR="00B352C4" w:rsidRDefault="00B35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Unicode">
    <w:panose1 w:val="020B0602030504020204"/>
    <w:charset w:val="CC"/>
    <w:family w:val="swiss"/>
    <w:pitch w:val="variable"/>
    <w:sig w:usb0="80000AFF" w:usb1="0000396B" w:usb2="00000000" w:usb3="00000000" w:csb0="000000B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2C4" w:rsidRDefault="00B352C4">
      <w:r>
        <w:separator/>
      </w:r>
    </w:p>
  </w:footnote>
  <w:footnote w:type="continuationSeparator" w:id="0">
    <w:p w:rsidR="00B352C4" w:rsidRDefault="00B352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F1D" w:rsidRDefault="00BB35C7" w:rsidP="00AB3F72">
    <w:pPr>
      <w:pStyle w:val="a3"/>
      <w:jc w:val="center"/>
    </w:pPr>
    <w:r>
      <w:rPr>
        <w:rStyle w:val="a5"/>
      </w:rPr>
      <w:fldChar w:fldCharType="begin"/>
    </w:r>
    <w:r w:rsidR="00567F1D">
      <w:rPr>
        <w:rStyle w:val="a5"/>
      </w:rPr>
      <w:instrText xml:space="preserve">PAGE  </w:instrText>
    </w:r>
    <w:r>
      <w:rPr>
        <w:rStyle w:val="a5"/>
      </w:rPr>
      <w:fldChar w:fldCharType="separate"/>
    </w:r>
    <w:r w:rsidR="00202513">
      <w:rPr>
        <w:rStyle w:val="a5"/>
        <w:noProof/>
      </w:rPr>
      <w:t>19</w:t>
    </w:r>
    <w:r>
      <w:rPr>
        <w:rStyle w:val="a5"/>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0D3" w:rsidRDefault="00BB35C7" w:rsidP="00C32671">
    <w:pPr>
      <w:pStyle w:val="a3"/>
      <w:framePr w:wrap="around" w:vAnchor="text" w:hAnchor="margin" w:xAlign="center" w:y="1"/>
      <w:rPr>
        <w:rStyle w:val="a5"/>
      </w:rPr>
    </w:pPr>
    <w:r>
      <w:rPr>
        <w:rStyle w:val="a5"/>
      </w:rPr>
      <w:fldChar w:fldCharType="begin"/>
    </w:r>
    <w:r w:rsidR="002470D3">
      <w:rPr>
        <w:rStyle w:val="a5"/>
      </w:rPr>
      <w:instrText xml:space="preserve">PAGE  </w:instrText>
    </w:r>
    <w:r>
      <w:rPr>
        <w:rStyle w:val="a5"/>
      </w:rPr>
      <w:fldChar w:fldCharType="end"/>
    </w:r>
  </w:p>
  <w:p w:rsidR="002470D3" w:rsidRDefault="002470D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64AD5"/>
    <w:multiLevelType w:val="multilevel"/>
    <w:tmpl w:val="0A6E6112"/>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lang w:val="uk-UA" w:eastAsia="uk-UA" w:bidi="uk-UA"/>
      </w:rPr>
    </w:lvl>
    <w:lvl w:ilvl="1">
      <w:start w:val="1"/>
      <w:numFmt w:val="decimal"/>
      <w:lvlText w:val="%1.%2."/>
      <w:lvlJc w:val="left"/>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787A4D"/>
    <w:multiLevelType w:val="hybridMultilevel"/>
    <w:tmpl w:val="121C0390"/>
    <w:lvl w:ilvl="0" w:tplc="5F440AC2">
      <w:start w:val="1"/>
      <w:numFmt w:val="decimal"/>
      <w:lvlText w:val="%1."/>
      <w:lvlJc w:val="left"/>
      <w:pPr>
        <w:ind w:left="2164" w:hanging="1080"/>
      </w:pPr>
      <w:rPr>
        <w:rFonts w:hint="default"/>
      </w:rPr>
    </w:lvl>
    <w:lvl w:ilvl="1" w:tplc="04190019">
      <w:start w:val="1"/>
      <w:numFmt w:val="lowerLetter"/>
      <w:lvlText w:val="%2."/>
      <w:lvlJc w:val="left"/>
      <w:pPr>
        <w:ind w:left="2164" w:hanging="360"/>
      </w:pPr>
    </w:lvl>
    <w:lvl w:ilvl="2" w:tplc="0419001B">
      <w:start w:val="1"/>
      <w:numFmt w:val="lowerRoman"/>
      <w:lvlText w:val="%3."/>
      <w:lvlJc w:val="right"/>
      <w:pPr>
        <w:ind w:left="2884" w:hanging="180"/>
      </w:pPr>
    </w:lvl>
    <w:lvl w:ilvl="3" w:tplc="0419000F">
      <w:start w:val="1"/>
      <w:numFmt w:val="decimal"/>
      <w:lvlText w:val="%4."/>
      <w:lvlJc w:val="left"/>
      <w:pPr>
        <w:ind w:left="3604" w:hanging="360"/>
      </w:pPr>
    </w:lvl>
    <w:lvl w:ilvl="4" w:tplc="04190019">
      <w:start w:val="1"/>
      <w:numFmt w:val="lowerLetter"/>
      <w:lvlText w:val="%5."/>
      <w:lvlJc w:val="left"/>
      <w:pPr>
        <w:ind w:left="4324" w:hanging="360"/>
      </w:pPr>
    </w:lvl>
    <w:lvl w:ilvl="5" w:tplc="0419001B">
      <w:start w:val="1"/>
      <w:numFmt w:val="lowerRoman"/>
      <w:lvlText w:val="%6."/>
      <w:lvlJc w:val="right"/>
      <w:pPr>
        <w:ind w:left="5044" w:hanging="180"/>
      </w:pPr>
    </w:lvl>
    <w:lvl w:ilvl="6" w:tplc="0419000F">
      <w:start w:val="1"/>
      <w:numFmt w:val="decimal"/>
      <w:lvlText w:val="%7."/>
      <w:lvlJc w:val="left"/>
      <w:pPr>
        <w:ind w:left="5764" w:hanging="360"/>
      </w:pPr>
    </w:lvl>
    <w:lvl w:ilvl="7" w:tplc="04190019">
      <w:start w:val="1"/>
      <w:numFmt w:val="lowerLetter"/>
      <w:lvlText w:val="%8."/>
      <w:lvlJc w:val="left"/>
      <w:pPr>
        <w:ind w:left="6484" w:hanging="360"/>
      </w:pPr>
    </w:lvl>
    <w:lvl w:ilvl="8" w:tplc="0419001B">
      <w:start w:val="1"/>
      <w:numFmt w:val="lowerRoman"/>
      <w:lvlText w:val="%9."/>
      <w:lvlJc w:val="right"/>
      <w:pPr>
        <w:ind w:left="7204" w:hanging="180"/>
      </w:pPr>
    </w:lvl>
  </w:abstractNum>
  <w:abstractNum w:abstractNumId="2" w15:restartNumberingAfterBreak="0">
    <w:nsid w:val="159F1D3A"/>
    <w:multiLevelType w:val="hybridMultilevel"/>
    <w:tmpl w:val="59EE57B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1FBB08E6"/>
    <w:multiLevelType w:val="hybridMultilevel"/>
    <w:tmpl w:val="22B6143E"/>
    <w:lvl w:ilvl="0" w:tplc="9642E22A">
      <w:start w:val="1"/>
      <w:numFmt w:val="decimal"/>
      <w:lvlText w:val="%1."/>
      <w:lvlJc w:val="left"/>
      <w:pPr>
        <w:ind w:left="2678" w:hanging="12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15:restartNumberingAfterBreak="0">
    <w:nsid w:val="414D5F2E"/>
    <w:multiLevelType w:val="hybridMultilevel"/>
    <w:tmpl w:val="3F062E7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15:restartNumberingAfterBreak="0">
    <w:nsid w:val="49EA579E"/>
    <w:multiLevelType w:val="hybridMultilevel"/>
    <w:tmpl w:val="3E0A890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52CF186C"/>
    <w:multiLevelType w:val="hybridMultilevel"/>
    <w:tmpl w:val="E85818E4"/>
    <w:lvl w:ilvl="0" w:tplc="9642E22A">
      <w:start w:val="1"/>
      <w:numFmt w:val="decimal"/>
      <w:lvlText w:val="%1."/>
      <w:lvlJc w:val="left"/>
      <w:pPr>
        <w:ind w:left="1969" w:hanging="12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66510B6D"/>
    <w:multiLevelType w:val="hybridMultilevel"/>
    <w:tmpl w:val="3296104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6E5A2F71"/>
    <w:multiLevelType w:val="multilevel"/>
    <w:tmpl w:val="E7A2EAFC"/>
    <w:lvl w:ilvl="0">
      <w:start w:val="1"/>
      <w:numFmt w:val="upperRoman"/>
      <w:lvlText w:val="%1."/>
      <w:lvlJc w:val="left"/>
      <w:pPr>
        <w:tabs>
          <w:tab w:val="num" w:pos="740"/>
        </w:tabs>
        <w:ind w:left="74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1100" w:hanging="108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460" w:hanging="1440"/>
      </w:pPr>
      <w:rPr>
        <w:rFonts w:hint="default"/>
      </w:rPr>
    </w:lvl>
    <w:lvl w:ilvl="6">
      <w:start w:val="1"/>
      <w:numFmt w:val="decimal"/>
      <w:isLgl/>
      <w:lvlText w:val="%1.%2.%3.%4.%5.%6.%7."/>
      <w:lvlJc w:val="left"/>
      <w:pPr>
        <w:ind w:left="1820" w:hanging="1800"/>
      </w:pPr>
      <w:rPr>
        <w:rFonts w:hint="default"/>
      </w:rPr>
    </w:lvl>
    <w:lvl w:ilvl="7">
      <w:start w:val="1"/>
      <w:numFmt w:val="decimal"/>
      <w:isLgl/>
      <w:lvlText w:val="%1.%2.%3.%4.%5.%6.%7.%8."/>
      <w:lvlJc w:val="left"/>
      <w:pPr>
        <w:ind w:left="1820" w:hanging="1800"/>
      </w:pPr>
      <w:rPr>
        <w:rFonts w:hint="default"/>
      </w:rPr>
    </w:lvl>
    <w:lvl w:ilvl="8">
      <w:start w:val="1"/>
      <w:numFmt w:val="decimal"/>
      <w:isLgl/>
      <w:lvlText w:val="%1.%2.%3.%4.%5.%6.%7.%8.%9."/>
      <w:lvlJc w:val="left"/>
      <w:pPr>
        <w:ind w:left="2180" w:hanging="2160"/>
      </w:pPr>
      <w:rPr>
        <w:rFonts w:hint="default"/>
      </w:rPr>
    </w:lvl>
  </w:abstractNum>
  <w:abstractNum w:abstractNumId="9" w15:restartNumberingAfterBreak="0">
    <w:nsid w:val="731B22B0"/>
    <w:multiLevelType w:val="hybridMultilevel"/>
    <w:tmpl w:val="D7FED8CE"/>
    <w:lvl w:ilvl="0" w:tplc="5F440AC2">
      <w:start w:val="1"/>
      <w:numFmt w:val="decimal"/>
      <w:lvlText w:val="%1."/>
      <w:lvlJc w:val="left"/>
      <w:pPr>
        <w:ind w:left="2873" w:hanging="108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15:restartNumberingAfterBreak="0">
    <w:nsid w:val="78DC5844"/>
    <w:multiLevelType w:val="hybridMultilevel"/>
    <w:tmpl w:val="A5EE0830"/>
    <w:lvl w:ilvl="0" w:tplc="667C041A">
      <w:start w:val="1"/>
      <w:numFmt w:val="decimal"/>
      <w:lvlText w:val="%1."/>
      <w:lvlJc w:val="left"/>
      <w:pPr>
        <w:ind w:left="2329" w:hanging="1095"/>
      </w:pPr>
      <w:rPr>
        <w:rFonts w:hint="default"/>
      </w:rPr>
    </w:lvl>
    <w:lvl w:ilvl="1" w:tplc="04190019">
      <w:start w:val="1"/>
      <w:numFmt w:val="lowerLetter"/>
      <w:lvlText w:val="%2."/>
      <w:lvlJc w:val="left"/>
      <w:pPr>
        <w:ind w:left="2314" w:hanging="360"/>
      </w:pPr>
    </w:lvl>
    <w:lvl w:ilvl="2" w:tplc="0419001B">
      <w:start w:val="1"/>
      <w:numFmt w:val="lowerRoman"/>
      <w:lvlText w:val="%3."/>
      <w:lvlJc w:val="right"/>
      <w:pPr>
        <w:ind w:left="3034" w:hanging="180"/>
      </w:pPr>
    </w:lvl>
    <w:lvl w:ilvl="3" w:tplc="0419000F">
      <w:start w:val="1"/>
      <w:numFmt w:val="decimal"/>
      <w:lvlText w:val="%4."/>
      <w:lvlJc w:val="left"/>
      <w:pPr>
        <w:ind w:left="3754" w:hanging="360"/>
      </w:pPr>
    </w:lvl>
    <w:lvl w:ilvl="4" w:tplc="04190019">
      <w:start w:val="1"/>
      <w:numFmt w:val="lowerLetter"/>
      <w:lvlText w:val="%5."/>
      <w:lvlJc w:val="left"/>
      <w:pPr>
        <w:ind w:left="4474" w:hanging="360"/>
      </w:pPr>
    </w:lvl>
    <w:lvl w:ilvl="5" w:tplc="0419001B">
      <w:start w:val="1"/>
      <w:numFmt w:val="lowerRoman"/>
      <w:lvlText w:val="%6."/>
      <w:lvlJc w:val="right"/>
      <w:pPr>
        <w:ind w:left="5194" w:hanging="180"/>
      </w:pPr>
    </w:lvl>
    <w:lvl w:ilvl="6" w:tplc="0419000F">
      <w:start w:val="1"/>
      <w:numFmt w:val="decimal"/>
      <w:lvlText w:val="%7."/>
      <w:lvlJc w:val="left"/>
      <w:pPr>
        <w:ind w:left="5914" w:hanging="360"/>
      </w:pPr>
    </w:lvl>
    <w:lvl w:ilvl="7" w:tplc="04190019">
      <w:start w:val="1"/>
      <w:numFmt w:val="lowerLetter"/>
      <w:lvlText w:val="%8."/>
      <w:lvlJc w:val="left"/>
      <w:pPr>
        <w:ind w:left="6634" w:hanging="360"/>
      </w:pPr>
    </w:lvl>
    <w:lvl w:ilvl="8" w:tplc="0419001B">
      <w:start w:val="1"/>
      <w:numFmt w:val="lowerRoman"/>
      <w:lvlText w:val="%9."/>
      <w:lvlJc w:val="right"/>
      <w:pPr>
        <w:ind w:left="7354" w:hanging="180"/>
      </w:pPr>
    </w:lvl>
  </w:abstractNum>
  <w:num w:numId="1">
    <w:abstractNumId w:val="5"/>
  </w:num>
  <w:num w:numId="2">
    <w:abstractNumId w:val="7"/>
  </w:num>
  <w:num w:numId="3">
    <w:abstractNumId w:val="2"/>
  </w:num>
  <w:num w:numId="4">
    <w:abstractNumId w:val="4"/>
  </w:num>
  <w:num w:numId="5">
    <w:abstractNumId w:val="6"/>
  </w:num>
  <w:num w:numId="6">
    <w:abstractNumId w:val="3"/>
  </w:num>
  <w:num w:numId="7">
    <w:abstractNumId w:val="1"/>
  </w:num>
  <w:num w:numId="8">
    <w:abstractNumId w:val="9"/>
  </w:num>
  <w:num w:numId="9">
    <w:abstractNumId w:val="10"/>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A2B"/>
    <w:rsid w:val="00000B97"/>
    <w:rsid w:val="0000322F"/>
    <w:rsid w:val="000050BE"/>
    <w:rsid w:val="00013688"/>
    <w:rsid w:val="0001395C"/>
    <w:rsid w:val="00023D80"/>
    <w:rsid w:val="00025A30"/>
    <w:rsid w:val="00027420"/>
    <w:rsid w:val="00027815"/>
    <w:rsid w:val="000420FC"/>
    <w:rsid w:val="00044CB2"/>
    <w:rsid w:val="00054854"/>
    <w:rsid w:val="000557F5"/>
    <w:rsid w:val="000573A4"/>
    <w:rsid w:val="000634B5"/>
    <w:rsid w:val="00066EDE"/>
    <w:rsid w:val="00070CB7"/>
    <w:rsid w:val="00091CA0"/>
    <w:rsid w:val="00091DA1"/>
    <w:rsid w:val="00095C35"/>
    <w:rsid w:val="000A1177"/>
    <w:rsid w:val="000A4830"/>
    <w:rsid w:val="000A6ED6"/>
    <w:rsid w:val="000B2521"/>
    <w:rsid w:val="000B3507"/>
    <w:rsid w:val="000B4306"/>
    <w:rsid w:val="000B5878"/>
    <w:rsid w:val="000B5D85"/>
    <w:rsid w:val="000C70E6"/>
    <w:rsid w:val="000D7ECC"/>
    <w:rsid w:val="000E4C73"/>
    <w:rsid w:val="000F0BA0"/>
    <w:rsid w:val="00100C98"/>
    <w:rsid w:val="00100DB3"/>
    <w:rsid w:val="0010186F"/>
    <w:rsid w:val="00106930"/>
    <w:rsid w:val="00111373"/>
    <w:rsid w:val="001145F5"/>
    <w:rsid w:val="00120DD0"/>
    <w:rsid w:val="001236CB"/>
    <w:rsid w:val="001267EB"/>
    <w:rsid w:val="00134F02"/>
    <w:rsid w:val="00135FBD"/>
    <w:rsid w:val="0014375F"/>
    <w:rsid w:val="00143FC0"/>
    <w:rsid w:val="00144976"/>
    <w:rsid w:val="00147C27"/>
    <w:rsid w:val="0015169E"/>
    <w:rsid w:val="00153674"/>
    <w:rsid w:val="00155276"/>
    <w:rsid w:val="00156366"/>
    <w:rsid w:val="00161D8F"/>
    <w:rsid w:val="0016723B"/>
    <w:rsid w:val="00174154"/>
    <w:rsid w:val="00180081"/>
    <w:rsid w:val="0018444A"/>
    <w:rsid w:val="0018545E"/>
    <w:rsid w:val="00186764"/>
    <w:rsid w:val="001943A4"/>
    <w:rsid w:val="001948FD"/>
    <w:rsid w:val="00194FC0"/>
    <w:rsid w:val="001A1C76"/>
    <w:rsid w:val="001A70A8"/>
    <w:rsid w:val="001A7ED5"/>
    <w:rsid w:val="001B74CC"/>
    <w:rsid w:val="001C2CA1"/>
    <w:rsid w:val="001D14D0"/>
    <w:rsid w:val="001D6140"/>
    <w:rsid w:val="001E6656"/>
    <w:rsid w:val="001F50B2"/>
    <w:rsid w:val="00201C78"/>
    <w:rsid w:val="00202513"/>
    <w:rsid w:val="00203963"/>
    <w:rsid w:val="00203CA0"/>
    <w:rsid w:val="00207424"/>
    <w:rsid w:val="00210387"/>
    <w:rsid w:val="00210B4D"/>
    <w:rsid w:val="002165EF"/>
    <w:rsid w:val="002169D4"/>
    <w:rsid w:val="002175EC"/>
    <w:rsid w:val="00217D0D"/>
    <w:rsid w:val="00220399"/>
    <w:rsid w:val="0022143E"/>
    <w:rsid w:val="0022328E"/>
    <w:rsid w:val="00225CAB"/>
    <w:rsid w:val="00226411"/>
    <w:rsid w:val="00227827"/>
    <w:rsid w:val="00232380"/>
    <w:rsid w:val="00240D14"/>
    <w:rsid w:val="00243E4B"/>
    <w:rsid w:val="002470D3"/>
    <w:rsid w:val="00255C63"/>
    <w:rsid w:val="00265D50"/>
    <w:rsid w:val="0026640A"/>
    <w:rsid w:val="0026795A"/>
    <w:rsid w:val="00273DFC"/>
    <w:rsid w:val="002913C3"/>
    <w:rsid w:val="0029189C"/>
    <w:rsid w:val="00291F02"/>
    <w:rsid w:val="00294655"/>
    <w:rsid w:val="002A45FF"/>
    <w:rsid w:val="002B39C6"/>
    <w:rsid w:val="002B7535"/>
    <w:rsid w:val="002B7D94"/>
    <w:rsid w:val="002C1137"/>
    <w:rsid w:val="002C36D5"/>
    <w:rsid w:val="002E4FAD"/>
    <w:rsid w:val="002E524A"/>
    <w:rsid w:val="002F0D65"/>
    <w:rsid w:val="002F2B3C"/>
    <w:rsid w:val="002F2B5B"/>
    <w:rsid w:val="0030320B"/>
    <w:rsid w:val="003044BB"/>
    <w:rsid w:val="00304845"/>
    <w:rsid w:val="003051A6"/>
    <w:rsid w:val="00306DE9"/>
    <w:rsid w:val="003103F5"/>
    <w:rsid w:val="00314B05"/>
    <w:rsid w:val="00323374"/>
    <w:rsid w:val="00323AFF"/>
    <w:rsid w:val="00325EDC"/>
    <w:rsid w:val="00332E8B"/>
    <w:rsid w:val="003337C0"/>
    <w:rsid w:val="00335F38"/>
    <w:rsid w:val="00345F7A"/>
    <w:rsid w:val="00346AF8"/>
    <w:rsid w:val="00347A7C"/>
    <w:rsid w:val="00350225"/>
    <w:rsid w:val="003523F2"/>
    <w:rsid w:val="00353194"/>
    <w:rsid w:val="003536D3"/>
    <w:rsid w:val="003548E4"/>
    <w:rsid w:val="00364C0F"/>
    <w:rsid w:val="00370BE2"/>
    <w:rsid w:val="0037222B"/>
    <w:rsid w:val="00374D71"/>
    <w:rsid w:val="003772F5"/>
    <w:rsid w:val="00383F0D"/>
    <w:rsid w:val="003A4A39"/>
    <w:rsid w:val="003B7937"/>
    <w:rsid w:val="003C35D3"/>
    <w:rsid w:val="003C4092"/>
    <w:rsid w:val="003C5259"/>
    <w:rsid w:val="003D06BB"/>
    <w:rsid w:val="003D0828"/>
    <w:rsid w:val="003D0EF5"/>
    <w:rsid w:val="003D1AA5"/>
    <w:rsid w:val="003D2A53"/>
    <w:rsid w:val="003D53B5"/>
    <w:rsid w:val="003D731D"/>
    <w:rsid w:val="003D7E87"/>
    <w:rsid w:val="003E529D"/>
    <w:rsid w:val="003F7CAF"/>
    <w:rsid w:val="00400211"/>
    <w:rsid w:val="00406392"/>
    <w:rsid w:val="00407E0D"/>
    <w:rsid w:val="00410E74"/>
    <w:rsid w:val="0041139C"/>
    <w:rsid w:val="004237F3"/>
    <w:rsid w:val="00423B90"/>
    <w:rsid w:val="00432304"/>
    <w:rsid w:val="00433730"/>
    <w:rsid w:val="00435409"/>
    <w:rsid w:val="0043541D"/>
    <w:rsid w:val="0043797A"/>
    <w:rsid w:val="00442D7F"/>
    <w:rsid w:val="00447403"/>
    <w:rsid w:val="00455A1C"/>
    <w:rsid w:val="0046082F"/>
    <w:rsid w:val="0046121D"/>
    <w:rsid w:val="0046658B"/>
    <w:rsid w:val="00466F46"/>
    <w:rsid w:val="00467F6A"/>
    <w:rsid w:val="004702FF"/>
    <w:rsid w:val="00471B59"/>
    <w:rsid w:val="004775D7"/>
    <w:rsid w:val="00490D66"/>
    <w:rsid w:val="00492AD0"/>
    <w:rsid w:val="004A2B49"/>
    <w:rsid w:val="004B1D2E"/>
    <w:rsid w:val="004C0DC3"/>
    <w:rsid w:val="004C22A4"/>
    <w:rsid w:val="004C3588"/>
    <w:rsid w:val="004C62B8"/>
    <w:rsid w:val="004D1BAB"/>
    <w:rsid w:val="004D4F4B"/>
    <w:rsid w:val="004E064A"/>
    <w:rsid w:val="004F1FF0"/>
    <w:rsid w:val="004F79B9"/>
    <w:rsid w:val="004F7C92"/>
    <w:rsid w:val="00500B26"/>
    <w:rsid w:val="00503348"/>
    <w:rsid w:val="005114B7"/>
    <w:rsid w:val="005115AA"/>
    <w:rsid w:val="005154B1"/>
    <w:rsid w:val="00522AC9"/>
    <w:rsid w:val="00541AA8"/>
    <w:rsid w:val="00542231"/>
    <w:rsid w:val="00546610"/>
    <w:rsid w:val="00551C7A"/>
    <w:rsid w:val="00557227"/>
    <w:rsid w:val="00564A85"/>
    <w:rsid w:val="00565ACD"/>
    <w:rsid w:val="00567BB9"/>
    <w:rsid w:val="00567F1D"/>
    <w:rsid w:val="00582F0C"/>
    <w:rsid w:val="00584EC1"/>
    <w:rsid w:val="005869E8"/>
    <w:rsid w:val="00594E17"/>
    <w:rsid w:val="005A3132"/>
    <w:rsid w:val="005B237A"/>
    <w:rsid w:val="005B2BD6"/>
    <w:rsid w:val="005C2D97"/>
    <w:rsid w:val="005C4F9A"/>
    <w:rsid w:val="005C65AF"/>
    <w:rsid w:val="005C6C9B"/>
    <w:rsid w:val="005D4D65"/>
    <w:rsid w:val="005D6F83"/>
    <w:rsid w:val="00614660"/>
    <w:rsid w:val="00616D1C"/>
    <w:rsid w:val="0062327C"/>
    <w:rsid w:val="00624AFA"/>
    <w:rsid w:val="00626529"/>
    <w:rsid w:val="0062715A"/>
    <w:rsid w:val="006273CE"/>
    <w:rsid w:val="00632662"/>
    <w:rsid w:val="00633D7F"/>
    <w:rsid w:val="006451BC"/>
    <w:rsid w:val="006459CC"/>
    <w:rsid w:val="00647F8F"/>
    <w:rsid w:val="00650AB3"/>
    <w:rsid w:val="00655C32"/>
    <w:rsid w:val="00655C6E"/>
    <w:rsid w:val="00657535"/>
    <w:rsid w:val="0066113E"/>
    <w:rsid w:val="006639BF"/>
    <w:rsid w:val="00665730"/>
    <w:rsid w:val="00666875"/>
    <w:rsid w:val="00670198"/>
    <w:rsid w:val="006702D4"/>
    <w:rsid w:val="006758AE"/>
    <w:rsid w:val="0068157E"/>
    <w:rsid w:val="00682614"/>
    <w:rsid w:val="00685146"/>
    <w:rsid w:val="0068565A"/>
    <w:rsid w:val="00687277"/>
    <w:rsid w:val="00692A9D"/>
    <w:rsid w:val="0069477D"/>
    <w:rsid w:val="006957A5"/>
    <w:rsid w:val="006A0886"/>
    <w:rsid w:val="006A10D6"/>
    <w:rsid w:val="006A6673"/>
    <w:rsid w:val="006A7306"/>
    <w:rsid w:val="006B0A93"/>
    <w:rsid w:val="006B5645"/>
    <w:rsid w:val="006C25FC"/>
    <w:rsid w:val="006C5C17"/>
    <w:rsid w:val="006C642C"/>
    <w:rsid w:val="006C66A4"/>
    <w:rsid w:val="006D078F"/>
    <w:rsid w:val="006D7567"/>
    <w:rsid w:val="006E3280"/>
    <w:rsid w:val="006E3673"/>
    <w:rsid w:val="006E74A5"/>
    <w:rsid w:val="006F68D6"/>
    <w:rsid w:val="00701176"/>
    <w:rsid w:val="007026C6"/>
    <w:rsid w:val="00707F6C"/>
    <w:rsid w:val="00721E15"/>
    <w:rsid w:val="00723852"/>
    <w:rsid w:val="00734FED"/>
    <w:rsid w:val="00752855"/>
    <w:rsid w:val="0075592D"/>
    <w:rsid w:val="00766075"/>
    <w:rsid w:val="00771BFE"/>
    <w:rsid w:val="0077350D"/>
    <w:rsid w:val="00787BD7"/>
    <w:rsid w:val="00795632"/>
    <w:rsid w:val="007967BD"/>
    <w:rsid w:val="007A7A9B"/>
    <w:rsid w:val="007B367A"/>
    <w:rsid w:val="007B6DBB"/>
    <w:rsid w:val="007C7C07"/>
    <w:rsid w:val="007D1B87"/>
    <w:rsid w:val="007D2E18"/>
    <w:rsid w:val="007D7CD5"/>
    <w:rsid w:val="007E1A30"/>
    <w:rsid w:val="007E5EE6"/>
    <w:rsid w:val="007F0DE0"/>
    <w:rsid w:val="008112F7"/>
    <w:rsid w:val="008141E1"/>
    <w:rsid w:val="008153BF"/>
    <w:rsid w:val="00822381"/>
    <w:rsid w:val="00825454"/>
    <w:rsid w:val="00830D1D"/>
    <w:rsid w:val="0084216B"/>
    <w:rsid w:val="0084432D"/>
    <w:rsid w:val="00845DF2"/>
    <w:rsid w:val="00852204"/>
    <w:rsid w:val="00853E53"/>
    <w:rsid w:val="00855963"/>
    <w:rsid w:val="008613C8"/>
    <w:rsid w:val="008621D7"/>
    <w:rsid w:val="00863AC7"/>
    <w:rsid w:val="00865F0F"/>
    <w:rsid w:val="008900BE"/>
    <w:rsid w:val="00890451"/>
    <w:rsid w:val="00895F48"/>
    <w:rsid w:val="008A0AB3"/>
    <w:rsid w:val="008A5066"/>
    <w:rsid w:val="008B3267"/>
    <w:rsid w:val="008C2800"/>
    <w:rsid w:val="008C6126"/>
    <w:rsid w:val="008D33D3"/>
    <w:rsid w:val="00910239"/>
    <w:rsid w:val="00917A97"/>
    <w:rsid w:val="00922687"/>
    <w:rsid w:val="00925006"/>
    <w:rsid w:val="009257D0"/>
    <w:rsid w:val="0092760A"/>
    <w:rsid w:val="00934DEF"/>
    <w:rsid w:val="0093773E"/>
    <w:rsid w:val="00955C60"/>
    <w:rsid w:val="009563DB"/>
    <w:rsid w:val="00960271"/>
    <w:rsid w:val="0096153D"/>
    <w:rsid w:val="00962024"/>
    <w:rsid w:val="00966EAA"/>
    <w:rsid w:val="009769A0"/>
    <w:rsid w:val="00980737"/>
    <w:rsid w:val="00984AE1"/>
    <w:rsid w:val="009869B1"/>
    <w:rsid w:val="009A0D25"/>
    <w:rsid w:val="009B2BF9"/>
    <w:rsid w:val="009B2D46"/>
    <w:rsid w:val="009B4830"/>
    <w:rsid w:val="009D1830"/>
    <w:rsid w:val="009D34BE"/>
    <w:rsid w:val="009D6968"/>
    <w:rsid w:val="009D6B7C"/>
    <w:rsid w:val="009E3001"/>
    <w:rsid w:val="009E4AE1"/>
    <w:rsid w:val="009E4F17"/>
    <w:rsid w:val="009E767C"/>
    <w:rsid w:val="009F2EB3"/>
    <w:rsid w:val="009F7F63"/>
    <w:rsid w:val="00A01CA1"/>
    <w:rsid w:val="00A02F6A"/>
    <w:rsid w:val="00A0600E"/>
    <w:rsid w:val="00A14C84"/>
    <w:rsid w:val="00A159F1"/>
    <w:rsid w:val="00A221D6"/>
    <w:rsid w:val="00A3022B"/>
    <w:rsid w:val="00A34252"/>
    <w:rsid w:val="00A466B4"/>
    <w:rsid w:val="00A51275"/>
    <w:rsid w:val="00A543E3"/>
    <w:rsid w:val="00A63767"/>
    <w:rsid w:val="00A808A0"/>
    <w:rsid w:val="00A84153"/>
    <w:rsid w:val="00A86022"/>
    <w:rsid w:val="00A862C6"/>
    <w:rsid w:val="00A86DEE"/>
    <w:rsid w:val="00AA2280"/>
    <w:rsid w:val="00AA4FA5"/>
    <w:rsid w:val="00AA7BFA"/>
    <w:rsid w:val="00AB0AFD"/>
    <w:rsid w:val="00AB3F72"/>
    <w:rsid w:val="00AB59A9"/>
    <w:rsid w:val="00AC298E"/>
    <w:rsid w:val="00AC48AF"/>
    <w:rsid w:val="00AD5BC4"/>
    <w:rsid w:val="00AD682F"/>
    <w:rsid w:val="00AD748E"/>
    <w:rsid w:val="00AE1899"/>
    <w:rsid w:val="00AE6D54"/>
    <w:rsid w:val="00AF1BCA"/>
    <w:rsid w:val="00AF233A"/>
    <w:rsid w:val="00B02C97"/>
    <w:rsid w:val="00B162C9"/>
    <w:rsid w:val="00B2072C"/>
    <w:rsid w:val="00B20FD7"/>
    <w:rsid w:val="00B21F4E"/>
    <w:rsid w:val="00B252D9"/>
    <w:rsid w:val="00B272C9"/>
    <w:rsid w:val="00B31A9A"/>
    <w:rsid w:val="00B34A74"/>
    <w:rsid w:val="00B352C4"/>
    <w:rsid w:val="00B35568"/>
    <w:rsid w:val="00B37BA4"/>
    <w:rsid w:val="00B40788"/>
    <w:rsid w:val="00B41CA4"/>
    <w:rsid w:val="00B43C16"/>
    <w:rsid w:val="00B47C53"/>
    <w:rsid w:val="00B50309"/>
    <w:rsid w:val="00B57349"/>
    <w:rsid w:val="00B62B17"/>
    <w:rsid w:val="00B75C5A"/>
    <w:rsid w:val="00B800C4"/>
    <w:rsid w:val="00B85538"/>
    <w:rsid w:val="00B900A0"/>
    <w:rsid w:val="00B90813"/>
    <w:rsid w:val="00B91AC7"/>
    <w:rsid w:val="00B92A20"/>
    <w:rsid w:val="00B92EB7"/>
    <w:rsid w:val="00B966D7"/>
    <w:rsid w:val="00BA0246"/>
    <w:rsid w:val="00BA4282"/>
    <w:rsid w:val="00BB35C7"/>
    <w:rsid w:val="00BC4825"/>
    <w:rsid w:val="00BC6E08"/>
    <w:rsid w:val="00BD263A"/>
    <w:rsid w:val="00BD6EB4"/>
    <w:rsid w:val="00BE33F2"/>
    <w:rsid w:val="00BE4F36"/>
    <w:rsid w:val="00BE69EC"/>
    <w:rsid w:val="00BF3CD9"/>
    <w:rsid w:val="00C02D59"/>
    <w:rsid w:val="00C0359F"/>
    <w:rsid w:val="00C0665C"/>
    <w:rsid w:val="00C111C5"/>
    <w:rsid w:val="00C15E8F"/>
    <w:rsid w:val="00C270E0"/>
    <w:rsid w:val="00C3222C"/>
    <w:rsid w:val="00C3762A"/>
    <w:rsid w:val="00C37D45"/>
    <w:rsid w:val="00C4086E"/>
    <w:rsid w:val="00C428B3"/>
    <w:rsid w:val="00C4544B"/>
    <w:rsid w:val="00C46028"/>
    <w:rsid w:val="00C479AF"/>
    <w:rsid w:val="00C47E4E"/>
    <w:rsid w:val="00C50EA7"/>
    <w:rsid w:val="00C6239B"/>
    <w:rsid w:val="00C643E5"/>
    <w:rsid w:val="00C6773F"/>
    <w:rsid w:val="00C75878"/>
    <w:rsid w:val="00C82BF9"/>
    <w:rsid w:val="00C9021B"/>
    <w:rsid w:val="00C91BF0"/>
    <w:rsid w:val="00C96096"/>
    <w:rsid w:val="00C97D00"/>
    <w:rsid w:val="00CA1FBD"/>
    <w:rsid w:val="00CA232A"/>
    <w:rsid w:val="00CA5A91"/>
    <w:rsid w:val="00CA7571"/>
    <w:rsid w:val="00CA7AF1"/>
    <w:rsid w:val="00CB4BBF"/>
    <w:rsid w:val="00CB5BC0"/>
    <w:rsid w:val="00CC4209"/>
    <w:rsid w:val="00CC58F6"/>
    <w:rsid w:val="00CC702B"/>
    <w:rsid w:val="00CD202A"/>
    <w:rsid w:val="00CD2122"/>
    <w:rsid w:val="00CD7027"/>
    <w:rsid w:val="00CE0E48"/>
    <w:rsid w:val="00CE5D58"/>
    <w:rsid w:val="00CF2962"/>
    <w:rsid w:val="00CF3FE7"/>
    <w:rsid w:val="00CF5E36"/>
    <w:rsid w:val="00CF6AD0"/>
    <w:rsid w:val="00D01AFD"/>
    <w:rsid w:val="00D02FB4"/>
    <w:rsid w:val="00D0622A"/>
    <w:rsid w:val="00D136ED"/>
    <w:rsid w:val="00D20612"/>
    <w:rsid w:val="00D22418"/>
    <w:rsid w:val="00D40004"/>
    <w:rsid w:val="00D40635"/>
    <w:rsid w:val="00D47124"/>
    <w:rsid w:val="00D521B3"/>
    <w:rsid w:val="00D5263C"/>
    <w:rsid w:val="00D54F86"/>
    <w:rsid w:val="00D60EDC"/>
    <w:rsid w:val="00D63309"/>
    <w:rsid w:val="00D64653"/>
    <w:rsid w:val="00D70C2C"/>
    <w:rsid w:val="00D72269"/>
    <w:rsid w:val="00D7324A"/>
    <w:rsid w:val="00D75487"/>
    <w:rsid w:val="00D9570F"/>
    <w:rsid w:val="00DA1ACB"/>
    <w:rsid w:val="00DA6FD6"/>
    <w:rsid w:val="00DA70E4"/>
    <w:rsid w:val="00DA791D"/>
    <w:rsid w:val="00DB0381"/>
    <w:rsid w:val="00DB3ABA"/>
    <w:rsid w:val="00DB3E58"/>
    <w:rsid w:val="00DB4896"/>
    <w:rsid w:val="00DC0F4C"/>
    <w:rsid w:val="00DC2339"/>
    <w:rsid w:val="00DC6842"/>
    <w:rsid w:val="00DD14F8"/>
    <w:rsid w:val="00DD40C8"/>
    <w:rsid w:val="00DE0951"/>
    <w:rsid w:val="00DE4102"/>
    <w:rsid w:val="00DE7312"/>
    <w:rsid w:val="00DE7EA1"/>
    <w:rsid w:val="00DF1B08"/>
    <w:rsid w:val="00DF3931"/>
    <w:rsid w:val="00DF745E"/>
    <w:rsid w:val="00E11799"/>
    <w:rsid w:val="00E12639"/>
    <w:rsid w:val="00E13255"/>
    <w:rsid w:val="00E14522"/>
    <w:rsid w:val="00E16BE7"/>
    <w:rsid w:val="00E179C2"/>
    <w:rsid w:val="00E247F1"/>
    <w:rsid w:val="00E2783D"/>
    <w:rsid w:val="00E302D2"/>
    <w:rsid w:val="00E416DA"/>
    <w:rsid w:val="00E44669"/>
    <w:rsid w:val="00E44F32"/>
    <w:rsid w:val="00E47FD8"/>
    <w:rsid w:val="00E539C2"/>
    <w:rsid w:val="00E57DAD"/>
    <w:rsid w:val="00E61199"/>
    <w:rsid w:val="00E63657"/>
    <w:rsid w:val="00E642EE"/>
    <w:rsid w:val="00E81995"/>
    <w:rsid w:val="00E84193"/>
    <w:rsid w:val="00E8578F"/>
    <w:rsid w:val="00E876F1"/>
    <w:rsid w:val="00E90105"/>
    <w:rsid w:val="00E9306E"/>
    <w:rsid w:val="00E95CC6"/>
    <w:rsid w:val="00E967E4"/>
    <w:rsid w:val="00EA40AE"/>
    <w:rsid w:val="00EA628F"/>
    <w:rsid w:val="00EB2A2F"/>
    <w:rsid w:val="00EB3393"/>
    <w:rsid w:val="00EB44B1"/>
    <w:rsid w:val="00EC32EF"/>
    <w:rsid w:val="00EC5A8A"/>
    <w:rsid w:val="00ED6789"/>
    <w:rsid w:val="00ED7EA2"/>
    <w:rsid w:val="00EE025B"/>
    <w:rsid w:val="00EE5B26"/>
    <w:rsid w:val="00EE78A4"/>
    <w:rsid w:val="00EF4690"/>
    <w:rsid w:val="00EF688F"/>
    <w:rsid w:val="00F03F0A"/>
    <w:rsid w:val="00F0488A"/>
    <w:rsid w:val="00F04A29"/>
    <w:rsid w:val="00F07C04"/>
    <w:rsid w:val="00F17D07"/>
    <w:rsid w:val="00F230E8"/>
    <w:rsid w:val="00F25A4A"/>
    <w:rsid w:val="00F26740"/>
    <w:rsid w:val="00F3180E"/>
    <w:rsid w:val="00F32126"/>
    <w:rsid w:val="00F3253C"/>
    <w:rsid w:val="00F33501"/>
    <w:rsid w:val="00F407AC"/>
    <w:rsid w:val="00F41D43"/>
    <w:rsid w:val="00F459E2"/>
    <w:rsid w:val="00F50544"/>
    <w:rsid w:val="00F539E6"/>
    <w:rsid w:val="00F5730A"/>
    <w:rsid w:val="00F575BA"/>
    <w:rsid w:val="00F63221"/>
    <w:rsid w:val="00F63A2B"/>
    <w:rsid w:val="00F71107"/>
    <w:rsid w:val="00F71D3F"/>
    <w:rsid w:val="00F71E3C"/>
    <w:rsid w:val="00F76F4A"/>
    <w:rsid w:val="00F7716C"/>
    <w:rsid w:val="00F834AE"/>
    <w:rsid w:val="00F8786D"/>
    <w:rsid w:val="00F92574"/>
    <w:rsid w:val="00FA0A19"/>
    <w:rsid w:val="00FA6A36"/>
    <w:rsid w:val="00FB3D36"/>
    <w:rsid w:val="00FB3F60"/>
    <w:rsid w:val="00FB6A71"/>
    <w:rsid w:val="00FC3637"/>
    <w:rsid w:val="00FC39C9"/>
    <w:rsid w:val="00FC50B8"/>
    <w:rsid w:val="00FD0291"/>
    <w:rsid w:val="00FD1EB8"/>
    <w:rsid w:val="00FD61CF"/>
    <w:rsid w:val="00FD7760"/>
    <w:rsid w:val="00FE0C86"/>
    <w:rsid w:val="00FE4F4E"/>
    <w:rsid w:val="00FF2087"/>
    <w:rsid w:val="00FF3C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fillcolor="white">
      <v:fill color="white"/>
      <v:shadow color="#868686"/>
    </o:shapedefaults>
    <o:shapelayout v:ext="edit">
      <o:idmap v:ext="edit" data="1"/>
    </o:shapelayout>
  </w:shapeDefaults>
  <w:decimalSymbol w:val=","/>
  <w:listSeparator w:val=";"/>
  <w14:docId w14:val="03EE0612"/>
  <w15:docId w15:val="{1C1EA6FD-765E-4523-86E4-A3F2EA74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8A4"/>
    <w:rPr>
      <w:sz w:val="24"/>
      <w:szCs w:val="24"/>
      <w:lang w:val="uk-UA"/>
    </w:rPr>
  </w:style>
  <w:style w:type="paragraph" w:styleId="3">
    <w:name w:val="heading 3"/>
    <w:basedOn w:val="a"/>
    <w:next w:val="a"/>
    <w:link w:val="30"/>
    <w:uiPriority w:val="99"/>
    <w:qFormat/>
    <w:rsid w:val="003D2A53"/>
    <w:pPr>
      <w:keepNext/>
      <w:widowControl w:val="0"/>
      <w:autoSpaceDE w:val="0"/>
      <w:autoSpaceDN w:val="0"/>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CF0154"/>
    <w:rPr>
      <w:rFonts w:ascii="Cambria" w:eastAsia="Times New Roman" w:hAnsi="Cambria" w:cs="Times New Roman"/>
      <w:b/>
      <w:bCs/>
      <w:sz w:val="26"/>
      <w:szCs w:val="26"/>
      <w:lang w:eastAsia="ru-RU"/>
    </w:rPr>
  </w:style>
  <w:style w:type="paragraph" w:customStyle="1" w:styleId="1">
    <w:name w:val="Абзац списка1"/>
    <w:basedOn w:val="a"/>
    <w:uiPriority w:val="99"/>
    <w:rsid w:val="00E47FD8"/>
    <w:pPr>
      <w:spacing w:after="200" w:line="276" w:lineRule="auto"/>
      <w:ind w:left="720"/>
    </w:pPr>
    <w:rPr>
      <w:rFonts w:ascii="Calibri" w:hAnsi="Calibri" w:cs="Calibri"/>
      <w:sz w:val="22"/>
      <w:szCs w:val="22"/>
    </w:rPr>
  </w:style>
  <w:style w:type="paragraph" w:styleId="a3">
    <w:name w:val="header"/>
    <w:basedOn w:val="a"/>
    <w:link w:val="a4"/>
    <w:rsid w:val="00FA0A19"/>
    <w:pPr>
      <w:tabs>
        <w:tab w:val="center" w:pos="4677"/>
        <w:tab w:val="right" w:pos="9355"/>
      </w:tabs>
    </w:pPr>
  </w:style>
  <w:style w:type="character" w:customStyle="1" w:styleId="a4">
    <w:name w:val="Верхний колонтитул Знак"/>
    <w:basedOn w:val="a0"/>
    <w:link w:val="a3"/>
    <w:uiPriority w:val="99"/>
    <w:semiHidden/>
    <w:rsid w:val="00CF0154"/>
    <w:rPr>
      <w:sz w:val="24"/>
      <w:szCs w:val="24"/>
      <w:lang w:eastAsia="ru-RU"/>
    </w:rPr>
  </w:style>
  <w:style w:type="character" w:styleId="a5">
    <w:name w:val="page number"/>
    <w:basedOn w:val="a0"/>
    <w:rsid w:val="00FA0A19"/>
  </w:style>
  <w:style w:type="paragraph" w:styleId="a6">
    <w:name w:val="Balloon Text"/>
    <w:basedOn w:val="a"/>
    <w:link w:val="a7"/>
    <w:uiPriority w:val="99"/>
    <w:semiHidden/>
    <w:rsid w:val="006C66A4"/>
    <w:rPr>
      <w:rFonts w:ascii="Tahoma" w:hAnsi="Tahoma" w:cs="Tahoma"/>
      <w:sz w:val="16"/>
      <w:szCs w:val="16"/>
    </w:rPr>
  </w:style>
  <w:style w:type="character" w:customStyle="1" w:styleId="a7">
    <w:name w:val="Текст выноски Знак"/>
    <w:basedOn w:val="a0"/>
    <w:link w:val="a6"/>
    <w:uiPriority w:val="99"/>
    <w:semiHidden/>
    <w:rsid w:val="00CF0154"/>
    <w:rPr>
      <w:sz w:val="0"/>
      <w:szCs w:val="0"/>
      <w:lang w:eastAsia="ru-RU"/>
    </w:rPr>
  </w:style>
  <w:style w:type="character" w:styleId="a8">
    <w:name w:val="Hyperlink"/>
    <w:basedOn w:val="a0"/>
    <w:uiPriority w:val="99"/>
    <w:rsid w:val="000C70E6"/>
    <w:rPr>
      <w:color w:val="0000FF"/>
      <w:u w:val="single"/>
    </w:rPr>
  </w:style>
  <w:style w:type="character" w:styleId="a9">
    <w:name w:val="FollowedHyperlink"/>
    <w:basedOn w:val="a0"/>
    <w:uiPriority w:val="99"/>
    <w:rsid w:val="006702D4"/>
    <w:rPr>
      <w:color w:val="800080"/>
      <w:u w:val="single"/>
    </w:rPr>
  </w:style>
  <w:style w:type="paragraph" w:styleId="aa">
    <w:name w:val="footer"/>
    <w:basedOn w:val="a"/>
    <w:link w:val="ab"/>
    <w:uiPriority w:val="99"/>
    <w:rsid w:val="00AB3F72"/>
    <w:pPr>
      <w:tabs>
        <w:tab w:val="center" w:pos="4819"/>
        <w:tab w:val="right" w:pos="9639"/>
      </w:tabs>
    </w:pPr>
  </w:style>
  <w:style w:type="character" w:customStyle="1" w:styleId="ab">
    <w:name w:val="Нижний колонтитул Знак"/>
    <w:basedOn w:val="a0"/>
    <w:link w:val="aa"/>
    <w:uiPriority w:val="99"/>
    <w:locked/>
    <w:rsid w:val="00AB3F72"/>
    <w:rPr>
      <w:sz w:val="24"/>
      <w:szCs w:val="24"/>
      <w:lang w:eastAsia="ru-RU"/>
    </w:rPr>
  </w:style>
  <w:style w:type="paragraph" w:styleId="ac">
    <w:name w:val="Normal (Web)"/>
    <w:basedOn w:val="a"/>
    <w:uiPriority w:val="99"/>
    <w:rsid w:val="005D4D65"/>
    <w:pPr>
      <w:spacing w:before="100" w:beforeAutospacing="1" w:after="100" w:afterAutospacing="1"/>
    </w:pPr>
    <w:rPr>
      <w:lang w:eastAsia="uk-UA"/>
    </w:rPr>
  </w:style>
  <w:style w:type="paragraph" w:styleId="HTML">
    <w:name w:val="HTML Preformatted"/>
    <w:basedOn w:val="a"/>
    <w:link w:val="HTML0"/>
    <w:rsid w:val="00471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ый HTML Знак"/>
    <w:basedOn w:val="a0"/>
    <w:link w:val="HTML"/>
    <w:locked/>
    <w:rsid w:val="00471B59"/>
    <w:rPr>
      <w:rFonts w:ascii="Courier New" w:hAnsi="Courier New" w:cs="Courier New"/>
      <w:lang w:val="uk-UA" w:eastAsia="uk-UA"/>
    </w:rPr>
  </w:style>
  <w:style w:type="character" w:customStyle="1" w:styleId="apple-converted-space">
    <w:name w:val="apple-converted-space"/>
    <w:basedOn w:val="a0"/>
    <w:uiPriority w:val="99"/>
    <w:rsid w:val="00CA7AF1"/>
  </w:style>
  <w:style w:type="character" w:customStyle="1" w:styleId="rvts9">
    <w:name w:val="rvts9"/>
    <w:basedOn w:val="a0"/>
    <w:uiPriority w:val="99"/>
    <w:rsid w:val="00CA7AF1"/>
  </w:style>
  <w:style w:type="paragraph" w:customStyle="1" w:styleId="font5">
    <w:name w:val="font5"/>
    <w:basedOn w:val="a"/>
    <w:uiPriority w:val="99"/>
    <w:rsid w:val="009D6968"/>
    <w:pPr>
      <w:spacing w:before="100" w:beforeAutospacing="1" w:after="100" w:afterAutospacing="1"/>
    </w:pPr>
    <w:rPr>
      <w:rFonts w:ascii="Calibri" w:hAnsi="Calibri" w:cs="Calibri"/>
      <w:b/>
      <w:bCs/>
      <w:color w:val="000000"/>
      <w:sz w:val="44"/>
      <w:szCs w:val="44"/>
      <w:lang w:val="ru-RU"/>
    </w:rPr>
  </w:style>
  <w:style w:type="paragraph" w:customStyle="1" w:styleId="font6">
    <w:name w:val="font6"/>
    <w:basedOn w:val="a"/>
    <w:uiPriority w:val="99"/>
    <w:rsid w:val="009D6968"/>
    <w:pPr>
      <w:spacing w:before="100" w:beforeAutospacing="1" w:after="100" w:afterAutospacing="1"/>
    </w:pPr>
    <w:rPr>
      <w:rFonts w:ascii="Calibri" w:hAnsi="Calibri" w:cs="Calibri"/>
      <w:b/>
      <w:bCs/>
      <w:i/>
      <w:iCs/>
      <w:color w:val="000000"/>
      <w:sz w:val="44"/>
      <w:szCs w:val="44"/>
      <w:u w:val="single"/>
      <w:lang w:val="ru-RU"/>
    </w:rPr>
  </w:style>
  <w:style w:type="paragraph" w:customStyle="1" w:styleId="xl65">
    <w:name w:val="xl65"/>
    <w:basedOn w:val="a"/>
    <w:uiPriority w:val="99"/>
    <w:rsid w:val="009D69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ru-RU"/>
    </w:rPr>
  </w:style>
  <w:style w:type="paragraph" w:customStyle="1" w:styleId="xl66">
    <w:name w:val="xl66"/>
    <w:basedOn w:val="a"/>
    <w:uiPriority w:val="99"/>
    <w:rsid w:val="009D69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67">
    <w:name w:val="xl67"/>
    <w:basedOn w:val="a"/>
    <w:uiPriority w:val="99"/>
    <w:rsid w:val="009D69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rPr>
  </w:style>
  <w:style w:type="paragraph" w:customStyle="1" w:styleId="xl68">
    <w:name w:val="xl68"/>
    <w:basedOn w:val="a"/>
    <w:uiPriority w:val="99"/>
    <w:rsid w:val="009D69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69">
    <w:name w:val="xl69"/>
    <w:basedOn w:val="a"/>
    <w:uiPriority w:val="99"/>
    <w:rsid w:val="009D696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i/>
      <w:iCs/>
      <w:sz w:val="16"/>
      <w:szCs w:val="16"/>
      <w:lang w:val="ru-RU"/>
    </w:rPr>
  </w:style>
  <w:style w:type="paragraph" w:customStyle="1" w:styleId="xl70">
    <w:name w:val="xl70"/>
    <w:basedOn w:val="a"/>
    <w:uiPriority w:val="99"/>
    <w:rsid w:val="009D696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0"/>
      <w:szCs w:val="20"/>
      <w:lang w:val="ru-RU"/>
    </w:rPr>
  </w:style>
  <w:style w:type="paragraph" w:customStyle="1" w:styleId="xl71">
    <w:name w:val="xl71"/>
    <w:basedOn w:val="a"/>
    <w:uiPriority w:val="99"/>
    <w:rsid w:val="009D696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20"/>
      <w:szCs w:val="20"/>
      <w:lang w:val="ru-RU"/>
    </w:rPr>
  </w:style>
  <w:style w:type="paragraph" w:customStyle="1" w:styleId="xl72">
    <w:name w:val="xl72"/>
    <w:basedOn w:val="a"/>
    <w:uiPriority w:val="99"/>
    <w:rsid w:val="009D6968"/>
    <w:pPr>
      <w:spacing w:before="100" w:beforeAutospacing="1" w:after="100" w:afterAutospacing="1"/>
      <w:jc w:val="center"/>
      <w:textAlignment w:val="center"/>
    </w:pPr>
    <w:rPr>
      <w:lang w:val="ru-RU"/>
    </w:rPr>
  </w:style>
  <w:style w:type="paragraph" w:customStyle="1" w:styleId="xl73">
    <w:name w:val="xl73"/>
    <w:basedOn w:val="a"/>
    <w:uiPriority w:val="99"/>
    <w:rsid w:val="009D69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74">
    <w:name w:val="xl74"/>
    <w:basedOn w:val="a"/>
    <w:uiPriority w:val="99"/>
    <w:rsid w:val="009D69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75">
    <w:name w:val="xl75"/>
    <w:basedOn w:val="a"/>
    <w:uiPriority w:val="99"/>
    <w:rsid w:val="009D69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76">
    <w:name w:val="xl76"/>
    <w:basedOn w:val="a"/>
    <w:uiPriority w:val="99"/>
    <w:rsid w:val="009D696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6"/>
      <w:szCs w:val="16"/>
      <w:lang w:val="ru-RU"/>
    </w:rPr>
  </w:style>
  <w:style w:type="paragraph" w:customStyle="1" w:styleId="xl77">
    <w:name w:val="xl77"/>
    <w:basedOn w:val="a"/>
    <w:uiPriority w:val="99"/>
    <w:rsid w:val="009D6968"/>
    <w:pPr>
      <w:pBdr>
        <w:bottom w:val="single" w:sz="4" w:space="0" w:color="auto"/>
      </w:pBdr>
      <w:spacing w:before="100" w:beforeAutospacing="1" w:after="100" w:afterAutospacing="1"/>
      <w:jc w:val="center"/>
      <w:textAlignment w:val="center"/>
    </w:pPr>
    <w:rPr>
      <w:b/>
      <w:bCs/>
      <w:sz w:val="44"/>
      <w:szCs w:val="44"/>
      <w:lang w:val="ru-RU"/>
    </w:rPr>
  </w:style>
  <w:style w:type="paragraph" w:customStyle="1" w:styleId="xl78">
    <w:name w:val="xl78"/>
    <w:basedOn w:val="a"/>
    <w:uiPriority w:val="99"/>
    <w:rsid w:val="009D6968"/>
    <w:pPr>
      <w:pBdr>
        <w:bottom w:val="single" w:sz="4" w:space="0" w:color="auto"/>
      </w:pBdr>
      <w:spacing w:before="100" w:beforeAutospacing="1" w:after="100" w:afterAutospacing="1"/>
      <w:jc w:val="center"/>
      <w:textAlignment w:val="center"/>
    </w:pPr>
    <w:rPr>
      <w:lang w:val="ru-RU"/>
    </w:rPr>
  </w:style>
  <w:style w:type="paragraph" w:customStyle="1" w:styleId="xl79">
    <w:name w:val="xl79"/>
    <w:basedOn w:val="a"/>
    <w:uiPriority w:val="99"/>
    <w:rsid w:val="009D6968"/>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lang w:val="ru-RU"/>
    </w:rPr>
  </w:style>
  <w:style w:type="paragraph" w:customStyle="1" w:styleId="xl80">
    <w:name w:val="xl80"/>
    <w:basedOn w:val="a"/>
    <w:uiPriority w:val="99"/>
    <w:rsid w:val="009D6968"/>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81">
    <w:name w:val="xl81"/>
    <w:basedOn w:val="a"/>
    <w:uiPriority w:val="99"/>
    <w:rsid w:val="009D6968"/>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ru-RU"/>
    </w:rPr>
  </w:style>
  <w:style w:type="paragraph" w:customStyle="1" w:styleId="xl82">
    <w:name w:val="xl82"/>
    <w:basedOn w:val="a"/>
    <w:uiPriority w:val="99"/>
    <w:rsid w:val="009D6968"/>
    <w:pPr>
      <w:pBdr>
        <w:top w:val="single" w:sz="4" w:space="0" w:color="auto"/>
      </w:pBdr>
      <w:spacing w:before="100" w:beforeAutospacing="1" w:after="100" w:afterAutospacing="1"/>
      <w:textAlignment w:val="center"/>
    </w:pPr>
    <w:rPr>
      <w:lang w:val="ru-RU"/>
    </w:rPr>
  </w:style>
  <w:style w:type="paragraph" w:customStyle="1" w:styleId="xl83">
    <w:name w:val="xl83"/>
    <w:basedOn w:val="a"/>
    <w:uiPriority w:val="99"/>
    <w:rsid w:val="009D6968"/>
    <w:pPr>
      <w:spacing w:before="100" w:beforeAutospacing="1" w:after="100" w:afterAutospacing="1"/>
      <w:textAlignment w:val="center"/>
    </w:pPr>
    <w:rPr>
      <w:lang w:val="ru-RU"/>
    </w:rPr>
  </w:style>
  <w:style w:type="paragraph" w:customStyle="1" w:styleId="xl84">
    <w:name w:val="xl84"/>
    <w:basedOn w:val="a"/>
    <w:uiPriority w:val="99"/>
    <w:rsid w:val="009D6968"/>
    <w:pPr>
      <w:spacing w:before="100" w:beforeAutospacing="1" w:after="100" w:afterAutospacing="1"/>
      <w:textAlignment w:val="center"/>
    </w:pPr>
    <w:rPr>
      <w:i/>
      <w:iCs/>
      <w:sz w:val="20"/>
      <w:szCs w:val="20"/>
      <w:lang w:val="ru-RU"/>
    </w:rPr>
  </w:style>
  <w:style w:type="paragraph" w:customStyle="1" w:styleId="xl85">
    <w:name w:val="xl85"/>
    <w:basedOn w:val="a"/>
    <w:uiPriority w:val="99"/>
    <w:rsid w:val="009D6968"/>
    <w:pPr>
      <w:spacing w:before="100" w:beforeAutospacing="1" w:after="100" w:afterAutospacing="1"/>
      <w:textAlignment w:val="center"/>
    </w:pPr>
    <w:rPr>
      <w:sz w:val="28"/>
      <w:szCs w:val="28"/>
      <w:lang w:val="ru-RU"/>
    </w:rPr>
  </w:style>
  <w:style w:type="paragraph" w:customStyle="1" w:styleId="xl86">
    <w:name w:val="xl86"/>
    <w:basedOn w:val="a"/>
    <w:uiPriority w:val="99"/>
    <w:rsid w:val="009D6968"/>
    <w:pPr>
      <w:spacing w:before="100" w:beforeAutospacing="1" w:after="100" w:afterAutospacing="1"/>
      <w:textAlignment w:val="center"/>
    </w:pPr>
    <w:rPr>
      <w:lang w:val="ru-RU"/>
    </w:rPr>
  </w:style>
  <w:style w:type="table" w:styleId="ad">
    <w:name w:val="Table Grid"/>
    <w:basedOn w:val="a1"/>
    <w:uiPriority w:val="99"/>
    <w:rsid w:val="00E17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rsid w:val="00CF2962"/>
    <w:pPr>
      <w:ind w:firstLine="851"/>
      <w:jc w:val="both"/>
    </w:pPr>
    <w:rPr>
      <w:sz w:val="28"/>
      <w:szCs w:val="28"/>
    </w:rPr>
  </w:style>
  <w:style w:type="character" w:customStyle="1" w:styleId="af">
    <w:name w:val="Основной текст с отступом Знак"/>
    <w:basedOn w:val="a0"/>
    <w:link w:val="ae"/>
    <w:uiPriority w:val="99"/>
    <w:locked/>
    <w:rsid w:val="00CF2962"/>
    <w:rPr>
      <w:sz w:val="28"/>
      <w:szCs w:val="28"/>
      <w:lang w:val="uk-UA" w:eastAsia="ru-RU"/>
    </w:rPr>
  </w:style>
  <w:style w:type="character" w:customStyle="1" w:styleId="rvts0">
    <w:name w:val="rvts0"/>
    <w:basedOn w:val="a0"/>
    <w:uiPriority w:val="99"/>
    <w:rsid w:val="00567BB9"/>
  </w:style>
  <w:style w:type="character" w:customStyle="1" w:styleId="rvts11">
    <w:name w:val="rvts11"/>
    <w:basedOn w:val="a0"/>
    <w:uiPriority w:val="99"/>
    <w:rsid w:val="00567BB9"/>
  </w:style>
  <w:style w:type="paragraph" w:styleId="af0">
    <w:name w:val="Body Text"/>
    <w:basedOn w:val="a"/>
    <w:link w:val="af1"/>
    <w:uiPriority w:val="99"/>
    <w:semiHidden/>
    <w:unhideWhenUsed/>
    <w:rsid w:val="007E1A30"/>
    <w:pPr>
      <w:spacing w:after="120"/>
    </w:pPr>
  </w:style>
  <w:style w:type="character" w:customStyle="1" w:styleId="af1">
    <w:name w:val="Основной текст Знак"/>
    <w:basedOn w:val="a0"/>
    <w:link w:val="af0"/>
    <w:uiPriority w:val="99"/>
    <w:semiHidden/>
    <w:rsid w:val="007E1A30"/>
    <w:rPr>
      <w:sz w:val="24"/>
      <w:szCs w:val="24"/>
      <w:lang w:eastAsia="ru-RU"/>
    </w:rPr>
  </w:style>
  <w:style w:type="character" w:customStyle="1" w:styleId="14">
    <w:name w:val="Основной текст (14)_"/>
    <w:link w:val="140"/>
    <w:locked/>
    <w:rsid w:val="007E1A30"/>
    <w:rPr>
      <w:sz w:val="19"/>
      <w:szCs w:val="19"/>
      <w:shd w:val="clear" w:color="auto" w:fill="FFFFFF"/>
    </w:rPr>
  </w:style>
  <w:style w:type="paragraph" w:customStyle="1" w:styleId="140">
    <w:name w:val="Основной текст (14)"/>
    <w:basedOn w:val="a"/>
    <w:link w:val="14"/>
    <w:rsid w:val="007E1A30"/>
    <w:pPr>
      <w:widowControl w:val="0"/>
      <w:shd w:val="clear" w:color="auto" w:fill="FFFFFF"/>
      <w:spacing w:before="180" w:line="230" w:lineRule="exact"/>
      <w:jc w:val="both"/>
    </w:pPr>
    <w:rPr>
      <w:sz w:val="19"/>
      <w:szCs w:val="19"/>
    </w:rPr>
  </w:style>
  <w:style w:type="paragraph" w:customStyle="1" w:styleId="10">
    <w:name w:val="Обычный1"/>
    <w:rsid w:val="00D40635"/>
    <w:rPr>
      <w:color w:val="000000"/>
      <w:sz w:val="24"/>
      <w:szCs w:val="24"/>
      <w:lang w:val="uk-UA" w:eastAsia="en-US"/>
    </w:rPr>
  </w:style>
  <w:style w:type="character" w:customStyle="1" w:styleId="31">
    <w:name w:val="Основной текст (3)_"/>
    <w:link w:val="32"/>
    <w:rsid w:val="00345F7A"/>
    <w:rPr>
      <w:b/>
      <w:bCs/>
      <w:sz w:val="26"/>
      <w:szCs w:val="26"/>
      <w:shd w:val="clear" w:color="auto" w:fill="FFFFFF"/>
    </w:rPr>
  </w:style>
  <w:style w:type="paragraph" w:customStyle="1" w:styleId="32">
    <w:name w:val="Основной текст (3)"/>
    <w:basedOn w:val="a"/>
    <w:link w:val="31"/>
    <w:rsid w:val="00345F7A"/>
    <w:pPr>
      <w:widowControl w:val="0"/>
      <w:shd w:val="clear" w:color="auto" w:fill="FFFFFF"/>
      <w:spacing w:before="240" w:after="420" w:line="240" w:lineRule="atLeast"/>
      <w:jc w:val="center"/>
    </w:pPr>
    <w:rPr>
      <w:b/>
      <w:bCs/>
      <w:sz w:val="26"/>
      <w:szCs w:val="2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2122">
      <w:marLeft w:val="0"/>
      <w:marRight w:val="0"/>
      <w:marTop w:val="0"/>
      <w:marBottom w:val="0"/>
      <w:divBdr>
        <w:top w:val="none" w:sz="0" w:space="0" w:color="auto"/>
        <w:left w:val="none" w:sz="0" w:space="0" w:color="auto"/>
        <w:bottom w:val="none" w:sz="0" w:space="0" w:color="auto"/>
        <w:right w:val="none" w:sz="0" w:space="0" w:color="auto"/>
      </w:divBdr>
    </w:div>
    <w:div w:id="295572123">
      <w:marLeft w:val="0"/>
      <w:marRight w:val="0"/>
      <w:marTop w:val="0"/>
      <w:marBottom w:val="0"/>
      <w:divBdr>
        <w:top w:val="none" w:sz="0" w:space="0" w:color="auto"/>
        <w:left w:val="none" w:sz="0" w:space="0" w:color="auto"/>
        <w:bottom w:val="none" w:sz="0" w:space="0" w:color="auto"/>
        <w:right w:val="none" w:sz="0" w:space="0" w:color="auto"/>
      </w:divBdr>
    </w:div>
    <w:div w:id="295572124">
      <w:marLeft w:val="0"/>
      <w:marRight w:val="0"/>
      <w:marTop w:val="0"/>
      <w:marBottom w:val="0"/>
      <w:divBdr>
        <w:top w:val="none" w:sz="0" w:space="0" w:color="auto"/>
        <w:left w:val="none" w:sz="0" w:space="0" w:color="auto"/>
        <w:bottom w:val="none" w:sz="0" w:space="0" w:color="auto"/>
        <w:right w:val="none" w:sz="0" w:space="0" w:color="auto"/>
      </w:divBdr>
    </w:div>
    <w:div w:id="295572125">
      <w:marLeft w:val="0"/>
      <w:marRight w:val="0"/>
      <w:marTop w:val="0"/>
      <w:marBottom w:val="0"/>
      <w:divBdr>
        <w:top w:val="none" w:sz="0" w:space="0" w:color="auto"/>
        <w:left w:val="none" w:sz="0" w:space="0" w:color="auto"/>
        <w:bottom w:val="none" w:sz="0" w:space="0" w:color="auto"/>
        <w:right w:val="none" w:sz="0" w:space="0" w:color="auto"/>
      </w:divBdr>
    </w:div>
    <w:div w:id="295572126">
      <w:marLeft w:val="0"/>
      <w:marRight w:val="0"/>
      <w:marTop w:val="0"/>
      <w:marBottom w:val="0"/>
      <w:divBdr>
        <w:top w:val="none" w:sz="0" w:space="0" w:color="auto"/>
        <w:left w:val="none" w:sz="0" w:space="0" w:color="auto"/>
        <w:bottom w:val="none" w:sz="0" w:space="0" w:color="auto"/>
        <w:right w:val="none" w:sz="0" w:space="0" w:color="auto"/>
      </w:divBdr>
    </w:div>
    <w:div w:id="295572127">
      <w:marLeft w:val="0"/>
      <w:marRight w:val="0"/>
      <w:marTop w:val="0"/>
      <w:marBottom w:val="0"/>
      <w:divBdr>
        <w:top w:val="none" w:sz="0" w:space="0" w:color="auto"/>
        <w:left w:val="none" w:sz="0" w:space="0" w:color="auto"/>
        <w:bottom w:val="none" w:sz="0" w:space="0" w:color="auto"/>
        <w:right w:val="none" w:sz="0" w:space="0" w:color="auto"/>
      </w:divBdr>
    </w:div>
    <w:div w:id="295572128">
      <w:marLeft w:val="0"/>
      <w:marRight w:val="0"/>
      <w:marTop w:val="0"/>
      <w:marBottom w:val="0"/>
      <w:divBdr>
        <w:top w:val="none" w:sz="0" w:space="0" w:color="auto"/>
        <w:left w:val="none" w:sz="0" w:space="0" w:color="auto"/>
        <w:bottom w:val="none" w:sz="0" w:space="0" w:color="auto"/>
        <w:right w:val="none" w:sz="0" w:space="0" w:color="auto"/>
      </w:divBdr>
    </w:div>
    <w:div w:id="295572129">
      <w:marLeft w:val="0"/>
      <w:marRight w:val="0"/>
      <w:marTop w:val="0"/>
      <w:marBottom w:val="0"/>
      <w:divBdr>
        <w:top w:val="none" w:sz="0" w:space="0" w:color="auto"/>
        <w:left w:val="none" w:sz="0" w:space="0" w:color="auto"/>
        <w:bottom w:val="none" w:sz="0" w:space="0" w:color="auto"/>
        <w:right w:val="none" w:sz="0" w:space="0" w:color="auto"/>
      </w:divBdr>
    </w:div>
    <w:div w:id="295572130">
      <w:marLeft w:val="0"/>
      <w:marRight w:val="0"/>
      <w:marTop w:val="0"/>
      <w:marBottom w:val="0"/>
      <w:divBdr>
        <w:top w:val="none" w:sz="0" w:space="0" w:color="auto"/>
        <w:left w:val="none" w:sz="0" w:space="0" w:color="auto"/>
        <w:bottom w:val="none" w:sz="0" w:space="0" w:color="auto"/>
        <w:right w:val="none" w:sz="0" w:space="0" w:color="auto"/>
      </w:divBdr>
    </w:div>
    <w:div w:id="295572131">
      <w:marLeft w:val="0"/>
      <w:marRight w:val="0"/>
      <w:marTop w:val="0"/>
      <w:marBottom w:val="0"/>
      <w:divBdr>
        <w:top w:val="none" w:sz="0" w:space="0" w:color="auto"/>
        <w:left w:val="none" w:sz="0" w:space="0" w:color="auto"/>
        <w:bottom w:val="none" w:sz="0" w:space="0" w:color="auto"/>
        <w:right w:val="none" w:sz="0" w:space="0" w:color="auto"/>
      </w:divBdr>
    </w:div>
    <w:div w:id="295572132">
      <w:marLeft w:val="0"/>
      <w:marRight w:val="0"/>
      <w:marTop w:val="0"/>
      <w:marBottom w:val="0"/>
      <w:divBdr>
        <w:top w:val="none" w:sz="0" w:space="0" w:color="auto"/>
        <w:left w:val="none" w:sz="0" w:space="0" w:color="auto"/>
        <w:bottom w:val="none" w:sz="0" w:space="0" w:color="auto"/>
        <w:right w:val="none" w:sz="0" w:space="0" w:color="auto"/>
      </w:divBdr>
    </w:div>
    <w:div w:id="18331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5E15B-D828-4387-980F-8720C2EFE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6142</Words>
  <Characters>35014</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Igor</cp:lastModifiedBy>
  <cp:revision>3</cp:revision>
  <cp:lastPrinted>2020-11-12T10:15:00Z</cp:lastPrinted>
  <dcterms:created xsi:type="dcterms:W3CDTF">2021-02-01T09:27:00Z</dcterms:created>
  <dcterms:modified xsi:type="dcterms:W3CDTF">2021-04-05T09:58:00Z</dcterms:modified>
</cp:coreProperties>
</file>