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4F" w:rsidRPr="00BD42AE" w:rsidRDefault="0033544F" w:rsidP="0033544F">
      <w:pPr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85"/>
      </w:tblGrid>
      <w:tr w:rsidR="0033544F" w:rsidRPr="0066387A" w:rsidTr="0070703C">
        <w:tc>
          <w:tcPr>
            <w:tcW w:w="5353" w:type="dxa"/>
            <w:shd w:val="clear" w:color="auto" w:fill="auto"/>
          </w:tcPr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4285" w:type="dxa"/>
            <w:shd w:val="clear" w:color="auto" w:fill="auto"/>
          </w:tcPr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bCs/>
                <w:color w:val="00000A"/>
                <w:sz w:val="24"/>
                <w:szCs w:val="24"/>
                <w:lang w:eastAsia="hi-IN" w:bidi="hi-IN"/>
              </w:rPr>
              <w:t>ЗАТВЕРДЖЕНО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наказом директора департаменту освіти 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і науки Донецької обласної державної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адміністрації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bCs/>
                <w:color w:val="00000A"/>
                <w:sz w:val="28"/>
                <w:szCs w:val="28"/>
                <w:lang w:eastAsia="hi-IN" w:bidi="hi-IN"/>
              </w:rPr>
            </w:pPr>
            <w:bookmarkStart w:id="0" w:name="__DdeLink__235_862666679"/>
            <w:bookmarkStart w:id="1" w:name="__DdeLink__625_961447370"/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від __________ №</w:t>
            </w:r>
            <w:bookmarkEnd w:id="0"/>
            <w:bookmarkEnd w:id="1"/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 _________</w:t>
            </w:r>
          </w:p>
        </w:tc>
      </w:tr>
    </w:tbl>
    <w:p w:rsidR="0033544F" w:rsidRPr="0066387A" w:rsidRDefault="0033544F" w:rsidP="0033544F">
      <w:pPr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ab/>
      </w:r>
    </w:p>
    <w:p w:rsidR="0033544F" w:rsidRPr="0066387A" w:rsidRDefault="0033544F" w:rsidP="0033544F">
      <w:pPr>
        <w:spacing w:before="150" w:after="150"/>
        <w:ind w:left="450" w:right="4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387A">
        <w:rPr>
          <w:rFonts w:ascii="Times New Roman" w:eastAsia="SimSun" w:hAnsi="Times New Roman" w:cs="Mangal"/>
          <w:b/>
          <w:bCs/>
          <w:color w:val="000000"/>
          <w:sz w:val="24"/>
          <w:szCs w:val="24"/>
          <w:lang w:bidi="hi-IN"/>
        </w:rPr>
        <w:t>УМОВИ </w:t>
      </w:r>
      <w:r w:rsidRPr="0066387A">
        <w:rPr>
          <w:rFonts w:ascii="Times New Roman" w:eastAsia="SimSun" w:hAnsi="Times New Roman" w:cs="Mangal"/>
          <w:color w:val="00000A"/>
          <w:sz w:val="24"/>
          <w:szCs w:val="24"/>
          <w:lang w:bidi="hi-IN"/>
        </w:rPr>
        <w:br/>
      </w:r>
      <w:r w:rsidRPr="0066387A">
        <w:rPr>
          <w:rFonts w:ascii="Times New Roman" w:eastAsia="SimSun" w:hAnsi="Times New Roman" w:cs="Mangal"/>
          <w:b/>
          <w:bCs/>
          <w:color w:val="000000"/>
          <w:sz w:val="24"/>
          <w:szCs w:val="24"/>
          <w:lang w:bidi="hi-IN"/>
        </w:rPr>
        <w:t>проведення конкурсу</w:t>
      </w:r>
    </w:p>
    <w:p w:rsidR="0033544F" w:rsidRDefault="0033544F" w:rsidP="0033544F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на зайняття </w:t>
      </w:r>
      <w:r w:rsidRPr="0066387A">
        <w:rPr>
          <w:rFonts w:ascii="Times New Roman" w:hAnsi="Times New Roman" w:cs="Times New Roman"/>
          <w:sz w:val="24"/>
          <w:szCs w:val="24"/>
        </w:rPr>
        <w:t>посади директора</w:t>
      </w: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</w:t>
      </w:r>
    </w:p>
    <w:p w:rsidR="0033544F" w:rsidRDefault="0033544F" w:rsidP="0033544F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2B5FC2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державного навчального закладу «Краматорське вище професійне металургійне училище» </w:t>
      </w:r>
    </w:p>
    <w:p w:rsidR="0033544F" w:rsidRPr="006F7FAC" w:rsidRDefault="0033544F" w:rsidP="0033544F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77"/>
        <w:gridCol w:w="5645"/>
      </w:tblGrid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Найменування і місцезнаходження закладу освіти</w:t>
            </w:r>
          </w:p>
        </w:tc>
        <w:tc>
          <w:tcPr>
            <w:tcW w:w="5645" w:type="dxa"/>
            <w:shd w:val="clear" w:color="auto" w:fill="auto"/>
          </w:tcPr>
          <w:p w:rsidR="0033544F" w:rsidRPr="002B5FC2" w:rsidRDefault="0033544F" w:rsidP="0070703C">
            <w:pP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Державний навчальний заклад</w:t>
            </w:r>
            <w:r w:rsidRPr="002B5FC2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 «Краматорське вище професійне металургійне училище» 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843</w:t>
            </w:r>
            <w:r w:rsidRPr="007E0D52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00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, </w:t>
            </w:r>
            <w:r w:rsidRPr="00A16606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Донецька область</w:t>
            </w:r>
            <w:r w:rsidRPr="007E0D52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м. </w:t>
            </w:r>
            <w:r w:rsidRPr="00002A55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Краматорськ вул.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 Дніпровська, 7-А</w:t>
            </w:r>
          </w:p>
        </w:tc>
      </w:tr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645" w:type="dxa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5645" w:type="dxa"/>
            <w:shd w:val="clear" w:color="auto" w:fill="auto"/>
          </w:tcPr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здійснює керівництво діяльністю закладу освіти у відповідності до норм чинного законодавства України;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представляє заклад в усіх центральних та місцевих органах виконавчої, законодавчої, судової влади, а також підприємствах, установах, організаціях усіх форм власності, в тому числі за межами України відповідно до наданих йому повноважень;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забезпечує дотримання норм законодавства України в закладі;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у межах своїх повноважень раціонально використовує бюджетні кошти, а також кошти, що надходять з інших джерел фінансування;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контролює якість роботи педагогічних працівників, організацію навчально-виробничого та навчально-виховного процесу, забезпечує створення необхідних умов для підготовки, перепідготовки та підвищення кваліфікації працівників;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забезпечує ефективне управління майном закладу та його раціональне використання;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забезпечує додержання умов колективного договору та Статуту закладу;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забезпечує виконання державного та/або регіонального замовлення на підготовку робітничих кадрів;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- забезпечує додержання прав і законних інтересів осіб з особливими освітніми потребами;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забезпечує облік, збереження та поповнення навчально - матеріальної бази;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координує роботу своїх заступників, діяльність батьківських комітетів, надає допомогу органам учнівського самоврядування;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 xml:space="preserve">- організовує діяльність колективу щодо забезпечення якості професійної підготовки, виконання навчальних планів і навчальних програм, 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lastRenderedPageBreak/>
              <w:t>виконання планів виробничої і господарської діяльності, вдосконалення методичного забезпечення освітнього процесу, сприяє діяльності методичних комісій;</w:t>
            </w:r>
          </w:p>
          <w:p w:rsidR="0033544F" w:rsidRPr="0066387A" w:rsidRDefault="0033544F" w:rsidP="0070703C">
            <w:pPr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ідповідає за своєчасний розгляд заяв, скарг, дотримання прав та гарантій здобувачів освіти та працівників закладу;</w:t>
            </w:r>
          </w:p>
          <w:p w:rsidR="0033544F" w:rsidRPr="0066387A" w:rsidRDefault="0033544F" w:rsidP="0070703C">
            <w:pPr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дотримання фінансової і трудової дисципліни;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затверджує в межах наявного фонду заробітної плати штатний розпис і чисельність працівників закладу, приймає на посади та звільняє з них працівників, затверджує відповідно до кваліфікаційних характеристик їхні посадові обов'язки;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з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абезпечує моніторинг ринку праці та своєчасне вдосконалення структури професій через механізм ліцензування освітніх послуг;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-видає в межах своєї компетенції накази і розпорядження, заохочує працівників та застосовує до них передбачені чинним законодавством України дисциплінарні стягнення;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к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онтролює забезпечення безпечних та нешкідливих умов навчання й праці в закладі освіти;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ідповідає за дотримання вимог та правил з охорони праці, пожежної безпеки згідно з нормами чинного законодавства України;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щ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орічно звітує про результати роботи перед загальними зборами</w:t>
            </w:r>
            <w:r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колективу закладу;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на підставі письмового звернення особи з особливими освітніми потребами, її батьків або законних представників в обов’язковому порядку утворює інклюзивні групи для навчання осіб з особливими освітніми потребами;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- здійснює інші повноваження передбачені статутом закладу.</w:t>
            </w:r>
          </w:p>
        </w:tc>
      </w:tr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5645" w:type="dxa"/>
            <w:shd w:val="clear" w:color="auto" w:fill="auto"/>
          </w:tcPr>
          <w:p w:rsidR="0033544F" w:rsidRPr="00F537DB" w:rsidRDefault="0033544F" w:rsidP="0070703C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- посадовий оклад —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 </w:t>
            </w:r>
            <w:r w:rsidRPr="00622091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8010,00 </w:t>
            </w:r>
            <w:r w:rsidRPr="000402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грн;</w:t>
            </w:r>
          </w:p>
          <w:p w:rsidR="0033544F" w:rsidRPr="0066387A" w:rsidRDefault="0033544F" w:rsidP="0070703C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hi-IN" w:bidi="hi-IN"/>
              </w:rPr>
              <w:t xml:space="preserve">- </w:t>
            </w:r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надбавка за вислугу років;</w:t>
            </w:r>
          </w:p>
          <w:p w:rsidR="0033544F" w:rsidRPr="0066387A" w:rsidRDefault="0033544F" w:rsidP="0070703C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- надбавка за інтенсивність праці </w:t>
            </w:r>
          </w:p>
          <w:p w:rsidR="0033544F" w:rsidRPr="0066387A" w:rsidRDefault="0033544F" w:rsidP="0070703C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(можлива в разі економії фонду заробітної плати);</w:t>
            </w:r>
          </w:p>
          <w:p w:rsidR="0033544F" w:rsidRPr="0066387A" w:rsidRDefault="0033544F" w:rsidP="0070703C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- премія (у разі встановлення),</w:t>
            </w:r>
          </w:p>
          <w:p w:rsidR="0033544F" w:rsidRPr="0066387A" w:rsidRDefault="0033544F" w:rsidP="0070703C">
            <w:pPr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8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8"/>
                <w:lang w:eastAsia="hi-IN" w:bidi="hi-IN"/>
              </w:rPr>
              <w:t>відповідно до постанови Кабінету Міністрів України від 30.08.2002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наказу Міністерства освіти і науки України від 26.09.2005 № 557 «Про впорядкування умов праці та затвердження схем тарифних розрядів працівників навчальних закладів, установ освіти та наукових установ» (з</w:t>
            </w:r>
            <w:r>
              <w:rPr>
                <w:rFonts w:ascii="Liberation Serif" w:eastAsia="SimSun" w:hAnsi="Liberation Serif" w:cs="Mangal"/>
                <w:color w:val="00000A"/>
                <w:sz w:val="24"/>
                <w:szCs w:val="28"/>
                <w:lang w:eastAsia="hi-IN" w:bidi="hi-IN"/>
              </w:rPr>
              <w:t>і</w:t>
            </w: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8"/>
                <w:lang w:eastAsia="hi-IN" w:bidi="hi-IN"/>
              </w:rPr>
              <w:t xml:space="preserve"> змінами)</w:t>
            </w:r>
          </w:p>
        </w:tc>
      </w:tr>
      <w:tr w:rsidR="0033544F" w:rsidRPr="0066387A" w:rsidTr="0070703C">
        <w:tc>
          <w:tcPr>
            <w:tcW w:w="9776" w:type="dxa"/>
            <w:gridSpan w:val="3"/>
            <w:shd w:val="clear" w:color="auto" w:fill="auto"/>
          </w:tcPr>
          <w:p w:rsidR="0033544F" w:rsidRPr="0066387A" w:rsidRDefault="0033544F" w:rsidP="0070703C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Кваліфікаційні вимоги до керівника закладу освіти відповідно до Закону України </w:t>
            </w:r>
          </w:p>
          <w:p w:rsidR="0033544F" w:rsidRPr="0029126E" w:rsidRDefault="0033544F" w:rsidP="0070703C">
            <w:pPr>
              <w:shd w:val="clear" w:color="auto" w:fill="FFFFFF"/>
              <w:ind w:firstLine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«Про професійну (</w:t>
            </w:r>
            <w:proofErr w:type="spellStart"/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66387A">
              <w:rPr>
                <w:rFonts w:ascii="Times New Roman" w:hAnsi="Times New Roman" w:cs="Times New Roman"/>
                <w:sz w:val="24"/>
                <w:szCs w:val="24"/>
              </w:rPr>
              <w:t xml:space="preserve"> - технічну) освіту»</w:t>
            </w:r>
          </w:p>
        </w:tc>
      </w:tr>
      <w:tr w:rsidR="0033544F" w:rsidRPr="0066387A" w:rsidTr="0070703C">
        <w:tc>
          <w:tcPr>
            <w:tcW w:w="654" w:type="dxa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7" w:type="dxa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645" w:type="dxa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Вища освіта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не нижче ступеня </w:t>
            </w: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магістра (спеціаліста)</w:t>
            </w:r>
          </w:p>
        </w:tc>
      </w:tr>
      <w:tr w:rsidR="0033544F" w:rsidRPr="0066387A" w:rsidTr="0070703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ind w:left="5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Досвід роботи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ind w:left="57"/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Стаж роботи на керівних посадах системи професійної (</w:t>
            </w:r>
            <w:proofErr w:type="spellStart"/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>професійно</w:t>
            </w:r>
            <w:proofErr w:type="spellEnd"/>
            <w:r w:rsidRPr="0066387A">
              <w:rPr>
                <w:rFonts w:ascii="Liberation Serif" w:eastAsia="SimSun" w:hAnsi="Liberation Serif" w:cs="Mangal"/>
                <w:color w:val="00000A"/>
                <w:sz w:val="24"/>
                <w:szCs w:val="24"/>
                <w:lang w:eastAsia="hi-IN" w:bidi="hi-IN"/>
              </w:rPr>
              <w:t xml:space="preserve"> – технічної) освіти або у галузі економіки, для якої здійснюється підготовка робітничих кадрів у цьому закладі освіти, не менше трьох років</w:t>
            </w:r>
          </w:p>
        </w:tc>
      </w:tr>
      <w:tr w:rsidR="0033544F" w:rsidRPr="0066387A" w:rsidTr="0070703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ind w:left="57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Володіння державною мовою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ind w:left="5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Вільне володіння державною мовою</w:t>
            </w:r>
          </w:p>
          <w:p w:rsidR="0033544F" w:rsidRPr="0066387A" w:rsidRDefault="0033544F" w:rsidP="0070703C">
            <w:pPr>
              <w:ind w:left="57"/>
              <w:jc w:val="both"/>
              <w:rPr>
                <w:rFonts w:ascii="Liberation Serif" w:eastAsia="SimSun" w:hAnsi="Liberation Serif" w:cs="Mangal" w:hint="eastAsia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33544F" w:rsidRPr="0066387A" w:rsidTr="0070703C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jc w:val="center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ind w:left="57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Моральні якості і фізичний стан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44F" w:rsidRPr="0066387A" w:rsidRDefault="0033544F" w:rsidP="0070703C">
            <w:pPr>
              <w:ind w:left="5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  <w:t>Повинні бути такими, що дають змогу виконувати обов’язки керівника закладу</w:t>
            </w:r>
          </w:p>
          <w:p w:rsidR="0033544F" w:rsidRPr="0066387A" w:rsidRDefault="0033544F" w:rsidP="0070703C">
            <w:pPr>
              <w:ind w:left="5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</w:p>
        </w:tc>
      </w:tr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Вичерпний перелік, кінцевий термін і місце подання документів для участі у Конкурсі</w:t>
            </w:r>
          </w:p>
        </w:tc>
        <w:tc>
          <w:tcPr>
            <w:tcW w:w="5645" w:type="dxa"/>
            <w:shd w:val="clear" w:color="auto" w:fill="auto"/>
          </w:tcPr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1. Заява про участь у Конкурсі з наданням згоди на обробку персональних даних відповідно до Закону України «Про захист персональних даних».</w:t>
            </w:r>
          </w:p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2. Автобіографія.</w:t>
            </w:r>
          </w:p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3. Копія паспорта громадянина України або ID-картки.</w:t>
            </w:r>
          </w:p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4. Копія документа про вищу освіту не нижче ступеня магістра (спеціаліста).</w:t>
            </w:r>
          </w:p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5. Копія трудової книжки.</w:t>
            </w:r>
          </w:p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6. Довідку про відсутність судимості.</w:t>
            </w:r>
          </w:p>
          <w:p w:rsidR="0033544F" w:rsidRPr="0066387A" w:rsidRDefault="0033544F" w:rsidP="0070703C">
            <w:pPr>
              <w:ind w:left="57" w:right="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44F" w:rsidRPr="008034CB" w:rsidRDefault="0033544F" w:rsidP="0070703C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  <w:r w:rsidRPr="008034C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3544F" w:rsidRPr="0066387A" w:rsidRDefault="0033544F" w:rsidP="0070703C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: 84121 Україна, Донецька область, м. Крамато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рськ, вул. Василя Стуса, буд. 47</w:t>
            </w: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. № 1</w:t>
            </w:r>
          </w:p>
        </w:tc>
      </w:tr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Дата та місце початку конкурсного відбору, його тривалість</w:t>
            </w:r>
          </w:p>
        </w:tc>
        <w:tc>
          <w:tcPr>
            <w:tcW w:w="5645" w:type="dxa"/>
            <w:shd w:val="clear" w:color="auto" w:fill="auto"/>
          </w:tcPr>
          <w:p w:rsidR="0033544F" w:rsidRPr="008034CB" w:rsidRDefault="0033544F" w:rsidP="0070703C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15</w:t>
            </w:r>
            <w:r w:rsidRPr="008034C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6</w:t>
            </w:r>
            <w:r w:rsidRPr="008034CB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.2021</w:t>
            </w:r>
          </w:p>
          <w:p w:rsidR="0033544F" w:rsidRPr="00F537DB" w:rsidRDefault="0033544F" w:rsidP="0070703C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за </w:t>
            </w:r>
            <w:proofErr w:type="spellStart"/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адресою</w:t>
            </w:r>
            <w:proofErr w:type="spellEnd"/>
            <w:r w:rsidRPr="006638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: </w:t>
            </w:r>
          </w:p>
          <w:p w:rsidR="0033544F" w:rsidRPr="0066387A" w:rsidRDefault="0033544F" w:rsidP="0070703C">
            <w:pPr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84300, Донецька область, м. </w:t>
            </w:r>
            <w:r w:rsidRPr="00002A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Краматорськ вул.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> </w:t>
            </w:r>
            <w:r w:rsidRPr="00002A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hi-IN" w:bidi="hi-IN"/>
              </w:rPr>
              <w:t xml:space="preserve">Дніпровська, 7-А </w:t>
            </w:r>
          </w:p>
        </w:tc>
      </w:tr>
      <w:tr w:rsidR="0033544F" w:rsidRPr="0066387A" w:rsidTr="0070703C">
        <w:tc>
          <w:tcPr>
            <w:tcW w:w="4131" w:type="dxa"/>
            <w:gridSpan w:val="2"/>
            <w:shd w:val="clear" w:color="auto" w:fill="auto"/>
          </w:tcPr>
          <w:p w:rsidR="0033544F" w:rsidRPr="0066387A" w:rsidRDefault="0033544F" w:rsidP="0070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87A">
              <w:rPr>
                <w:rFonts w:ascii="Times New Roman" w:hAnsi="Times New Roman" w:cs="Times New Roman"/>
                <w:sz w:val="24"/>
                <w:szCs w:val="24"/>
              </w:rPr>
              <w:t>Прізвище та ім’я, номер телефону та адреса електронної пошти особи, яка уповноважена надавати інформацію про Конкурс та приймати документи для участі у Конкурсі</w:t>
            </w:r>
          </w:p>
        </w:tc>
        <w:tc>
          <w:tcPr>
            <w:tcW w:w="5645" w:type="dxa"/>
            <w:shd w:val="clear" w:color="auto" w:fill="auto"/>
          </w:tcPr>
          <w:p w:rsidR="0033544F" w:rsidRPr="0066387A" w:rsidRDefault="0033544F" w:rsidP="0070703C">
            <w:pPr>
              <w:spacing w:line="200" w:lineRule="atLeast"/>
              <w:ind w:left="57" w:right="113"/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>Ольга Кисіль</w:t>
            </w:r>
          </w:p>
          <w:p w:rsidR="0033544F" w:rsidRPr="0066387A" w:rsidRDefault="0033544F" w:rsidP="0070703C">
            <w:pPr>
              <w:spacing w:line="200" w:lineRule="atLeast"/>
              <w:ind w:left="57" w:right="113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8"/>
                <w:lang w:eastAsia="ar-SA"/>
              </w:rPr>
              <w:t>Тел.0953141575</w:t>
            </w:r>
          </w:p>
          <w:p w:rsidR="0033544F" w:rsidRPr="0066387A" w:rsidRDefault="0033544F" w:rsidP="0070703C">
            <w:pPr>
              <w:ind w:left="57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е-</w:t>
            </w:r>
            <w:proofErr w:type="spellStart"/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mail</w:t>
            </w:r>
            <w:proofErr w:type="spellEnd"/>
            <w:r w:rsidRPr="0066387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  <w:t>: 00537@dn.gov.ua</w:t>
            </w:r>
          </w:p>
          <w:p w:rsidR="0033544F" w:rsidRPr="0066387A" w:rsidRDefault="0033544F" w:rsidP="0070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544F" w:rsidRPr="0066387A" w:rsidRDefault="0033544F" w:rsidP="003354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544F" w:rsidRPr="0066387A" w:rsidRDefault="0033544F" w:rsidP="0033544F">
      <w:pPr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</w:p>
    <w:p w:rsidR="0033544F" w:rsidRPr="0066387A" w:rsidRDefault="0033544F" w:rsidP="0033544F">
      <w:pPr>
        <w:suppressAutoHyphens/>
        <w:spacing w:line="120" w:lineRule="atLeast"/>
        <w:ind w:right="454" w:hanging="142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Н</w:t>
      </w: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ачальник відділу </w:t>
      </w:r>
    </w:p>
    <w:p w:rsidR="0033544F" w:rsidRPr="0066387A" w:rsidRDefault="0033544F" w:rsidP="0033544F">
      <w:pPr>
        <w:tabs>
          <w:tab w:val="left" w:pos="284"/>
        </w:tabs>
        <w:suppressAutoHyphens/>
        <w:spacing w:line="120" w:lineRule="atLeast"/>
        <w:ind w:right="454" w:hanging="142"/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</w:pP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управління персоналом                                     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                             </w:t>
      </w:r>
      <w:r w:rsidRPr="0066387A"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 xml:space="preserve">   </w:t>
      </w:r>
      <w:r>
        <w:rPr>
          <w:rFonts w:ascii="Times New Roman" w:eastAsia="SimSun" w:hAnsi="Times New Roman" w:cs="Times New Roman"/>
          <w:color w:val="00000A"/>
          <w:sz w:val="24"/>
          <w:szCs w:val="24"/>
          <w:lang w:eastAsia="hi-IN" w:bidi="hi-IN"/>
        </w:rPr>
        <w:t>Тетяна КАЛИТИНСЬКА</w:t>
      </w:r>
    </w:p>
    <w:p w:rsidR="00EA7FA7" w:rsidRDefault="00EA7FA7">
      <w:bookmarkStart w:id="2" w:name="_GoBack"/>
      <w:bookmarkEnd w:id="2"/>
    </w:p>
    <w:sectPr w:rsidR="00EA7F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52"/>
    <w:rsid w:val="0033544F"/>
    <w:rsid w:val="00EA7FA7"/>
    <w:rsid w:val="00F0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8EFA9-E02A-4BD4-AD47-ADA00B92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4F"/>
    <w:pPr>
      <w:spacing w:after="0" w:line="240" w:lineRule="auto"/>
    </w:pPr>
    <w:rPr>
      <w:rFonts w:ascii="Antiqua" w:eastAsia="Calibri" w:hAnsi="Antiqua" w:cs="Antiqu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3612</Words>
  <Characters>2059</Characters>
  <Application>Microsoft Office Word</Application>
  <DocSecurity>0</DocSecurity>
  <Lines>17</Lines>
  <Paragraphs>11</Paragraphs>
  <ScaleCrop>false</ScaleCrop>
  <Company>SPecialiST RePack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Сазонов</dc:creator>
  <cp:keywords/>
  <dc:description/>
  <cp:lastModifiedBy>Даниил Сазонов</cp:lastModifiedBy>
  <cp:revision>2</cp:revision>
  <dcterms:created xsi:type="dcterms:W3CDTF">2021-05-18T06:36:00Z</dcterms:created>
  <dcterms:modified xsi:type="dcterms:W3CDTF">2021-05-18T06:36:00Z</dcterms:modified>
</cp:coreProperties>
</file>