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9C" w:rsidRDefault="0050039C" w:rsidP="00A407AE">
      <w:pPr>
        <w:spacing w:after="0" w:line="360" w:lineRule="auto"/>
        <w:ind w:left="5897"/>
        <w:rPr>
          <w:rFonts w:ascii="Times New Roman" w:hAnsi="Times New Roman"/>
          <w:sz w:val="27"/>
          <w:szCs w:val="27"/>
          <w:lang w:val="uk-UA" w:eastAsia="ru-RU"/>
        </w:rPr>
      </w:pPr>
      <w:bookmarkStart w:id="0" w:name="_GoBack"/>
      <w:bookmarkEnd w:id="0"/>
    </w:p>
    <w:p w:rsidR="0050039C" w:rsidRDefault="0050039C" w:rsidP="00A407AE">
      <w:pPr>
        <w:spacing w:after="0" w:line="360" w:lineRule="auto"/>
        <w:ind w:left="5897"/>
        <w:rPr>
          <w:rFonts w:ascii="Times New Roman" w:hAnsi="Times New Roman"/>
          <w:sz w:val="27"/>
          <w:szCs w:val="27"/>
          <w:lang w:val="uk-UA" w:eastAsia="ru-RU"/>
        </w:rPr>
      </w:pPr>
    </w:p>
    <w:p w:rsidR="0050039C" w:rsidRDefault="0050039C" w:rsidP="00A407AE">
      <w:pPr>
        <w:spacing w:after="0" w:line="360" w:lineRule="auto"/>
        <w:ind w:left="5897"/>
        <w:rPr>
          <w:rFonts w:ascii="Times New Roman" w:hAnsi="Times New Roman"/>
          <w:sz w:val="27"/>
          <w:szCs w:val="27"/>
          <w:lang w:val="uk-UA" w:eastAsia="ru-RU"/>
        </w:rPr>
      </w:pPr>
    </w:p>
    <w:p w:rsidR="00870FEC" w:rsidRDefault="00870FEC" w:rsidP="00A407AE">
      <w:pPr>
        <w:spacing w:after="0" w:line="360" w:lineRule="auto"/>
        <w:ind w:left="5897"/>
        <w:rPr>
          <w:rFonts w:ascii="Times New Roman" w:hAnsi="Times New Roman"/>
          <w:sz w:val="27"/>
          <w:szCs w:val="27"/>
          <w:lang w:val="uk-UA" w:eastAsia="ru-RU"/>
        </w:rPr>
      </w:pPr>
      <w:r w:rsidRPr="00EB3227">
        <w:rPr>
          <w:rFonts w:ascii="Times New Roman" w:hAnsi="Times New Roman"/>
          <w:sz w:val="27"/>
          <w:szCs w:val="27"/>
          <w:lang w:val="uk-UA" w:eastAsia="ru-RU"/>
        </w:rPr>
        <w:t>ЗАТВЕРДЖЕНО</w:t>
      </w:r>
    </w:p>
    <w:p w:rsidR="00870FEC" w:rsidRDefault="00870FEC" w:rsidP="00A407AE">
      <w:pPr>
        <w:spacing w:after="0" w:line="240" w:lineRule="auto"/>
        <w:ind w:left="5897"/>
        <w:rPr>
          <w:rFonts w:ascii="Times New Roman" w:hAnsi="Times New Roman"/>
          <w:sz w:val="27"/>
          <w:szCs w:val="27"/>
          <w:lang w:val="uk-UA" w:eastAsia="ru-RU"/>
        </w:rPr>
      </w:pPr>
      <w:r w:rsidRPr="00EB3227">
        <w:rPr>
          <w:rFonts w:ascii="Times New Roman" w:hAnsi="Times New Roman"/>
          <w:sz w:val="27"/>
          <w:szCs w:val="27"/>
          <w:lang w:val="uk-UA" w:eastAsia="ru-RU"/>
        </w:rPr>
        <w:t>Розпорядження голови</w:t>
      </w:r>
    </w:p>
    <w:p w:rsidR="00104389" w:rsidRDefault="00962164" w:rsidP="00A407AE">
      <w:pPr>
        <w:spacing w:after="0" w:line="240" w:lineRule="auto"/>
        <w:ind w:left="5897"/>
        <w:rPr>
          <w:rFonts w:ascii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/>
          <w:sz w:val="27"/>
          <w:szCs w:val="27"/>
          <w:lang w:val="uk-UA" w:eastAsia="ru-RU"/>
        </w:rPr>
        <w:t xml:space="preserve">Донецької обласної державної </w:t>
      </w:r>
      <w:r w:rsidR="00870FEC" w:rsidRPr="00EB3227">
        <w:rPr>
          <w:rFonts w:ascii="Times New Roman" w:hAnsi="Times New Roman"/>
          <w:sz w:val="27"/>
          <w:szCs w:val="27"/>
          <w:lang w:val="uk-UA" w:eastAsia="ru-RU"/>
        </w:rPr>
        <w:t>адміністрації</w:t>
      </w:r>
      <w:r w:rsidR="00E52375" w:rsidRPr="00EB3227">
        <w:rPr>
          <w:rFonts w:ascii="Times New Roman" w:hAnsi="Times New Roman"/>
          <w:sz w:val="27"/>
          <w:szCs w:val="27"/>
          <w:lang w:val="uk-UA" w:eastAsia="ru-RU"/>
        </w:rPr>
        <w:t>,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="00E52375" w:rsidRPr="00EB3227">
        <w:rPr>
          <w:rFonts w:ascii="Times New Roman" w:hAnsi="Times New Roman"/>
          <w:sz w:val="27"/>
          <w:szCs w:val="27"/>
          <w:lang w:val="uk-UA" w:eastAsia="ru-RU"/>
        </w:rPr>
        <w:t xml:space="preserve">керівника обласної військово-цивільної </w:t>
      </w:r>
    </w:p>
    <w:p w:rsidR="00E52375" w:rsidRPr="00EB3227" w:rsidRDefault="00E52375" w:rsidP="00104389">
      <w:pPr>
        <w:spacing w:after="0" w:line="360" w:lineRule="auto"/>
        <w:ind w:left="5897"/>
        <w:rPr>
          <w:rFonts w:ascii="Times New Roman" w:hAnsi="Times New Roman"/>
          <w:sz w:val="27"/>
          <w:szCs w:val="27"/>
          <w:lang w:val="uk-UA" w:eastAsia="ru-RU"/>
        </w:rPr>
      </w:pPr>
      <w:r w:rsidRPr="00EB3227">
        <w:rPr>
          <w:rFonts w:ascii="Times New Roman" w:hAnsi="Times New Roman"/>
          <w:sz w:val="27"/>
          <w:szCs w:val="27"/>
          <w:lang w:val="uk-UA" w:eastAsia="ru-RU"/>
        </w:rPr>
        <w:t xml:space="preserve">адміністрації </w:t>
      </w:r>
    </w:p>
    <w:p w:rsidR="00870FEC" w:rsidRPr="00EB3227" w:rsidRDefault="00754A18" w:rsidP="00104389">
      <w:pPr>
        <w:tabs>
          <w:tab w:val="left" w:pos="8520"/>
        </w:tabs>
        <w:spacing w:after="0" w:line="360" w:lineRule="auto"/>
        <w:ind w:left="5897"/>
        <w:rPr>
          <w:rFonts w:ascii="Times New Roman" w:hAnsi="Times New Roman"/>
          <w:sz w:val="27"/>
          <w:szCs w:val="27"/>
          <w:lang w:val="uk-UA" w:eastAsia="ru-RU"/>
        </w:rPr>
      </w:pPr>
      <w:r w:rsidRPr="00EB3227">
        <w:rPr>
          <w:rFonts w:ascii="Times New Roman" w:hAnsi="Times New Roman"/>
          <w:sz w:val="27"/>
          <w:szCs w:val="27"/>
          <w:lang w:val="uk-UA" w:eastAsia="ru-RU"/>
        </w:rPr>
        <w:t>__________</w:t>
      </w:r>
      <w:r w:rsidR="001E1A9F" w:rsidRPr="00EB3227">
        <w:rPr>
          <w:rFonts w:ascii="Times New Roman" w:hAnsi="Times New Roman"/>
          <w:sz w:val="27"/>
          <w:szCs w:val="27"/>
          <w:lang w:val="uk-UA" w:eastAsia="ru-RU"/>
        </w:rPr>
        <w:t>_</w:t>
      </w:r>
      <w:r w:rsidRPr="00EB3227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="00870FEC" w:rsidRPr="00EB3227">
        <w:rPr>
          <w:rFonts w:ascii="Times New Roman" w:hAnsi="Times New Roman"/>
          <w:sz w:val="27"/>
          <w:szCs w:val="27"/>
          <w:lang w:val="uk-UA" w:eastAsia="ru-RU"/>
        </w:rPr>
        <w:t xml:space="preserve">№ </w:t>
      </w:r>
      <w:r w:rsidR="001E1A9F" w:rsidRPr="00EB3227">
        <w:rPr>
          <w:rFonts w:ascii="Times New Roman" w:hAnsi="Times New Roman"/>
          <w:sz w:val="27"/>
          <w:szCs w:val="27"/>
          <w:lang w:val="uk-UA" w:eastAsia="ru-RU"/>
        </w:rPr>
        <w:t>___________</w:t>
      </w:r>
    </w:p>
    <w:p w:rsidR="0047709A" w:rsidRDefault="0047709A" w:rsidP="00AC462C">
      <w:pPr>
        <w:tabs>
          <w:tab w:val="left" w:pos="70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6058F0" w:rsidRDefault="006058F0" w:rsidP="00AC462C">
      <w:pPr>
        <w:tabs>
          <w:tab w:val="left" w:pos="70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6058F0" w:rsidRDefault="006058F0" w:rsidP="00AC462C">
      <w:pPr>
        <w:tabs>
          <w:tab w:val="left" w:pos="70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A407AE" w:rsidRDefault="00A407AE" w:rsidP="00AC462C">
      <w:pPr>
        <w:tabs>
          <w:tab w:val="left" w:pos="70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F7169B" w:rsidRDefault="00F7169B" w:rsidP="00AC462C">
      <w:pPr>
        <w:tabs>
          <w:tab w:val="left" w:pos="70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6058F0" w:rsidRDefault="006058F0" w:rsidP="00AC462C">
      <w:pPr>
        <w:tabs>
          <w:tab w:val="left" w:pos="70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AC462C" w:rsidRPr="00F76799" w:rsidRDefault="00AC462C" w:rsidP="00980819">
      <w:pPr>
        <w:tabs>
          <w:tab w:val="left" w:pos="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F76799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ПОРЯДОК</w:t>
      </w:r>
    </w:p>
    <w:p w:rsidR="00076E3F" w:rsidRPr="00F76799" w:rsidRDefault="00AC462C" w:rsidP="00980819">
      <w:pPr>
        <w:tabs>
          <w:tab w:val="left" w:pos="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F76799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призначення на посади та звільнення з посад</w:t>
      </w:r>
      <w:r w:rsidR="00980819" w:rsidRPr="00F76799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</w:t>
      </w:r>
      <w:r w:rsidR="00385E92" w:rsidRPr="00F76799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керівників підприємств, установ </w:t>
      </w:r>
      <w:r w:rsidR="00210E4D" w:rsidRPr="00F76799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                </w:t>
      </w:r>
      <w:r w:rsidR="00385E92" w:rsidRPr="00F76799">
        <w:rPr>
          <w:rFonts w:ascii="Times New Roman" w:eastAsia="Times New Roman" w:hAnsi="Times New Roman"/>
          <w:b/>
          <w:sz w:val="27"/>
          <w:szCs w:val="27"/>
          <w:lang w:eastAsia="ru-RU"/>
        </w:rPr>
        <w:t>та</w:t>
      </w:r>
      <w:r w:rsidRPr="00F76799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</w:t>
      </w:r>
      <w:r w:rsidR="00754A18" w:rsidRPr="00F76799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закладів </w:t>
      </w:r>
      <w:r w:rsidRPr="00F76799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спільної власності територіальних громад сіл, селищ, міст,</w:t>
      </w:r>
      <w:r w:rsidR="00980819" w:rsidRPr="00F76799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</w:t>
      </w:r>
    </w:p>
    <w:p w:rsidR="00AC462C" w:rsidRPr="00F76799" w:rsidRDefault="00AC462C" w:rsidP="00980819">
      <w:pPr>
        <w:tabs>
          <w:tab w:val="left" w:pos="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F76799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що перебувають в управлінні Донецької обласної ради</w:t>
      </w:r>
    </w:p>
    <w:p w:rsidR="00980819" w:rsidRPr="00EB3227" w:rsidRDefault="00980819" w:rsidP="00980819">
      <w:pPr>
        <w:tabs>
          <w:tab w:val="num" w:pos="0"/>
          <w:tab w:val="left" w:pos="700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</w:p>
    <w:p w:rsidR="00EB2127" w:rsidRPr="00784013" w:rsidRDefault="00EB2127" w:rsidP="00980819">
      <w:pPr>
        <w:tabs>
          <w:tab w:val="num" w:pos="0"/>
          <w:tab w:val="left" w:pos="700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784013">
        <w:rPr>
          <w:rFonts w:ascii="Times New Roman" w:eastAsia="Times New Roman" w:hAnsi="Times New Roman"/>
          <w:sz w:val="27"/>
          <w:szCs w:val="27"/>
          <w:lang w:val="uk-UA" w:eastAsia="ru-RU"/>
        </w:rPr>
        <w:t>І. Загальні положення</w:t>
      </w:r>
    </w:p>
    <w:p w:rsidR="00EB2127" w:rsidRPr="00EB3227" w:rsidRDefault="00EB2127" w:rsidP="00980819">
      <w:pPr>
        <w:tabs>
          <w:tab w:val="num" w:pos="0"/>
          <w:tab w:val="left" w:pos="700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</w:p>
    <w:p w:rsidR="001E1A9F" w:rsidRDefault="001E1A9F" w:rsidP="001E1A9F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1. </w:t>
      </w:r>
      <w:r w:rsidR="00AC462C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Порядок </w:t>
      </w:r>
      <w:r w:rsidR="00962164">
        <w:rPr>
          <w:rFonts w:ascii="Times New Roman" w:eastAsia="Times New Roman" w:hAnsi="Times New Roman"/>
          <w:sz w:val="27"/>
          <w:szCs w:val="27"/>
          <w:lang w:val="uk-UA" w:eastAsia="ru-RU"/>
        </w:rPr>
        <w:t>призначення на посади та звільнення з посад керівників підприємств, установ та закладів спільної власності територіальних громад сіл, селищ, міст, що перебувають в упра</w:t>
      </w:r>
      <w:r w:rsidR="00B02B14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влінні Донецької обласної ради </w:t>
      </w:r>
      <w:r w:rsidR="00962164">
        <w:rPr>
          <w:rFonts w:ascii="Times New Roman" w:eastAsia="Times New Roman" w:hAnsi="Times New Roman"/>
          <w:sz w:val="27"/>
          <w:szCs w:val="27"/>
          <w:lang w:val="uk-UA" w:eastAsia="ru-RU"/>
        </w:rPr>
        <w:t>(далі – Порядок)</w:t>
      </w:r>
      <w:r w:rsidR="00B02B14">
        <w:rPr>
          <w:rFonts w:ascii="Times New Roman" w:eastAsia="Times New Roman" w:hAnsi="Times New Roman"/>
          <w:sz w:val="27"/>
          <w:szCs w:val="27"/>
          <w:lang w:val="uk-UA" w:eastAsia="ru-RU"/>
        </w:rPr>
        <w:t>,</w:t>
      </w:r>
      <w:r w:rsidR="00962164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AC462C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визначає механізм призначення на посади та звільнення з посад </w:t>
      </w:r>
      <w:r w:rsidR="00385E92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керівників підприємств, установ та</w:t>
      </w:r>
      <w:r w:rsidR="00754A18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закладів </w:t>
      </w:r>
      <w:r w:rsidR="00AC462C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спільної власності територіальних громад сіл, селищ, міст, що перебувають в управлінні Донецької обласної ради</w:t>
      </w:r>
      <w:r w:rsidR="00BD69A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</w:p>
    <w:p w:rsidR="00242767" w:rsidRPr="00EB3227" w:rsidRDefault="00242767" w:rsidP="001E1A9F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1F1326" w:rsidRDefault="001E1A9F" w:rsidP="001E1A9F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2. </w:t>
      </w:r>
      <w:r w:rsidR="00AC462C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Відповідно до </w:t>
      </w:r>
      <w:r w:rsidR="00385E92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статей 1,</w:t>
      </w:r>
      <w:r w:rsidR="008E059B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385E92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4</w:t>
      </w:r>
      <w:r w:rsidR="00A422D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AC462C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Закону України «Про військово-цивільні адміністрації» керівники </w:t>
      </w:r>
      <w:r w:rsidR="00623C93">
        <w:rPr>
          <w:rFonts w:ascii="Times New Roman" w:eastAsia="Times New Roman" w:hAnsi="Times New Roman"/>
          <w:sz w:val="27"/>
          <w:szCs w:val="27"/>
          <w:lang w:val="uk-UA" w:eastAsia="ru-RU"/>
        </w:rPr>
        <w:t>підприємств, установ та</w:t>
      </w:r>
      <w:r w:rsidR="00BD69A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754A18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закладів </w:t>
      </w:r>
      <w:r w:rsidR="00BD69A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спільної власності територіальних громад сіл, селищ, міст, що перебувають в управлінні Донецької обласної ради (далі </w:t>
      </w:r>
      <w:r w:rsidR="00064612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–</w:t>
      </w:r>
      <w:r w:rsidR="00BD69A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BC6FA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підприємств</w:t>
      </w:r>
      <w:r w:rsidR="00ED5291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а</w:t>
      </w:r>
      <w:r w:rsidR="00064612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BC6FA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спільної власності</w:t>
      </w:r>
      <w:r w:rsidR="00BD69A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)</w:t>
      </w:r>
      <w:r w:rsidR="006E4B0E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,</w:t>
      </w:r>
      <w:r w:rsidR="00E77EF7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AC462C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призначаються на посаду </w:t>
      </w:r>
      <w:r w:rsidR="00BA7B86">
        <w:rPr>
          <w:rFonts w:ascii="Times New Roman" w:eastAsia="Times New Roman" w:hAnsi="Times New Roman"/>
          <w:sz w:val="27"/>
          <w:szCs w:val="27"/>
          <w:lang w:val="uk-UA" w:eastAsia="ru-RU"/>
        </w:rPr>
        <w:t>Донецько</w:t>
      </w:r>
      <w:r w:rsidR="000401C6">
        <w:rPr>
          <w:rFonts w:ascii="Times New Roman" w:eastAsia="Times New Roman" w:hAnsi="Times New Roman"/>
          <w:sz w:val="27"/>
          <w:szCs w:val="27"/>
          <w:lang w:val="uk-UA" w:eastAsia="ru-RU"/>
        </w:rPr>
        <w:t>ю</w:t>
      </w:r>
      <w:r w:rsidR="000D2B7C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обласною</w:t>
      </w:r>
      <w:r w:rsidR="00BA7B86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державною адміністрацією, </w:t>
      </w:r>
      <w:r w:rsidR="00AC462C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обласно</w:t>
      </w:r>
      <w:r w:rsidR="00C418E1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ю</w:t>
      </w:r>
      <w:r w:rsidR="00AC462C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військово-цивільно</w:t>
      </w:r>
      <w:r w:rsidR="00C418E1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ю</w:t>
      </w:r>
      <w:r w:rsidR="00AC462C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адміністраці</w:t>
      </w:r>
      <w:r w:rsidR="00277C3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єю</w:t>
      </w:r>
      <w:r w:rsidR="00AC462C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E51512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 особі голови </w:t>
      </w:r>
      <w:r w:rsidR="00F466D4">
        <w:rPr>
          <w:rFonts w:ascii="Times New Roman" w:eastAsia="Times New Roman" w:hAnsi="Times New Roman"/>
          <w:sz w:val="27"/>
          <w:szCs w:val="27"/>
          <w:lang w:val="uk-UA" w:eastAsia="ru-RU"/>
        </w:rPr>
        <w:t>Донецької обласної державної адміністрації</w:t>
      </w:r>
      <w:r w:rsidR="00E51512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</w:t>
      </w:r>
      <w:r w:rsidR="00036679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керівника </w:t>
      </w:r>
      <w:r w:rsidR="00E51512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обласної військово-цивільної адміністрації</w:t>
      </w:r>
      <w:r w:rsidR="00C418E1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3A0928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шляхом уклад</w:t>
      </w:r>
      <w:r w:rsidR="0086724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а</w:t>
      </w:r>
      <w:r w:rsidR="003A0928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ння з ним</w:t>
      </w:r>
      <w:r w:rsidR="00F10819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и</w:t>
      </w:r>
      <w:r w:rsidR="003A0928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контракту </w:t>
      </w:r>
      <w:r w:rsidR="001340AF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(строкового трудового договору) </w:t>
      </w:r>
      <w:r w:rsidR="002C2528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відповідно до законодавства</w:t>
      </w:r>
      <w:r w:rsidR="001F1326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</w:p>
    <w:p w:rsidR="00242767" w:rsidRDefault="00242767" w:rsidP="001E1A9F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015360" w:rsidRDefault="00653390" w:rsidP="001E1A9F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01536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3. </w:t>
      </w:r>
      <w:r w:rsidR="0001536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У випадках, передбачених чинним законодавством, </w:t>
      </w:r>
      <w:r w:rsidR="007468EF">
        <w:rPr>
          <w:rFonts w:ascii="Times New Roman" w:eastAsia="Times New Roman" w:hAnsi="Times New Roman"/>
          <w:sz w:val="27"/>
          <w:szCs w:val="27"/>
          <w:lang w:val="uk-UA" w:eastAsia="ru-RU"/>
        </w:rPr>
        <w:t>кандидати на посаду керівника</w:t>
      </w:r>
      <w:r w:rsidR="0001536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підприємства спільної власності </w:t>
      </w:r>
      <w:r w:rsidR="007468EF">
        <w:rPr>
          <w:rFonts w:ascii="Times New Roman" w:eastAsia="Times New Roman" w:hAnsi="Times New Roman"/>
          <w:sz w:val="27"/>
          <w:szCs w:val="27"/>
          <w:lang w:val="uk-UA" w:eastAsia="ru-RU"/>
        </w:rPr>
        <w:t>визначаються за конкурсом.</w:t>
      </w:r>
    </w:p>
    <w:p w:rsidR="00D83F23" w:rsidRDefault="00D83F23" w:rsidP="001E1A9F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D83F23" w:rsidRPr="00015360" w:rsidRDefault="00D83F23" w:rsidP="001E1A9F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104389">
        <w:rPr>
          <w:rFonts w:ascii="Times New Roman" w:eastAsia="Times New Roman" w:hAnsi="Times New Roman"/>
          <w:sz w:val="27"/>
          <w:szCs w:val="27"/>
          <w:lang w:val="uk-UA" w:eastAsia="ru-RU"/>
        </w:rPr>
        <w:lastRenderedPageBreak/>
        <w:t xml:space="preserve">4. </w:t>
      </w:r>
      <w:r w:rsidR="00974385" w:rsidRPr="0010438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Голова </w:t>
      </w:r>
      <w:r w:rsidR="00B02B14" w:rsidRPr="00104389">
        <w:rPr>
          <w:rFonts w:ascii="Times New Roman" w:eastAsia="Times New Roman" w:hAnsi="Times New Roman"/>
          <w:sz w:val="27"/>
          <w:szCs w:val="27"/>
          <w:lang w:val="uk-UA" w:eastAsia="ru-RU"/>
        </w:rPr>
        <w:t>Донецької обласної державної адміністрації</w:t>
      </w:r>
      <w:r w:rsidR="00974385" w:rsidRPr="0010438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керівник обласної військово-цивільної адміністрації може уповноважити структурний підрозділ </w:t>
      </w:r>
      <w:r w:rsidR="00B4215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Донецької обласної державної адміністрації </w:t>
      </w:r>
      <w:r w:rsidR="002266A2" w:rsidRPr="00104389">
        <w:rPr>
          <w:rFonts w:ascii="Times New Roman" w:eastAsia="Times New Roman" w:hAnsi="Times New Roman"/>
          <w:sz w:val="27"/>
          <w:szCs w:val="27"/>
          <w:lang w:val="uk-UA" w:eastAsia="ru-RU"/>
        </w:rPr>
        <w:t>на прийняття рішень щодо призначення</w:t>
      </w:r>
      <w:r w:rsidR="00974385" w:rsidRPr="0010438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на посади та звільнення з посад </w:t>
      </w:r>
      <w:r w:rsidR="0093248F" w:rsidRPr="0010438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керівників підприємств спільної власності, управління якими здійснює цей структурний підрозділ </w:t>
      </w:r>
      <w:r w:rsidR="00B4215A">
        <w:rPr>
          <w:rFonts w:ascii="Times New Roman" w:eastAsia="Times New Roman" w:hAnsi="Times New Roman"/>
          <w:sz w:val="27"/>
          <w:szCs w:val="27"/>
          <w:lang w:val="uk-UA" w:eastAsia="ru-RU"/>
        </w:rPr>
        <w:t>Донецької обласної державної адміністрації</w:t>
      </w:r>
      <w:r w:rsidR="0093248F" w:rsidRPr="00104389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</w:p>
    <w:p w:rsidR="001D2B19" w:rsidRDefault="00D83F23" w:rsidP="00D83F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</w:p>
    <w:p w:rsidR="00EE33B9" w:rsidRPr="00EB3227" w:rsidRDefault="001D2B19" w:rsidP="00D83F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="00D83F23">
        <w:rPr>
          <w:rFonts w:ascii="Times New Roman" w:eastAsia="Times New Roman" w:hAnsi="Times New Roman"/>
          <w:sz w:val="27"/>
          <w:szCs w:val="27"/>
          <w:lang w:val="uk-UA" w:eastAsia="ru-RU"/>
        </w:rPr>
        <w:t>5</w:t>
      </w:r>
      <w:r w:rsidR="00EE33B9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. Призначення на посаду, продовження терміну дії контракту та звільнення      з посади керівників підприємств спільної власності здійсню</w:t>
      </w:r>
      <w:r w:rsidR="00711C7A">
        <w:rPr>
          <w:rFonts w:ascii="Times New Roman" w:eastAsia="Times New Roman" w:hAnsi="Times New Roman"/>
          <w:sz w:val="27"/>
          <w:szCs w:val="27"/>
          <w:lang w:val="uk-UA" w:eastAsia="ru-RU"/>
        </w:rPr>
        <w:t>ю</w:t>
      </w:r>
      <w:r w:rsidR="00EE33B9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ться за поданням структурного підрозділу </w:t>
      </w:r>
      <w:r w:rsidR="0060428F">
        <w:rPr>
          <w:rFonts w:ascii="Times New Roman" w:eastAsia="Times New Roman" w:hAnsi="Times New Roman"/>
          <w:sz w:val="27"/>
          <w:szCs w:val="27"/>
          <w:lang w:val="uk-UA" w:eastAsia="ru-RU"/>
        </w:rPr>
        <w:t>Донецької обласної державної адміністрації</w:t>
      </w:r>
      <w:r w:rsidR="00EE33B9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, який здійснює управління підприємством спільної власності (далі – структурний підрозділ обл</w:t>
      </w:r>
      <w:r w:rsidR="00C65E6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асної </w:t>
      </w:r>
      <w:r w:rsidR="00EE33B9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держа</w:t>
      </w:r>
      <w:r w:rsidR="00C65E63">
        <w:rPr>
          <w:rFonts w:ascii="Times New Roman" w:eastAsia="Times New Roman" w:hAnsi="Times New Roman"/>
          <w:sz w:val="27"/>
          <w:szCs w:val="27"/>
          <w:lang w:val="uk-UA" w:eastAsia="ru-RU"/>
        </w:rPr>
        <w:t>вної а</w:t>
      </w:r>
      <w:r w:rsidR="00EE33B9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дміністрації), за погодженням із першим заступником</w:t>
      </w:r>
      <w:r w:rsidR="001340AF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(заступником)</w:t>
      </w:r>
      <w:r w:rsidR="00E65C3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голови </w:t>
      </w:r>
      <w:r w:rsidR="00711C7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Донецької </w:t>
      </w:r>
      <w:r w:rsidR="00E65C3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обласної </w:t>
      </w:r>
      <w:r w:rsidR="001340AF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державної адміністрації </w:t>
      </w:r>
      <w:r w:rsidR="00EE33B9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за напрямками діяльності (згідно із розподілом обов’язків).</w:t>
      </w:r>
    </w:p>
    <w:p w:rsidR="00EE33B9" w:rsidRDefault="00EE33B9" w:rsidP="00EE33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Подання разом із документами</w:t>
      </w:r>
      <w:r w:rsidR="00316D0D">
        <w:rPr>
          <w:rFonts w:ascii="Times New Roman" w:eastAsia="Times New Roman" w:hAnsi="Times New Roman"/>
          <w:sz w:val="27"/>
          <w:szCs w:val="27"/>
          <w:lang w:val="uk-UA" w:eastAsia="ru-RU"/>
        </w:rPr>
        <w:t>, передбаченими цим Порядком,</w:t>
      </w:r>
      <w:r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вноситься на розгляд голові </w:t>
      </w:r>
      <w:r w:rsidR="006439B1">
        <w:rPr>
          <w:rFonts w:ascii="Times New Roman" w:eastAsia="Times New Roman" w:hAnsi="Times New Roman"/>
          <w:sz w:val="27"/>
          <w:szCs w:val="27"/>
          <w:lang w:val="uk-UA" w:eastAsia="ru-RU"/>
        </w:rPr>
        <w:t>Донецької обласної державної адміністрації</w:t>
      </w:r>
      <w:r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, керівнику обласної військово-цивільної адміністрації.</w:t>
      </w:r>
    </w:p>
    <w:p w:rsidR="00242767" w:rsidRDefault="00242767" w:rsidP="00EE33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316D0D" w:rsidRPr="00EE33B9" w:rsidRDefault="00D83F23" w:rsidP="00316D0D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6</w:t>
      </w:r>
      <w:r w:rsidR="002D2B3C">
        <w:rPr>
          <w:rFonts w:ascii="Times New Roman" w:eastAsia="Times New Roman" w:hAnsi="Times New Roman"/>
          <w:sz w:val="27"/>
          <w:szCs w:val="27"/>
          <w:lang w:val="uk-UA" w:eastAsia="ru-RU"/>
        </w:rPr>
        <w:t>. Опрацювання подання</w:t>
      </w:r>
      <w:r w:rsidR="007710C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щодо</w:t>
      </w:r>
      <w:r w:rsidR="00316D0D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призначення на посаду, продовження терміну дії контракту та звільнення з посади керівник</w:t>
      </w:r>
      <w:r w:rsidR="00E60F16">
        <w:rPr>
          <w:rFonts w:ascii="Times New Roman" w:eastAsia="Times New Roman" w:hAnsi="Times New Roman"/>
          <w:sz w:val="27"/>
          <w:szCs w:val="27"/>
          <w:lang w:val="uk-UA" w:eastAsia="ru-RU"/>
        </w:rPr>
        <w:t>а</w:t>
      </w:r>
      <w:r w:rsidR="00316D0D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підприємств</w:t>
      </w:r>
      <w:r w:rsidR="00E60F16">
        <w:rPr>
          <w:rFonts w:ascii="Times New Roman" w:eastAsia="Times New Roman" w:hAnsi="Times New Roman"/>
          <w:sz w:val="27"/>
          <w:szCs w:val="27"/>
          <w:lang w:val="uk-UA" w:eastAsia="ru-RU"/>
        </w:rPr>
        <w:t>а</w:t>
      </w:r>
      <w:r w:rsidR="00316D0D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спільної власності                   та документів, що додаються до н</w:t>
      </w:r>
      <w:r w:rsidR="002D2B3C">
        <w:rPr>
          <w:rFonts w:ascii="Times New Roman" w:eastAsia="Times New Roman" w:hAnsi="Times New Roman"/>
          <w:sz w:val="27"/>
          <w:szCs w:val="27"/>
          <w:lang w:val="uk-UA" w:eastAsia="ru-RU"/>
        </w:rPr>
        <w:t>ього</w:t>
      </w:r>
      <w:r w:rsidR="00316D0D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за </w:t>
      </w:r>
      <w:r w:rsidR="000D2B7C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відповідним </w:t>
      </w:r>
      <w:r w:rsidR="00316D0D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дорученням голови </w:t>
      </w:r>
      <w:r w:rsidR="007710CA">
        <w:rPr>
          <w:rFonts w:ascii="Times New Roman" w:eastAsia="Times New Roman" w:hAnsi="Times New Roman"/>
          <w:sz w:val="27"/>
          <w:szCs w:val="27"/>
          <w:lang w:val="uk-UA" w:eastAsia="ru-RU"/>
        </w:rPr>
        <w:t>Донецької обласної державної адміністрації</w:t>
      </w:r>
      <w:r w:rsidR="00316D0D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керівника обласної </w:t>
      </w:r>
      <w:r w:rsidR="00316D0D" w:rsidRPr="00EE33B9">
        <w:rPr>
          <w:rFonts w:ascii="Times New Roman" w:eastAsia="Times New Roman" w:hAnsi="Times New Roman"/>
          <w:spacing w:val="-4"/>
          <w:sz w:val="27"/>
          <w:szCs w:val="27"/>
          <w:lang w:val="uk-UA" w:eastAsia="ru-RU"/>
        </w:rPr>
        <w:t xml:space="preserve">військово-цивільної адміністрації </w:t>
      </w:r>
      <w:r w:rsidR="000D2B7C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здійснюється </w:t>
      </w:r>
      <w:r w:rsidR="00316D0D" w:rsidRPr="00EE33B9">
        <w:rPr>
          <w:rFonts w:ascii="Times New Roman" w:eastAsia="Times New Roman" w:hAnsi="Times New Roman"/>
          <w:spacing w:val="-4"/>
          <w:sz w:val="27"/>
          <w:szCs w:val="27"/>
          <w:lang w:val="uk-UA" w:eastAsia="ru-RU"/>
        </w:rPr>
        <w:t xml:space="preserve">департаментом економіки </w:t>
      </w:r>
      <w:r w:rsidR="00A25E9C">
        <w:rPr>
          <w:rFonts w:ascii="Times New Roman" w:eastAsia="Times New Roman" w:hAnsi="Times New Roman"/>
          <w:spacing w:val="-4"/>
          <w:sz w:val="27"/>
          <w:szCs w:val="27"/>
          <w:lang w:val="uk-UA" w:eastAsia="ru-RU"/>
        </w:rPr>
        <w:t>Донецької обласної державної адміністрації</w:t>
      </w:r>
      <w:r w:rsidR="00316D0D" w:rsidRPr="00EE33B9">
        <w:rPr>
          <w:rFonts w:ascii="Times New Roman" w:eastAsia="Times New Roman" w:hAnsi="Times New Roman"/>
          <w:spacing w:val="-4"/>
          <w:sz w:val="27"/>
          <w:szCs w:val="27"/>
          <w:lang w:val="uk-UA" w:eastAsia="ru-RU"/>
        </w:rPr>
        <w:t>.</w:t>
      </w:r>
    </w:p>
    <w:p w:rsidR="00316D0D" w:rsidRDefault="00316D0D" w:rsidP="00EE33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F822D5" w:rsidRDefault="00D83F23" w:rsidP="00517CFB">
      <w:pPr>
        <w:tabs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7</w:t>
      </w:r>
      <w:r w:rsidR="002D2B3C">
        <w:rPr>
          <w:rFonts w:ascii="Times New Roman" w:eastAsia="Times New Roman" w:hAnsi="Times New Roman"/>
          <w:sz w:val="27"/>
          <w:szCs w:val="27"/>
          <w:lang w:val="uk-UA" w:eastAsia="ru-RU"/>
        </w:rPr>
        <w:t>. Підготовка проєкту</w:t>
      </w:r>
      <w:r w:rsidR="00517CFB" w:rsidRPr="00517CF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розпоряджен</w:t>
      </w:r>
      <w:r w:rsidR="002D2B3C">
        <w:rPr>
          <w:rFonts w:ascii="Times New Roman" w:eastAsia="Times New Roman" w:hAnsi="Times New Roman"/>
          <w:sz w:val="27"/>
          <w:szCs w:val="27"/>
          <w:lang w:val="uk-UA" w:eastAsia="ru-RU"/>
        </w:rPr>
        <w:t>ня</w:t>
      </w:r>
      <w:r w:rsidR="00517CFB" w:rsidRPr="00517CF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голови </w:t>
      </w:r>
      <w:r w:rsidR="001D0DCC">
        <w:rPr>
          <w:rFonts w:ascii="Times New Roman" w:eastAsia="Times New Roman" w:hAnsi="Times New Roman"/>
          <w:sz w:val="27"/>
          <w:szCs w:val="27"/>
          <w:lang w:val="uk-UA" w:eastAsia="ru-RU"/>
        </w:rPr>
        <w:t>Донецької обласної державної адміністрації,</w:t>
      </w:r>
      <w:r w:rsidR="00517CFB" w:rsidRPr="00517CF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керівника обласної військово-цивільної адміністрації про призначення на посаду, продовження терміну дії контракту </w:t>
      </w:r>
      <w:r w:rsidR="00E60F16">
        <w:rPr>
          <w:rFonts w:ascii="Times New Roman" w:eastAsia="Times New Roman" w:hAnsi="Times New Roman"/>
          <w:sz w:val="27"/>
          <w:szCs w:val="27"/>
          <w:lang w:val="uk-UA" w:eastAsia="ru-RU"/>
        </w:rPr>
        <w:t>та звільнення з посади керівника</w:t>
      </w:r>
      <w:r w:rsidR="00517CFB" w:rsidRPr="00517CF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підприємств</w:t>
      </w:r>
      <w:r w:rsidR="00E60F16">
        <w:rPr>
          <w:rFonts w:ascii="Times New Roman" w:eastAsia="Times New Roman" w:hAnsi="Times New Roman"/>
          <w:sz w:val="27"/>
          <w:szCs w:val="27"/>
          <w:lang w:val="uk-UA" w:eastAsia="ru-RU"/>
        </w:rPr>
        <w:t>а</w:t>
      </w:r>
      <w:r w:rsidR="00517CFB" w:rsidRPr="00517CF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спільної власності здійснюється департаментом</w:t>
      </w:r>
      <w:r w:rsidR="0068107F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економіки </w:t>
      </w:r>
      <w:r w:rsidR="001D0DCC">
        <w:rPr>
          <w:rFonts w:ascii="Times New Roman" w:eastAsia="Times New Roman" w:hAnsi="Times New Roman"/>
          <w:sz w:val="27"/>
          <w:szCs w:val="27"/>
          <w:lang w:val="uk-UA" w:eastAsia="ru-RU"/>
        </w:rPr>
        <w:t>Донецької обласної державної адміністрації</w:t>
      </w:r>
      <w:r w:rsidR="0068107F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</w:t>
      </w:r>
    </w:p>
    <w:p w:rsidR="0068107F" w:rsidRPr="00517CFB" w:rsidRDefault="0068107F" w:rsidP="00517CFB">
      <w:pPr>
        <w:tabs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517CFB" w:rsidRDefault="00D83F23" w:rsidP="00517CFB">
      <w:pPr>
        <w:tabs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8</w:t>
      </w:r>
      <w:r w:rsidR="00F822D5">
        <w:rPr>
          <w:rFonts w:ascii="Times New Roman" w:eastAsia="Times New Roman" w:hAnsi="Times New Roman"/>
          <w:sz w:val="27"/>
          <w:szCs w:val="27"/>
          <w:lang w:val="uk-UA" w:eastAsia="ru-RU"/>
        </w:rPr>
        <w:t>. </w:t>
      </w:r>
      <w:r w:rsidR="00582E51">
        <w:rPr>
          <w:rFonts w:ascii="Times New Roman" w:eastAsia="Times New Roman" w:hAnsi="Times New Roman"/>
          <w:sz w:val="27"/>
          <w:szCs w:val="27"/>
          <w:lang w:val="uk-UA" w:eastAsia="ru-RU"/>
        </w:rPr>
        <w:t>З</w:t>
      </w:r>
      <w:r w:rsidR="00517CFB" w:rsidRPr="00517CF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розпорядженням голови </w:t>
      </w:r>
      <w:r w:rsidR="0060428F">
        <w:rPr>
          <w:rFonts w:ascii="Times New Roman" w:eastAsia="Times New Roman" w:hAnsi="Times New Roman"/>
          <w:sz w:val="27"/>
          <w:szCs w:val="27"/>
          <w:lang w:val="uk-UA" w:eastAsia="ru-RU"/>
        </w:rPr>
        <w:t>Донецької обласної державної адміністрації</w:t>
      </w:r>
      <w:r w:rsidR="00517CFB" w:rsidRPr="00517CFB">
        <w:rPr>
          <w:rFonts w:ascii="Times New Roman" w:eastAsia="Times New Roman" w:hAnsi="Times New Roman"/>
          <w:sz w:val="27"/>
          <w:szCs w:val="27"/>
          <w:lang w:val="uk-UA" w:eastAsia="ru-RU"/>
        </w:rPr>
        <w:t>, керівника обласної військово-цивільної адміністрації</w:t>
      </w:r>
      <w:r w:rsidR="004D0F12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517CFB" w:rsidRPr="00517CF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про призначення на посаду, продовження терміну дії контракту та </w:t>
      </w:r>
      <w:r w:rsidR="00517CFB" w:rsidRPr="00582E5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звільнення з посади </w:t>
      </w:r>
      <w:r w:rsidR="00B64535" w:rsidRPr="00582E5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керівника підприємства спільної власності </w:t>
      </w:r>
      <w:r w:rsidR="00582E51" w:rsidRPr="00582E51">
        <w:rPr>
          <w:rFonts w:ascii="Times New Roman" w:eastAsia="Times New Roman" w:hAnsi="Times New Roman"/>
          <w:sz w:val="27"/>
          <w:szCs w:val="27"/>
          <w:lang w:val="uk-UA" w:eastAsia="ru-RU"/>
        </w:rPr>
        <w:t>структурні підрозділи</w:t>
      </w:r>
      <w:r w:rsidR="00517CFB" w:rsidRPr="00582E5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C65E63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обл</w:t>
      </w:r>
      <w:r w:rsidR="00C65E6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асної </w:t>
      </w:r>
      <w:r w:rsidR="00C65E63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держа</w:t>
      </w:r>
      <w:r w:rsidR="00C65E63">
        <w:rPr>
          <w:rFonts w:ascii="Times New Roman" w:eastAsia="Times New Roman" w:hAnsi="Times New Roman"/>
          <w:sz w:val="27"/>
          <w:szCs w:val="27"/>
          <w:lang w:val="uk-UA" w:eastAsia="ru-RU"/>
        </w:rPr>
        <w:t>вної а</w:t>
      </w:r>
      <w:r w:rsidR="00C65E63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дміністрації</w:t>
      </w:r>
      <w:r w:rsidR="00D03116" w:rsidRPr="00582E5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582E51" w:rsidRPr="00582E5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ознайомлюють згаданих в ньому осіб, які на листі ознайомлення з розпорядженням проставляють свої підписи із зазначенням дати ознайомлення. </w:t>
      </w:r>
      <w:r w:rsidR="00517CFB" w:rsidRPr="00517CF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</w:p>
    <w:p w:rsidR="00242767" w:rsidRPr="00517CFB" w:rsidRDefault="00242767" w:rsidP="00517CFB">
      <w:pPr>
        <w:tabs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517CFB" w:rsidRPr="0010055E" w:rsidRDefault="00517CFB" w:rsidP="00517CFB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 w:rsidRPr="00C55A41">
        <w:rPr>
          <w:sz w:val="27"/>
          <w:szCs w:val="27"/>
          <w:lang w:val="uk-UA"/>
        </w:rPr>
        <w:tab/>
      </w:r>
      <w:r w:rsidR="00D83F23">
        <w:rPr>
          <w:sz w:val="27"/>
          <w:szCs w:val="27"/>
          <w:lang w:val="uk-UA"/>
        </w:rPr>
        <w:t>9</w:t>
      </w:r>
      <w:r w:rsidRPr="00C55A41">
        <w:rPr>
          <w:sz w:val="27"/>
          <w:szCs w:val="27"/>
          <w:lang w:val="uk-UA"/>
        </w:rPr>
        <w:t>.</w:t>
      </w:r>
      <w:r w:rsidRPr="00C55A41">
        <w:rPr>
          <w:sz w:val="27"/>
          <w:szCs w:val="27"/>
        </w:rPr>
        <w:t> </w:t>
      </w:r>
      <w:r w:rsidRPr="0010055E">
        <w:rPr>
          <w:sz w:val="27"/>
          <w:szCs w:val="27"/>
          <w:lang w:val="uk-UA"/>
        </w:rPr>
        <w:t xml:space="preserve">Облік, ведення та зберігання </w:t>
      </w:r>
      <w:r w:rsidRPr="00C55A41">
        <w:rPr>
          <w:sz w:val="27"/>
          <w:szCs w:val="27"/>
          <w:lang w:val="uk-UA"/>
        </w:rPr>
        <w:t xml:space="preserve">особової справи та </w:t>
      </w:r>
      <w:r w:rsidRPr="0010055E">
        <w:rPr>
          <w:sz w:val="27"/>
          <w:szCs w:val="27"/>
          <w:lang w:val="uk-UA"/>
        </w:rPr>
        <w:t xml:space="preserve">трудової книжки </w:t>
      </w:r>
      <w:r w:rsidRPr="00C55A41">
        <w:rPr>
          <w:sz w:val="27"/>
          <w:szCs w:val="27"/>
          <w:lang w:val="uk-UA"/>
        </w:rPr>
        <w:t>к</w:t>
      </w:r>
      <w:r w:rsidRPr="0010055E">
        <w:rPr>
          <w:sz w:val="27"/>
          <w:szCs w:val="27"/>
          <w:lang w:val="uk-UA"/>
        </w:rPr>
        <w:t xml:space="preserve">ерівника </w:t>
      </w:r>
      <w:r w:rsidRPr="00C55A41">
        <w:rPr>
          <w:sz w:val="27"/>
          <w:szCs w:val="27"/>
          <w:lang w:val="uk-UA"/>
        </w:rPr>
        <w:t xml:space="preserve">підприємства спільної власності </w:t>
      </w:r>
      <w:r w:rsidRPr="0010055E">
        <w:rPr>
          <w:sz w:val="27"/>
          <w:szCs w:val="27"/>
          <w:lang w:val="uk-UA"/>
        </w:rPr>
        <w:t xml:space="preserve">здійснюється за місцем роботи кадровою службою або уповноваженою особою </w:t>
      </w:r>
      <w:r w:rsidRPr="00C55A41">
        <w:rPr>
          <w:sz w:val="27"/>
          <w:szCs w:val="27"/>
          <w:lang w:val="uk-UA"/>
        </w:rPr>
        <w:t>підприємства</w:t>
      </w:r>
      <w:r w:rsidR="00316D0D">
        <w:rPr>
          <w:sz w:val="27"/>
          <w:szCs w:val="27"/>
          <w:lang w:val="uk-UA"/>
        </w:rPr>
        <w:t xml:space="preserve"> спільної власності </w:t>
      </w:r>
      <w:r w:rsidRPr="0010055E">
        <w:rPr>
          <w:sz w:val="27"/>
          <w:szCs w:val="27"/>
          <w:lang w:val="uk-UA"/>
        </w:rPr>
        <w:t>в установленому законодавством порядку.</w:t>
      </w:r>
    </w:p>
    <w:p w:rsidR="00EE33B9" w:rsidRPr="0010055E" w:rsidRDefault="00EE33B9" w:rsidP="00EE33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E46674" w:rsidRPr="00784013" w:rsidRDefault="00455442" w:rsidP="00E4667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78401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ІІ. </w:t>
      </w:r>
      <w:r w:rsidR="00E46674" w:rsidRPr="0078401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Призначення керівника підприємства спільної власності </w:t>
      </w:r>
    </w:p>
    <w:p w:rsidR="005439AF" w:rsidRPr="00E46674" w:rsidRDefault="005439AF" w:rsidP="00E4667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</w:p>
    <w:p w:rsidR="003B5F6C" w:rsidRDefault="00242767" w:rsidP="001E1A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lastRenderedPageBreak/>
        <w:t>1</w:t>
      </w:r>
      <w:r w:rsidR="000A5250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. </w:t>
      </w:r>
      <w:r w:rsidR="00DE63C4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У поданні про </w:t>
      </w:r>
      <w:r w:rsidR="0098657B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призначення на посаду</w:t>
      </w:r>
      <w:r w:rsidR="00DE63C4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98657B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керівника підприємства спільної власності </w:t>
      </w:r>
      <w:r w:rsidR="00DE63C4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зазначаються прізвище, ім’я та по батькові, дата народження </w:t>
      </w:r>
      <w:r w:rsidR="003D12EE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кандидата </w:t>
      </w:r>
      <w:r w:rsidR="00DE63C4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на посаду, громадянство, </w:t>
      </w:r>
      <w:r w:rsidR="00A628D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займана </w:t>
      </w:r>
      <w:r w:rsidR="00CC65C0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посада, посада, на яку </w:t>
      </w:r>
      <w:r w:rsidR="00046F03">
        <w:rPr>
          <w:rFonts w:ascii="Times New Roman" w:eastAsia="Times New Roman" w:hAnsi="Times New Roman"/>
          <w:sz w:val="27"/>
          <w:szCs w:val="27"/>
          <w:lang w:val="uk-UA" w:eastAsia="ru-RU"/>
        </w:rPr>
        <w:t>кандидат претендує</w:t>
      </w:r>
      <w:r w:rsidR="00DE63C4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рівень фахової і професійної підготовки, ділові та моральні якості, </w:t>
      </w:r>
      <w:r w:rsidR="00582E5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інформація про відсутність судимості або </w:t>
      </w:r>
      <w:r w:rsidR="003D12EE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притягнення </w:t>
      </w:r>
      <w:r w:rsidR="006B79E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особи </w:t>
      </w:r>
      <w:r w:rsidR="003D12EE">
        <w:rPr>
          <w:rFonts w:ascii="Times New Roman" w:eastAsia="Times New Roman" w:hAnsi="Times New Roman"/>
          <w:sz w:val="27"/>
          <w:szCs w:val="27"/>
          <w:lang w:val="uk-UA" w:eastAsia="ru-RU"/>
        </w:rPr>
        <w:t>до кримінальної відповідальності</w:t>
      </w:r>
      <w:r w:rsidR="00DE63C4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</w:t>
      </w:r>
      <w:r w:rsidR="003A2803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пропозиції щодо терміну дії контракту</w:t>
      </w:r>
      <w:r w:rsidR="00CC65C0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та випробування </w:t>
      </w:r>
      <w:r w:rsidR="00955F94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(</w:t>
      </w:r>
      <w:r w:rsidR="0028093E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крім випадків, коли відповідно до чинного законодавства випробування не встановлюється</w:t>
      </w:r>
      <w:r w:rsidR="00955F94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)</w:t>
      </w:r>
      <w:r w:rsidR="00DE63C4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</w:t>
      </w:r>
    </w:p>
    <w:p w:rsidR="001D2B19" w:rsidRDefault="001D2B19" w:rsidP="001E1A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E56B8F" w:rsidRPr="00EE33B9" w:rsidRDefault="00E56B8F" w:rsidP="001E1A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До подання </w:t>
      </w:r>
      <w:r w:rsidR="000A5250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про призначення </w:t>
      </w:r>
      <w:r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на посаду керівник</w:t>
      </w:r>
      <w:r w:rsidR="000A5250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а</w:t>
      </w:r>
      <w:r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підприємств</w:t>
      </w:r>
      <w:r w:rsidR="000A5250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а</w:t>
      </w:r>
      <w:r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спільної власності </w:t>
      </w:r>
      <w:r w:rsidR="00CC65C0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(</w:t>
      </w:r>
      <w:r w:rsidR="000A5250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продовження терміну дії контракту) </w:t>
      </w:r>
      <w:r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додаються </w:t>
      </w:r>
      <w:r w:rsidR="00CC65C0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такі </w:t>
      </w:r>
      <w:r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документи: </w:t>
      </w:r>
    </w:p>
    <w:p w:rsidR="00E56B8F" w:rsidRPr="00EE33B9" w:rsidRDefault="00064612" w:rsidP="001E1A9F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1) </w:t>
      </w:r>
      <w:r w:rsidR="00E56B8F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біографічна довідка з кольоровою фотокарткою</w:t>
      </w:r>
      <w:r w:rsidR="00AC338B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претендента </w:t>
      </w:r>
      <w:r w:rsidR="00704459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розміром </w:t>
      </w:r>
      <w:r w:rsidR="00AC338B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6973A2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3х4</w:t>
      </w:r>
      <w:r w:rsidR="00BD293C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см</w:t>
      </w:r>
      <w:r w:rsidR="00E56B8F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;</w:t>
      </w:r>
    </w:p>
    <w:p w:rsidR="00E56B8F" w:rsidRPr="00EE33B9" w:rsidRDefault="00064612" w:rsidP="001E1A9F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2) </w:t>
      </w:r>
      <w:r w:rsidR="00E56B8F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заява </w:t>
      </w:r>
      <w:r w:rsidR="00582E5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кандидата </w:t>
      </w:r>
      <w:r w:rsidR="00213748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про призначення на посаду (</w:t>
      </w:r>
      <w:r w:rsidR="00E56B8F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продовження терміну </w:t>
      </w:r>
      <w:r w:rsidR="00210E4D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</w:t>
      </w:r>
      <w:r w:rsidR="00E56B8F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дії контракту) на ім'я голови </w:t>
      </w:r>
      <w:r w:rsidR="00461CE1">
        <w:rPr>
          <w:rFonts w:ascii="Times New Roman" w:eastAsia="Times New Roman" w:hAnsi="Times New Roman"/>
          <w:sz w:val="27"/>
          <w:szCs w:val="27"/>
          <w:lang w:val="uk-UA" w:eastAsia="ru-RU"/>
        </w:rPr>
        <w:t>Донецької обласної державної адміністрації</w:t>
      </w:r>
      <w:r w:rsidR="00E56B8F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, керівника обласної військово-цивільної адміністрації;</w:t>
      </w:r>
    </w:p>
    <w:p w:rsidR="00E56B8F" w:rsidRPr="00EE33B9" w:rsidRDefault="00E56B8F" w:rsidP="001E1A9F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3)</w:t>
      </w:r>
      <w:r w:rsidR="00064612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 </w:t>
      </w:r>
      <w:r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особова картка з обліку кадрів;</w:t>
      </w:r>
    </w:p>
    <w:p w:rsidR="00E56B8F" w:rsidRPr="00EE33B9" w:rsidRDefault="00461CE1" w:rsidP="001E1A9F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4</w:t>
      </w:r>
      <w:r w:rsidR="00064612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) </w:t>
      </w:r>
      <w:r w:rsidR="00582E51">
        <w:rPr>
          <w:rFonts w:ascii="Times New Roman" w:eastAsia="Times New Roman" w:hAnsi="Times New Roman"/>
          <w:sz w:val="27"/>
          <w:szCs w:val="27"/>
          <w:lang w:val="uk-UA" w:eastAsia="ru-RU"/>
        </w:rPr>
        <w:t>копії</w:t>
      </w:r>
      <w:r w:rsidR="00E56B8F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документів про освіту з додатк</w:t>
      </w:r>
      <w:r w:rsidR="000A5250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ами</w:t>
      </w:r>
      <w:r w:rsidR="00582E51">
        <w:rPr>
          <w:rFonts w:ascii="Times New Roman" w:eastAsia="Times New Roman" w:hAnsi="Times New Roman"/>
          <w:sz w:val="27"/>
          <w:szCs w:val="27"/>
          <w:lang w:val="uk-UA" w:eastAsia="ru-RU"/>
        </w:rPr>
        <w:t>, документів</w:t>
      </w:r>
      <w:r w:rsidR="00E56B8F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про науковий ступінь, вчене звання, підвищення кваліфікації;</w:t>
      </w:r>
    </w:p>
    <w:p w:rsidR="00E56B8F" w:rsidRPr="00EE33B9" w:rsidRDefault="00461CE1" w:rsidP="001E1A9F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104389">
        <w:rPr>
          <w:rFonts w:ascii="Times New Roman" w:eastAsia="Times New Roman" w:hAnsi="Times New Roman"/>
          <w:sz w:val="27"/>
          <w:szCs w:val="27"/>
          <w:lang w:val="uk-UA" w:eastAsia="ru-RU"/>
        </w:rPr>
        <w:t>5</w:t>
      </w:r>
      <w:r w:rsidR="00064612" w:rsidRPr="00104389">
        <w:rPr>
          <w:rFonts w:ascii="Times New Roman" w:eastAsia="Times New Roman" w:hAnsi="Times New Roman"/>
          <w:sz w:val="27"/>
          <w:szCs w:val="27"/>
          <w:lang w:val="uk-UA" w:eastAsia="ru-RU"/>
        </w:rPr>
        <w:t>) </w:t>
      </w:r>
      <w:r w:rsidRPr="00104389">
        <w:rPr>
          <w:rFonts w:ascii="Times New Roman" w:eastAsia="Times New Roman" w:hAnsi="Times New Roman"/>
          <w:sz w:val="27"/>
          <w:szCs w:val="27"/>
          <w:lang w:val="uk-UA" w:eastAsia="ru-RU"/>
        </w:rPr>
        <w:t>копія</w:t>
      </w:r>
      <w:r w:rsidR="00DA5AA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паспорта</w:t>
      </w:r>
      <w:r w:rsidR="003C13AC" w:rsidRPr="0010438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або іншого документа, що посвідчує особу</w:t>
      </w:r>
      <w:r w:rsidRPr="00104389">
        <w:rPr>
          <w:rFonts w:ascii="Times New Roman" w:eastAsia="Times New Roman" w:hAnsi="Times New Roman"/>
          <w:sz w:val="27"/>
          <w:szCs w:val="27"/>
          <w:lang w:val="uk-UA" w:eastAsia="ru-RU"/>
        </w:rPr>
        <w:t>;</w:t>
      </w:r>
    </w:p>
    <w:p w:rsidR="00E56B8F" w:rsidRPr="00EE33B9" w:rsidRDefault="00461CE1" w:rsidP="001E1A9F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6</w:t>
      </w:r>
      <w:r w:rsidR="00064612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) </w:t>
      </w:r>
      <w:r w:rsidR="00E56B8F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копія документа, що підтверджує реєстрацію у Державному ре</w:t>
      </w:r>
      <w:r w:rsidR="000A5250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єстрі фізичних осіб – платників </w:t>
      </w:r>
      <w:r w:rsidR="00E56B8F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податків</w:t>
      </w:r>
      <w:r w:rsidR="00F64FAA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(</w:t>
      </w:r>
      <w:r w:rsidR="00F64FAA" w:rsidRPr="00EE33B9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</w:t>
      </w:r>
      <w:r w:rsidR="00E56B8F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;</w:t>
      </w:r>
    </w:p>
    <w:p w:rsidR="00E56B8F" w:rsidRPr="00EE33B9" w:rsidRDefault="00461CE1" w:rsidP="001E1A9F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7</w:t>
      </w:r>
      <w:r w:rsidR="00064612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) </w:t>
      </w:r>
      <w:r w:rsidR="00E56B8F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копія трудової книжки;</w:t>
      </w:r>
    </w:p>
    <w:p w:rsidR="00E56B8F" w:rsidRPr="00EE33B9" w:rsidRDefault="008B0410" w:rsidP="001E1A9F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8</w:t>
      </w:r>
      <w:r w:rsidR="00064612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) </w:t>
      </w:r>
      <w:r w:rsidR="00E56B8F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декларація особи, уповноваженої на виконання функцій держави або місцевого самоврядування</w:t>
      </w:r>
      <w:r w:rsidR="00064612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,</w:t>
      </w:r>
      <w:r w:rsidR="007574A4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яка</w:t>
      </w:r>
      <w:r w:rsidR="00064612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E56B8F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подається в порядку, встановленому Законом України «Про запобігання корупції» (крім осіб, на яких не поширюється </w:t>
      </w:r>
      <w:r w:rsidR="00210E4D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</w:t>
      </w:r>
      <w:r w:rsidR="00E56B8F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ді</w:t>
      </w:r>
      <w:r w:rsidR="00003DD8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я</w:t>
      </w:r>
      <w:r w:rsidR="00E56B8F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розділу VII цього Закону);</w:t>
      </w:r>
    </w:p>
    <w:p w:rsidR="00E56B8F" w:rsidRPr="00EE33B9" w:rsidRDefault="008B0410" w:rsidP="001E1A9F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9</w:t>
      </w:r>
      <w:r w:rsidR="00064612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) </w:t>
      </w:r>
      <w:r w:rsidR="00C44AE1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копія</w:t>
      </w:r>
      <w:r w:rsidR="00E56B8F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довідки про відсутність судимості;</w:t>
      </w:r>
    </w:p>
    <w:p w:rsidR="00E56B8F" w:rsidRPr="00EE33B9" w:rsidRDefault="00064612" w:rsidP="001E1A9F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  <w:r w:rsidR="008B0410">
        <w:rPr>
          <w:rFonts w:ascii="Times New Roman" w:eastAsia="Times New Roman" w:hAnsi="Times New Roman"/>
          <w:sz w:val="27"/>
          <w:szCs w:val="27"/>
          <w:lang w:val="uk-UA" w:eastAsia="ru-RU"/>
        </w:rPr>
        <w:t>0</w:t>
      </w:r>
      <w:r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) </w:t>
      </w:r>
      <w:r w:rsidR="00C44AE1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інформаційна довідка</w:t>
      </w:r>
      <w:r w:rsidR="00E56B8F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з Єдиного державного реєстру осіб, які вч</w:t>
      </w:r>
      <w:r w:rsidR="007574A4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инили корупційні </w:t>
      </w:r>
      <w:r w:rsidR="0010055E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або пов’язані з корупцією </w:t>
      </w:r>
      <w:r w:rsidR="007574A4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правопорушення;</w:t>
      </w:r>
    </w:p>
    <w:p w:rsidR="00E56B8F" w:rsidRDefault="00D517F1" w:rsidP="001E1A9F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  <w:r w:rsidR="008B0410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  <w:r w:rsidR="00064612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) </w:t>
      </w:r>
      <w:r w:rsidR="00E56B8F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згода на обробку персональних даних </w:t>
      </w:r>
      <w:r w:rsidR="00213748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за формою згідно з додатком 1</w:t>
      </w:r>
      <w:r w:rsidR="00E56B8F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; </w:t>
      </w:r>
    </w:p>
    <w:p w:rsidR="00037546" w:rsidRDefault="008B0410" w:rsidP="001E1A9F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12</w:t>
      </w:r>
      <w:r w:rsidR="00037546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) попередження стосовно встановлення Законом України «Про запобігання корупції» вимог та </w:t>
      </w:r>
      <w:r w:rsidR="00DA5AAB">
        <w:rPr>
          <w:rFonts w:ascii="Times New Roman" w:eastAsia="Times New Roman" w:hAnsi="Times New Roman"/>
          <w:sz w:val="27"/>
          <w:szCs w:val="27"/>
          <w:lang w:val="uk-UA" w:eastAsia="ru-RU"/>
        </w:rPr>
        <w:t>обмежень, підписане кандидатом</w:t>
      </w:r>
      <w:r w:rsidR="00037546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на посаду, за формою згідно з додатком 2;</w:t>
      </w:r>
    </w:p>
    <w:p w:rsidR="007754A7" w:rsidRPr="00037546" w:rsidRDefault="007754A7" w:rsidP="001E1A9F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037546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  <w:r w:rsidR="008B0410">
        <w:rPr>
          <w:rFonts w:ascii="Times New Roman" w:eastAsia="Times New Roman" w:hAnsi="Times New Roman"/>
          <w:sz w:val="27"/>
          <w:szCs w:val="27"/>
          <w:lang w:val="uk-UA" w:eastAsia="ru-RU"/>
        </w:rPr>
        <w:t>3</w:t>
      </w:r>
      <w:r w:rsidRPr="00037546">
        <w:rPr>
          <w:rFonts w:ascii="Times New Roman" w:eastAsia="Times New Roman" w:hAnsi="Times New Roman"/>
          <w:sz w:val="27"/>
          <w:szCs w:val="27"/>
          <w:lang w:val="uk-UA" w:eastAsia="ru-RU"/>
        </w:rPr>
        <w:t>)</w:t>
      </w:r>
      <w:r w:rsidRPr="00037546">
        <w:rPr>
          <w:rFonts w:ascii="Times New Roman" w:hAnsi="Times New Roman"/>
          <w:sz w:val="27"/>
          <w:szCs w:val="27"/>
          <w:lang w:val="uk-UA"/>
        </w:rPr>
        <w:t> </w:t>
      </w:r>
      <w:r w:rsidR="002D5AA0">
        <w:rPr>
          <w:rFonts w:ascii="Times New Roman" w:hAnsi="Times New Roman"/>
          <w:sz w:val="27"/>
          <w:szCs w:val="27"/>
          <w:lang w:val="uk-UA"/>
        </w:rPr>
        <w:t xml:space="preserve">копії медичної довідки про проходження обов’язкових попереднього та періодичного психіатричних оглядів та сертифікату про проходження профілактичного наркологічного огляду </w:t>
      </w:r>
      <w:r w:rsidR="00037546" w:rsidRPr="00037546">
        <w:rPr>
          <w:rFonts w:ascii="Times New Roman" w:hAnsi="Times New Roman"/>
          <w:sz w:val="27"/>
          <w:szCs w:val="27"/>
          <w:lang w:val="uk-UA"/>
        </w:rPr>
        <w:t>за формами, затвердженими Міністерством охорони здоров’я України;</w:t>
      </w:r>
    </w:p>
    <w:p w:rsidR="00E56B8F" w:rsidRPr="00037546" w:rsidRDefault="00037546" w:rsidP="001E1A9F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037546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  <w:r w:rsidR="008B0410">
        <w:rPr>
          <w:rFonts w:ascii="Times New Roman" w:eastAsia="Times New Roman" w:hAnsi="Times New Roman"/>
          <w:sz w:val="27"/>
          <w:szCs w:val="27"/>
          <w:lang w:val="uk-UA" w:eastAsia="ru-RU"/>
        </w:rPr>
        <w:t>4</w:t>
      </w:r>
      <w:r w:rsidR="00064612" w:rsidRPr="00037546">
        <w:rPr>
          <w:rFonts w:ascii="Times New Roman" w:eastAsia="Times New Roman" w:hAnsi="Times New Roman"/>
          <w:sz w:val="27"/>
          <w:szCs w:val="27"/>
          <w:lang w:val="uk-UA" w:eastAsia="ru-RU"/>
        </w:rPr>
        <w:t>) </w:t>
      </w:r>
      <w:r w:rsidR="00E56B8F" w:rsidRPr="00037546">
        <w:rPr>
          <w:rFonts w:ascii="Times New Roman" w:eastAsia="Times New Roman" w:hAnsi="Times New Roman"/>
          <w:sz w:val="27"/>
          <w:szCs w:val="27"/>
          <w:lang w:val="uk-UA" w:eastAsia="ru-RU"/>
        </w:rPr>
        <w:t>пропозиції щодо розвитку підприємства спільної власності;</w:t>
      </w:r>
    </w:p>
    <w:p w:rsidR="00E56B8F" w:rsidRPr="00037546" w:rsidRDefault="00037546" w:rsidP="001E1A9F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037546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  <w:r w:rsidR="008B0410">
        <w:rPr>
          <w:rFonts w:ascii="Times New Roman" w:eastAsia="Times New Roman" w:hAnsi="Times New Roman"/>
          <w:sz w:val="27"/>
          <w:szCs w:val="27"/>
          <w:lang w:val="uk-UA" w:eastAsia="ru-RU"/>
        </w:rPr>
        <w:t>5</w:t>
      </w:r>
      <w:r w:rsidR="00064612" w:rsidRPr="00037546">
        <w:rPr>
          <w:rFonts w:ascii="Times New Roman" w:eastAsia="Times New Roman" w:hAnsi="Times New Roman"/>
          <w:sz w:val="27"/>
          <w:szCs w:val="27"/>
          <w:lang w:val="uk-UA" w:eastAsia="ru-RU"/>
        </w:rPr>
        <w:t>) </w:t>
      </w:r>
      <w:r w:rsidR="00E56B8F" w:rsidRPr="00037546">
        <w:rPr>
          <w:rFonts w:ascii="Times New Roman" w:eastAsia="Times New Roman" w:hAnsi="Times New Roman"/>
          <w:sz w:val="27"/>
          <w:szCs w:val="27"/>
          <w:lang w:val="uk-UA" w:eastAsia="ru-RU"/>
        </w:rPr>
        <w:t>звіти про виконання показників і завдань</w:t>
      </w:r>
      <w:r w:rsidR="00C44AE1" w:rsidRPr="00037546">
        <w:rPr>
          <w:rFonts w:ascii="Times New Roman" w:eastAsia="Times New Roman" w:hAnsi="Times New Roman"/>
          <w:sz w:val="27"/>
          <w:szCs w:val="27"/>
          <w:lang w:val="uk-UA" w:eastAsia="ru-RU"/>
        </w:rPr>
        <w:t>,</w:t>
      </w:r>
      <w:r w:rsidR="00E56B8F" w:rsidRPr="00037546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передбачених додатком </w:t>
      </w:r>
      <w:r w:rsidR="00210E4D" w:rsidRPr="00037546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</w:t>
      </w:r>
      <w:r w:rsidR="00E56B8F" w:rsidRPr="00037546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до контракту (при продовженні </w:t>
      </w:r>
      <w:r w:rsidR="00213748" w:rsidRPr="00037546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терміну дії </w:t>
      </w:r>
      <w:r w:rsidR="00E56B8F" w:rsidRPr="00037546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контракту); </w:t>
      </w:r>
    </w:p>
    <w:p w:rsidR="00E56B8F" w:rsidRPr="00EE33B9" w:rsidRDefault="008B0410" w:rsidP="001E1A9F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16</w:t>
      </w:r>
      <w:r w:rsidR="00E56B8F" w:rsidRPr="00037546">
        <w:rPr>
          <w:rFonts w:ascii="Times New Roman" w:eastAsia="Times New Roman" w:hAnsi="Times New Roman"/>
          <w:sz w:val="27"/>
          <w:szCs w:val="27"/>
          <w:lang w:val="uk-UA" w:eastAsia="ru-RU"/>
        </w:rPr>
        <w:t>)</w:t>
      </w:r>
      <w:r w:rsidR="00064612" w:rsidRPr="00037546">
        <w:rPr>
          <w:rFonts w:ascii="Times New Roman" w:eastAsia="Times New Roman" w:hAnsi="Times New Roman"/>
          <w:sz w:val="27"/>
          <w:szCs w:val="27"/>
          <w:lang w:val="uk-UA" w:eastAsia="ru-RU"/>
        </w:rPr>
        <w:t> </w:t>
      </w:r>
      <w:r w:rsidR="00D517F1" w:rsidRPr="00037546">
        <w:rPr>
          <w:rFonts w:ascii="Times New Roman" w:eastAsia="Times New Roman" w:hAnsi="Times New Roman"/>
          <w:sz w:val="27"/>
          <w:szCs w:val="27"/>
          <w:lang w:val="uk-UA" w:eastAsia="ru-RU"/>
        </w:rPr>
        <w:t>копія документів про результати</w:t>
      </w:r>
      <w:r w:rsidR="00D517F1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E56B8F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конкур</w:t>
      </w:r>
      <w:r w:rsidR="00D75D0F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с</w:t>
      </w:r>
      <w:r w:rsidR="000D665C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у</w:t>
      </w:r>
      <w:r w:rsidR="00E56B8F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;</w:t>
      </w:r>
    </w:p>
    <w:p w:rsidR="00797213" w:rsidRDefault="00797213" w:rsidP="001E1A9F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  <w:r w:rsidR="008B0410">
        <w:rPr>
          <w:rFonts w:ascii="Times New Roman" w:eastAsia="Times New Roman" w:hAnsi="Times New Roman"/>
          <w:sz w:val="27"/>
          <w:szCs w:val="27"/>
          <w:lang w:val="uk-UA" w:eastAsia="ru-RU"/>
        </w:rPr>
        <w:t>7</w:t>
      </w:r>
      <w:r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)</w:t>
      </w:r>
      <w:r w:rsidRPr="00EE33B9">
        <w:rPr>
          <w:rFonts w:ascii="Times New Roman" w:hAnsi="Times New Roman"/>
          <w:sz w:val="27"/>
          <w:szCs w:val="27"/>
          <w:lang w:val="uk-UA"/>
        </w:rPr>
        <w:t> </w:t>
      </w:r>
      <w:r w:rsidR="00FE0336" w:rsidRPr="00EE33B9">
        <w:rPr>
          <w:rFonts w:ascii="Times New Roman" w:hAnsi="Times New Roman"/>
          <w:sz w:val="27"/>
          <w:szCs w:val="27"/>
          <w:lang w:val="uk-UA"/>
        </w:rPr>
        <w:t xml:space="preserve">копія погодження відповідних органів, передбаченого законодавством </w:t>
      </w:r>
      <w:r w:rsidR="00751874">
        <w:rPr>
          <w:rFonts w:ascii="Times New Roman" w:hAnsi="Times New Roman"/>
          <w:sz w:val="27"/>
          <w:szCs w:val="27"/>
          <w:lang w:val="uk-UA"/>
        </w:rPr>
        <w:t>при призначенні на посаду</w:t>
      </w:r>
      <w:r w:rsidR="00FE0336" w:rsidRPr="00EE33B9">
        <w:rPr>
          <w:rFonts w:ascii="Times New Roman" w:hAnsi="Times New Roman"/>
          <w:sz w:val="27"/>
          <w:szCs w:val="27"/>
          <w:lang w:val="uk-UA"/>
        </w:rPr>
        <w:t>;</w:t>
      </w:r>
    </w:p>
    <w:p w:rsidR="00BB1B2B" w:rsidRPr="00C33E49" w:rsidRDefault="008B0410" w:rsidP="00BD074A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lastRenderedPageBreak/>
        <w:t>18</w:t>
      </w:r>
      <w:r w:rsidR="006C5A26">
        <w:rPr>
          <w:rFonts w:ascii="Times New Roman" w:hAnsi="Times New Roman"/>
          <w:sz w:val="27"/>
          <w:szCs w:val="27"/>
          <w:lang w:val="uk-UA"/>
        </w:rPr>
        <w:t>) </w:t>
      </w:r>
      <w:r w:rsidR="0044168D">
        <w:rPr>
          <w:rFonts w:ascii="Times New Roman" w:hAnsi="Times New Roman"/>
          <w:sz w:val="27"/>
          <w:szCs w:val="27"/>
          <w:lang w:val="uk-UA"/>
        </w:rPr>
        <w:t>копія</w:t>
      </w:r>
      <w:r w:rsidR="00BB1B2B" w:rsidRPr="00C33E49">
        <w:rPr>
          <w:rFonts w:ascii="Times New Roman" w:hAnsi="Times New Roman"/>
          <w:sz w:val="27"/>
          <w:szCs w:val="27"/>
          <w:lang w:val="uk-UA"/>
        </w:rPr>
        <w:t xml:space="preserve"> </w:t>
      </w:r>
      <w:hyperlink r:id="rId8" w:anchor="n114" w:tgtFrame="_blank" w:history="1">
        <w:r w:rsidR="00BB1B2B" w:rsidRPr="00C33E49">
          <w:rPr>
            <w:rStyle w:val="af"/>
            <w:rFonts w:ascii="Times New Roman" w:hAnsi="Times New Roman"/>
            <w:color w:val="auto"/>
            <w:sz w:val="27"/>
            <w:szCs w:val="27"/>
            <w:u w:val="none"/>
            <w:lang w:val="uk-UA"/>
          </w:rPr>
          <w:t>довідки про результати перевірки</w:t>
        </w:r>
      </w:hyperlink>
      <w:r w:rsidR="00BB1B2B" w:rsidRPr="00C33E49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BD074A">
        <w:rPr>
          <w:rFonts w:ascii="Times New Roman" w:hAnsi="Times New Roman"/>
          <w:sz w:val="27"/>
          <w:szCs w:val="27"/>
          <w:lang w:val="uk-UA"/>
        </w:rPr>
        <w:t>передбаченої Законом України «Про очищення влади»</w:t>
      </w:r>
      <w:r w:rsidR="00447C3F">
        <w:rPr>
          <w:rFonts w:ascii="Times New Roman" w:hAnsi="Times New Roman"/>
          <w:sz w:val="27"/>
          <w:szCs w:val="27"/>
          <w:lang w:val="uk-UA"/>
        </w:rPr>
        <w:t>,</w:t>
      </w:r>
      <w:r w:rsidR="000401C6">
        <w:rPr>
          <w:rFonts w:ascii="Times New Roman" w:hAnsi="Times New Roman"/>
          <w:sz w:val="27"/>
          <w:szCs w:val="27"/>
          <w:lang w:val="uk-UA"/>
        </w:rPr>
        <w:t xml:space="preserve"> або письмова заява</w:t>
      </w:r>
      <w:r w:rsidR="00447C3F" w:rsidRPr="00C33E4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B1B2B" w:rsidRPr="00C33E49">
        <w:rPr>
          <w:rFonts w:ascii="Times New Roman" w:hAnsi="Times New Roman"/>
          <w:sz w:val="27"/>
          <w:szCs w:val="27"/>
          <w:lang w:val="uk-UA"/>
        </w:rPr>
        <w:t xml:space="preserve">на ім’я </w:t>
      </w:r>
      <w:r w:rsidR="00686641" w:rsidRPr="0068664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голови </w:t>
      </w:r>
      <w:r w:rsidR="0044168D">
        <w:rPr>
          <w:rFonts w:ascii="Times New Roman" w:eastAsia="Times New Roman" w:hAnsi="Times New Roman"/>
          <w:sz w:val="27"/>
          <w:szCs w:val="27"/>
          <w:lang w:val="uk-UA" w:eastAsia="ru-RU"/>
        </w:rPr>
        <w:t>Донецької обласної державної адміністрації</w:t>
      </w:r>
      <w:r w:rsidR="00686641" w:rsidRPr="00686641">
        <w:rPr>
          <w:rFonts w:ascii="Times New Roman" w:eastAsia="Times New Roman" w:hAnsi="Times New Roman"/>
          <w:sz w:val="27"/>
          <w:szCs w:val="27"/>
          <w:lang w:val="uk-UA" w:eastAsia="ru-RU"/>
        </w:rPr>
        <w:t>, керівника обласної ві</w:t>
      </w:r>
      <w:r w:rsidR="00056A65">
        <w:rPr>
          <w:rFonts w:ascii="Times New Roman" w:eastAsia="Times New Roman" w:hAnsi="Times New Roman"/>
          <w:sz w:val="27"/>
          <w:szCs w:val="27"/>
          <w:lang w:val="uk-UA" w:eastAsia="ru-RU"/>
        </w:rPr>
        <w:t>йськово-цивільної адміністрації</w:t>
      </w:r>
      <w:r w:rsidR="001426DF">
        <w:rPr>
          <w:rFonts w:ascii="Times New Roman" w:eastAsia="Times New Roman" w:hAnsi="Times New Roman"/>
          <w:sz w:val="27"/>
          <w:szCs w:val="27"/>
          <w:lang w:val="uk-UA" w:eastAsia="ru-RU"/>
        </w:rPr>
        <w:t>, в якій повідомляє</w:t>
      </w:r>
      <w:r w:rsidR="00751874">
        <w:rPr>
          <w:rFonts w:ascii="Times New Roman" w:eastAsia="Times New Roman" w:hAnsi="Times New Roman"/>
          <w:sz w:val="27"/>
          <w:szCs w:val="27"/>
          <w:lang w:val="uk-UA" w:eastAsia="ru-RU"/>
        </w:rPr>
        <w:t>ться, що до кандидата</w:t>
      </w:r>
      <w:r w:rsidR="001426DF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не застосовуються заборони, визначені частиною третьою або четвертою статті 1 Закону Україн</w:t>
      </w:r>
      <w:r w:rsidR="007B6764">
        <w:rPr>
          <w:rFonts w:ascii="Times New Roman" w:eastAsia="Times New Roman" w:hAnsi="Times New Roman"/>
          <w:sz w:val="27"/>
          <w:szCs w:val="27"/>
          <w:lang w:val="uk-UA" w:eastAsia="ru-RU"/>
        </w:rPr>
        <w:t>и «Про очищення влади», та згода</w:t>
      </w:r>
      <w:r w:rsidR="001426DF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на проходження перевірки та на оприлюднення відомостей стосовно </w:t>
      </w:r>
      <w:r w:rsidR="007B6764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претендента </w:t>
      </w:r>
      <w:r w:rsidR="001426DF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відповідно до зазначеного закону </w:t>
      </w:r>
      <w:r w:rsidR="00F96BBD">
        <w:rPr>
          <w:rFonts w:ascii="Times New Roman" w:hAnsi="Times New Roman"/>
          <w:sz w:val="27"/>
          <w:szCs w:val="27"/>
          <w:lang w:val="uk-UA"/>
        </w:rPr>
        <w:t>(у разі</w:t>
      </w:r>
      <w:r w:rsidR="003B5F6C">
        <w:rPr>
          <w:rFonts w:ascii="Times New Roman" w:hAnsi="Times New Roman"/>
          <w:sz w:val="27"/>
          <w:szCs w:val="27"/>
          <w:lang w:val="uk-UA"/>
        </w:rPr>
        <w:t xml:space="preserve"> проведення перевірки, передбаченої законодавством</w:t>
      </w:r>
      <w:r w:rsidR="00F96BBD">
        <w:rPr>
          <w:rFonts w:ascii="Times New Roman" w:hAnsi="Times New Roman"/>
          <w:sz w:val="27"/>
          <w:szCs w:val="27"/>
          <w:lang w:val="uk-UA"/>
        </w:rPr>
        <w:t>, при призначенні на посаду)</w:t>
      </w:r>
      <w:r w:rsidR="00C33E49">
        <w:rPr>
          <w:rFonts w:ascii="Times New Roman" w:hAnsi="Times New Roman"/>
          <w:sz w:val="27"/>
          <w:szCs w:val="27"/>
          <w:lang w:val="uk-UA"/>
        </w:rPr>
        <w:t>;</w:t>
      </w:r>
    </w:p>
    <w:p w:rsidR="00F96BBD" w:rsidRPr="00C33E49" w:rsidRDefault="002600C3" w:rsidP="00F96BBD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19</w:t>
      </w:r>
      <w:r w:rsidR="00206F4C">
        <w:rPr>
          <w:rFonts w:ascii="Times New Roman" w:hAnsi="Times New Roman"/>
          <w:sz w:val="27"/>
          <w:szCs w:val="27"/>
          <w:lang w:val="uk-UA"/>
        </w:rPr>
        <w:t>) </w:t>
      </w:r>
      <w:r w:rsidR="00F96BBD">
        <w:rPr>
          <w:rFonts w:ascii="Times New Roman" w:hAnsi="Times New Roman"/>
          <w:sz w:val="27"/>
          <w:szCs w:val="27"/>
          <w:lang w:val="uk-UA"/>
        </w:rPr>
        <w:t>копія довідки про результати спеціальної перевірки (</w:t>
      </w:r>
      <w:r w:rsidR="00ED17FD">
        <w:rPr>
          <w:rFonts w:ascii="Times New Roman" w:hAnsi="Times New Roman"/>
          <w:sz w:val="27"/>
          <w:szCs w:val="27"/>
          <w:lang w:val="uk-UA"/>
        </w:rPr>
        <w:t>у разі проведення перевірки, передбаченої законодавством, при призначенні на посаду</w:t>
      </w:r>
      <w:r w:rsidR="00F96BBD">
        <w:rPr>
          <w:rFonts w:ascii="Times New Roman" w:hAnsi="Times New Roman"/>
          <w:sz w:val="27"/>
          <w:szCs w:val="27"/>
          <w:lang w:val="uk-UA"/>
        </w:rPr>
        <w:t>);</w:t>
      </w:r>
    </w:p>
    <w:p w:rsidR="00E56B8F" w:rsidRPr="00EE33B9" w:rsidRDefault="00206F4C" w:rsidP="001E1A9F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2</w:t>
      </w:r>
      <w:r w:rsidR="002600C3">
        <w:rPr>
          <w:rFonts w:ascii="Times New Roman" w:eastAsia="Times New Roman" w:hAnsi="Times New Roman"/>
          <w:sz w:val="27"/>
          <w:szCs w:val="27"/>
          <w:lang w:val="uk-UA" w:eastAsia="ru-RU"/>
        </w:rPr>
        <w:t>0</w:t>
      </w:r>
      <w:r w:rsidR="00064612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) </w:t>
      </w:r>
      <w:r w:rsidR="00D517F1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проє</w:t>
      </w:r>
      <w:r w:rsidR="00E56B8F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кт контракту з додатками</w:t>
      </w:r>
      <w:r w:rsidR="00932C8F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до нього</w:t>
      </w:r>
      <w:r w:rsidR="008B722F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(</w:t>
      </w:r>
      <w:r w:rsidR="00E56B8F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додаткової угоди).</w:t>
      </w:r>
    </w:p>
    <w:p w:rsidR="00E56B8F" w:rsidRDefault="00064612" w:rsidP="001E1A9F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Біографічна довідка та к</w:t>
      </w:r>
      <w:r w:rsidR="00E56B8F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опії документів засвідчуються </w:t>
      </w:r>
      <w:r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підписом </w:t>
      </w:r>
      <w:r w:rsidR="00E56B8F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керівник</w:t>
      </w:r>
      <w:r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а</w:t>
      </w:r>
      <w:r w:rsidR="001E1A9F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E56B8F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кадрової служби структурного підрозділу </w:t>
      </w:r>
      <w:r w:rsidR="00C65E63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обл</w:t>
      </w:r>
      <w:r w:rsidR="00C65E6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асної </w:t>
      </w:r>
      <w:r w:rsidR="00C65E63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держа</w:t>
      </w:r>
      <w:r w:rsidR="00C65E63">
        <w:rPr>
          <w:rFonts w:ascii="Times New Roman" w:eastAsia="Times New Roman" w:hAnsi="Times New Roman"/>
          <w:sz w:val="27"/>
          <w:szCs w:val="27"/>
          <w:lang w:val="uk-UA" w:eastAsia="ru-RU"/>
        </w:rPr>
        <w:t>вної а</w:t>
      </w:r>
      <w:r w:rsidR="00C65E63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дміністрації</w:t>
      </w:r>
      <w:r w:rsidR="00E56B8F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751874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 установленому порядку </w:t>
      </w:r>
      <w:r w:rsidR="00E56B8F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та скріплюються печаткою.</w:t>
      </w:r>
    </w:p>
    <w:p w:rsidR="00D51F21" w:rsidRPr="006B79E8" w:rsidRDefault="00D51F21" w:rsidP="001E1A9F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B14327" w:rsidRPr="0071558E" w:rsidRDefault="00B14327" w:rsidP="00B143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 w:rsidRPr="00EB3227">
        <w:rPr>
          <w:color w:val="FF0000"/>
          <w:sz w:val="27"/>
          <w:szCs w:val="27"/>
          <w:lang w:val="uk-UA"/>
        </w:rPr>
        <w:tab/>
      </w:r>
      <w:r w:rsidR="0010055E" w:rsidRPr="0010055E">
        <w:rPr>
          <w:sz w:val="27"/>
          <w:szCs w:val="27"/>
          <w:lang w:val="uk-UA"/>
        </w:rPr>
        <w:t>2</w:t>
      </w:r>
      <w:r w:rsidR="000F1BC6" w:rsidRPr="0010055E">
        <w:rPr>
          <w:sz w:val="27"/>
          <w:szCs w:val="27"/>
          <w:lang w:val="uk-UA"/>
        </w:rPr>
        <w:t>.</w:t>
      </w:r>
      <w:r w:rsidRPr="0010055E">
        <w:rPr>
          <w:sz w:val="27"/>
          <w:szCs w:val="27"/>
          <w:lang w:val="uk-UA"/>
        </w:rPr>
        <w:t xml:space="preserve"> При</w:t>
      </w:r>
      <w:r w:rsidRPr="0071558E">
        <w:rPr>
          <w:sz w:val="27"/>
          <w:szCs w:val="27"/>
          <w:lang w:val="uk-UA"/>
        </w:rPr>
        <w:t xml:space="preserve"> призначенні </w:t>
      </w:r>
      <w:r w:rsidR="00FA7428">
        <w:rPr>
          <w:sz w:val="27"/>
          <w:szCs w:val="27"/>
          <w:lang w:val="uk-UA"/>
        </w:rPr>
        <w:t xml:space="preserve">на посаду </w:t>
      </w:r>
      <w:r w:rsidR="00810D06" w:rsidRPr="0071558E">
        <w:rPr>
          <w:sz w:val="27"/>
          <w:szCs w:val="27"/>
          <w:lang w:val="uk-UA"/>
        </w:rPr>
        <w:t>к</w:t>
      </w:r>
      <w:r w:rsidRPr="0071558E">
        <w:rPr>
          <w:sz w:val="27"/>
          <w:szCs w:val="27"/>
          <w:lang w:val="uk-UA"/>
        </w:rPr>
        <w:t xml:space="preserve">ерівника </w:t>
      </w:r>
      <w:r w:rsidR="00810D06" w:rsidRPr="0071558E">
        <w:rPr>
          <w:sz w:val="27"/>
          <w:szCs w:val="27"/>
          <w:lang w:val="uk-UA"/>
        </w:rPr>
        <w:t xml:space="preserve">підприємства спільної власності </w:t>
      </w:r>
      <w:r w:rsidR="00CC2C8B" w:rsidRPr="0071558E">
        <w:rPr>
          <w:sz w:val="27"/>
          <w:szCs w:val="27"/>
          <w:shd w:val="clear" w:color="auto" w:fill="FFFFFF"/>
          <w:lang w:val="uk-UA"/>
        </w:rPr>
        <w:t>з метою перевірки</w:t>
      </w:r>
      <w:r w:rsidR="00C1401D" w:rsidRPr="0071558E">
        <w:rPr>
          <w:sz w:val="27"/>
          <w:szCs w:val="27"/>
          <w:shd w:val="clear" w:color="auto" w:fill="FFFFFF"/>
          <w:lang w:val="uk-UA"/>
        </w:rPr>
        <w:t xml:space="preserve"> відповідн</w:t>
      </w:r>
      <w:r w:rsidR="00FA7428">
        <w:rPr>
          <w:sz w:val="27"/>
          <w:szCs w:val="27"/>
          <w:shd w:val="clear" w:color="auto" w:fill="FFFFFF"/>
          <w:lang w:val="uk-UA"/>
        </w:rPr>
        <w:t xml:space="preserve">ості керівника дорученій роботі </w:t>
      </w:r>
      <w:r w:rsidRPr="0071558E">
        <w:rPr>
          <w:sz w:val="27"/>
          <w:szCs w:val="27"/>
          <w:lang w:val="uk-UA"/>
        </w:rPr>
        <w:t xml:space="preserve">може бути </w:t>
      </w:r>
      <w:r w:rsidR="000F1BC6" w:rsidRPr="0071558E">
        <w:rPr>
          <w:sz w:val="27"/>
          <w:szCs w:val="27"/>
          <w:lang w:val="uk-UA"/>
        </w:rPr>
        <w:t xml:space="preserve">встановлено </w:t>
      </w:r>
      <w:r w:rsidRPr="0071558E">
        <w:rPr>
          <w:sz w:val="27"/>
          <w:szCs w:val="27"/>
          <w:lang w:val="uk-UA"/>
        </w:rPr>
        <w:t xml:space="preserve">випробування, крім випадків, коли відповідно до чинного законодавства випробування не встановлюється. Строк випробування визначається </w:t>
      </w:r>
      <w:r w:rsidRPr="00340456">
        <w:rPr>
          <w:sz w:val="27"/>
          <w:szCs w:val="27"/>
          <w:lang w:val="uk-UA"/>
        </w:rPr>
        <w:t xml:space="preserve">розпорядженням </w:t>
      </w:r>
      <w:r w:rsidR="000F0901" w:rsidRPr="00340456">
        <w:rPr>
          <w:sz w:val="27"/>
          <w:szCs w:val="27"/>
          <w:lang w:val="uk-UA"/>
        </w:rPr>
        <w:t>голови Донецької обласної державної адміністрації, керівника обласної військово-цивільної адміністрації</w:t>
      </w:r>
      <w:r w:rsidR="000F0901">
        <w:rPr>
          <w:sz w:val="27"/>
          <w:szCs w:val="27"/>
          <w:lang w:val="uk-UA"/>
        </w:rPr>
        <w:t xml:space="preserve"> </w:t>
      </w:r>
      <w:r w:rsidRPr="0071558E">
        <w:rPr>
          <w:sz w:val="27"/>
          <w:szCs w:val="27"/>
          <w:lang w:val="uk-UA"/>
        </w:rPr>
        <w:t xml:space="preserve">та не може </w:t>
      </w:r>
      <w:r w:rsidR="000F1BC6" w:rsidRPr="0071558E">
        <w:rPr>
          <w:sz w:val="27"/>
          <w:szCs w:val="27"/>
          <w:lang w:val="uk-UA"/>
        </w:rPr>
        <w:t>перевищувати трьох місяців</w:t>
      </w:r>
      <w:r w:rsidRPr="0071558E">
        <w:rPr>
          <w:sz w:val="27"/>
          <w:szCs w:val="27"/>
          <w:lang w:val="uk-UA"/>
        </w:rPr>
        <w:t>.</w:t>
      </w:r>
    </w:p>
    <w:p w:rsidR="00B14327" w:rsidRPr="0071558E" w:rsidRDefault="000F1BC6" w:rsidP="00B1432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 w:rsidRPr="0071558E">
        <w:rPr>
          <w:sz w:val="27"/>
          <w:szCs w:val="27"/>
          <w:lang w:val="uk-UA"/>
        </w:rPr>
        <w:tab/>
      </w:r>
      <w:r w:rsidR="00FA7428">
        <w:rPr>
          <w:sz w:val="27"/>
          <w:szCs w:val="27"/>
          <w:lang w:val="uk-UA"/>
        </w:rPr>
        <w:t>П</w:t>
      </w:r>
      <w:r w:rsidR="00B14327" w:rsidRPr="0071558E">
        <w:rPr>
          <w:sz w:val="27"/>
          <w:szCs w:val="27"/>
          <w:lang w:val="uk-UA"/>
        </w:rPr>
        <w:t xml:space="preserve">ротягом строку випробування </w:t>
      </w:r>
      <w:r w:rsidR="00140F4C" w:rsidRPr="0071558E">
        <w:rPr>
          <w:sz w:val="27"/>
          <w:szCs w:val="27"/>
          <w:lang w:val="uk-UA"/>
        </w:rPr>
        <w:t xml:space="preserve">структурним підрозділом </w:t>
      </w:r>
      <w:r w:rsidR="00C65E63" w:rsidRPr="00EB3227">
        <w:rPr>
          <w:sz w:val="27"/>
          <w:szCs w:val="27"/>
          <w:lang w:val="uk-UA"/>
        </w:rPr>
        <w:t>обл</w:t>
      </w:r>
      <w:r w:rsidR="00C65E63">
        <w:rPr>
          <w:sz w:val="27"/>
          <w:szCs w:val="27"/>
          <w:lang w:val="uk-UA"/>
        </w:rPr>
        <w:t xml:space="preserve">асної </w:t>
      </w:r>
      <w:r w:rsidR="00C65E63" w:rsidRPr="00EB3227">
        <w:rPr>
          <w:sz w:val="27"/>
          <w:szCs w:val="27"/>
          <w:lang w:val="uk-UA"/>
        </w:rPr>
        <w:t>держа</w:t>
      </w:r>
      <w:r w:rsidR="00C65E63">
        <w:rPr>
          <w:sz w:val="27"/>
          <w:szCs w:val="27"/>
          <w:lang w:val="uk-UA"/>
        </w:rPr>
        <w:t>вної а</w:t>
      </w:r>
      <w:r w:rsidR="00C65E63" w:rsidRPr="00EB3227">
        <w:rPr>
          <w:sz w:val="27"/>
          <w:szCs w:val="27"/>
          <w:lang w:val="uk-UA"/>
        </w:rPr>
        <w:t>дміністрації</w:t>
      </w:r>
      <w:r w:rsidR="00131370">
        <w:rPr>
          <w:sz w:val="27"/>
          <w:szCs w:val="27"/>
          <w:lang w:val="uk-UA"/>
        </w:rPr>
        <w:t xml:space="preserve"> за погодженням із </w:t>
      </w:r>
      <w:r w:rsidR="00D23254" w:rsidRPr="0071558E">
        <w:rPr>
          <w:sz w:val="27"/>
          <w:szCs w:val="27"/>
          <w:lang w:val="uk-UA"/>
        </w:rPr>
        <w:t>першим заступником</w:t>
      </w:r>
      <w:r w:rsidR="001340AF">
        <w:rPr>
          <w:sz w:val="27"/>
          <w:szCs w:val="27"/>
          <w:lang w:val="uk-UA"/>
        </w:rPr>
        <w:t xml:space="preserve"> (заступником) </w:t>
      </w:r>
      <w:r w:rsidR="00DF182F">
        <w:rPr>
          <w:sz w:val="27"/>
          <w:szCs w:val="27"/>
          <w:lang w:val="uk-UA"/>
        </w:rPr>
        <w:t xml:space="preserve">голови Донецької обласної державної адміністрації </w:t>
      </w:r>
      <w:r w:rsidR="00140F4C" w:rsidRPr="0071558E">
        <w:rPr>
          <w:sz w:val="27"/>
          <w:szCs w:val="27"/>
          <w:lang w:val="uk-UA"/>
        </w:rPr>
        <w:t xml:space="preserve">за напрямками діяльності (згідно із розподілом обов’язків) </w:t>
      </w:r>
      <w:r w:rsidR="00FA7428">
        <w:rPr>
          <w:sz w:val="27"/>
          <w:szCs w:val="27"/>
          <w:lang w:val="uk-UA"/>
        </w:rPr>
        <w:t>можуть бути надані п</w:t>
      </w:r>
      <w:r w:rsidR="00FA7428" w:rsidRPr="0071558E">
        <w:rPr>
          <w:sz w:val="27"/>
          <w:szCs w:val="27"/>
          <w:lang w:val="uk-UA"/>
        </w:rPr>
        <w:t>ропозиції щодо невідповідності керівника підприємства спільної власності</w:t>
      </w:r>
      <w:r w:rsidR="00FA7428">
        <w:rPr>
          <w:sz w:val="27"/>
          <w:szCs w:val="27"/>
          <w:lang w:val="uk-UA"/>
        </w:rPr>
        <w:t xml:space="preserve"> </w:t>
      </w:r>
      <w:r w:rsidR="008B722F">
        <w:rPr>
          <w:sz w:val="27"/>
          <w:szCs w:val="27"/>
          <w:lang w:val="uk-UA"/>
        </w:rPr>
        <w:t>роботі, яка йому доручена, з</w:t>
      </w:r>
      <w:r w:rsidR="00FA7428">
        <w:rPr>
          <w:sz w:val="27"/>
          <w:szCs w:val="27"/>
          <w:lang w:val="uk-UA"/>
        </w:rPr>
        <w:t xml:space="preserve"> урахуванням звіту </w:t>
      </w:r>
      <w:r w:rsidR="00140F4C" w:rsidRPr="0071558E">
        <w:rPr>
          <w:sz w:val="27"/>
          <w:szCs w:val="27"/>
          <w:lang w:val="uk-UA"/>
        </w:rPr>
        <w:t>к</w:t>
      </w:r>
      <w:r w:rsidR="00B14327" w:rsidRPr="0071558E">
        <w:rPr>
          <w:sz w:val="27"/>
          <w:szCs w:val="27"/>
          <w:lang w:val="uk-UA"/>
        </w:rPr>
        <w:t>ерівника</w:t>
      </w:r>
      <w:r w:rsidR="00C53033" w:rsidRPr="0071558E">
        <w:rPr>
          <w:sz w:val="27"/>
          <w:szCs w:val="27"/>
          <w:lang w:val="uk-UA"/>
        </w:rPr>
        <w:t xml:space="preserve"> про роботу</w:t>
      </w:r>
      <w:r w:rsidR="00EA758B">
        <w:rPr>
          <w:sz w:val="27"/>
          <w:szCs w:val="27"/>
          <w:lang w:val="uk-UA"/>
        </w:rPr>
        <w:t>,</w:t>
      </w:r>
      <w:r w:rsidR="00C53033" w:rsidRPr="0071558E">
        <w:rPr>
          <w:sz w:val="27"/>
          <w:szCs w:val="27"/>
          <w:lang w:val="uk-UA"/>
        </w:rPr>
        <w:t xml:space="preserve"> </w:t>
      </w:r>
      <w:r w:rsidR="00DF182F" w:rsidRPr="0071558E">
        <w:rPr>
          <w:sz w:val="27"/>
          <w:szCs w:val="27"/>
          <w:lang w:val="uk-UA"/>
        </w:rPr>
        <w:t xml:space="preserve">виконану </w:t>
      </w:r>
      <w:r w:rsidR="00FA7428">
        <w:rPr>
          <w:sz w:val="27"/>
          <w:szCs w:val="27"/>
          <w:lang w:val="uk-UA"/>
        </w:rPr>
        <w:t>у</w:t>
      </w:r>
      <w:r w:rsidR="00B14327" w:rsidRPr="0071558E">
        <w:rPr>
          <w:sz w:val="27"/>
          <w:szCs w:val="27"/>
          <w:lang w:val="uk-UA"/>
        </w:rPr>
        <w:t xml:space="preserve"> період</w:t>
      </w:r>
      <w:r w:rsidR="00C53033" w:rsidRPr="0071558E">
        <w:rPr>
          <w:sz w:val="27"/>
          <w:szCs w:val="27"/>
          <w:lang w:val="uk-UA"/>
        </w:rPr>
        <w:t xml:space="preserve"> випробування</w:t>
      </w:r>
      <w:r w:rsidR="00B14327" w:rsidRPr="0071558E">
        <w:rPr>
          <w:sz w:val="27"/>
          <w:szCs w:val="27"/>
          <w:lang w:val="uk-UA"/>
        </w:rPr>
        <w:t>.</w:t>
      </w:r>
    </w:p>
    <w:p w:rsidR="003F650D" w:rsidRPr="0071558E" w:rsidRDefault="00B14327" w:rsidP="003F650D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71558E">
        <w:rPr>
          <w:rFonts w:ascii="Times New Roman" w:hAnsi="Times New Roman"/>
          <w:sz w:val="27"/>
          <w:szCs w:val="27"/>
          <w:lang w:val="uk-UA"/>
        </w:rPr>
        <w:t>У разі вст</w:t>
      </w:r>
      <w:r w:rsidR="007F6B73" w:rsidRPr="0071558E">
        <w:rPr>
          <w:rFonts w:ascii="Times New Roman" w:hAnsi="Times New Roman"/>
          <w:sz w:val="27"/>
          <w:szCs w:val="27"/>
          <w:lang w:val="uk-UA"/>
        </w:rPr>
        <w:t>ановлення</w:t>
      </w:r>
      <w:r w:rsidRPr="0071558E">
        <w:rPr>
          <w:rFonts w:ascii="Times New Roman" w:hAnsi="Times New Roman"/>
          <w:sz w:val="27"/>
          <w:szCs w:val="27"/>
          <w:lang w:val="uk-UA"/>
        </w:rPr>
        <w:t xml:space="preserve"> невідповідн</w:t>
      </w:r>
      <w:r w:rsidR="006A34CE" w:rsidRPr="0071558E">
        <w:rPr>
          <w:rFonts w:ascii="Times New Roman" w:hAnsi="Times New Roman"/>
          <w:sz w:val="27"/>
          <w:szCs w:val="27"/>
          <w:lang w:val="uk-UA"/>
        </w:rPr>
        <w:t>о</w:t>
      </w:r>
      <w:r w:rsidRPr="0071558E">
        <w:rPr>
          <w:rFonts w:ascii="Times New Roman" w:hAnsi="Times New Roman"/>
          <w:sz w:val="27"/>
          <w:szCs w:val="27"/>
          <w:lang w:val="uk-UA"/>
        </w:rPr>
        <w:t>ст</w:t>
      </w:r>
      <w:r w:rsidR="007F6B73" w:rsidRPr="0071558E">
        <w:rPr>
          <w:rFonts w:ascii="Times New Roman" w:hAnsi="Times New Roman"/>
          <w:sz w:val="27"/>
          <w:szCs w:val="27"/>
          <w:lang w:val="uk-UA"/>
        </w:rPr>
        <w:t>і</w:t>
      </w:r>
      <w:r w:rsidRPr="0071558E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7F6B73" w:rsidRPr="0071558E">
        <w:rPr>
          <w:rFonts w:ascii="Times New Roman" w:hAnsi="Times New Roman"/>
          <w:sz w:val="27"/>
          <w:szCs w:val="27"/>
          <w:lang w:val="uk-UA"/>
        </w:rPr>
        <w:t>к</w:t>
      </w:r>
      <w:r w:rsidRPr="0071558E">
        <w:rPr>
          <w:rFonts w:ascii="Times New Roman" w:hAnsi="Times New Roman"/>
          <w:sz w:val="27"/>
          <w:szCs w:val="27"/>
          <w:lang w:val="uk-UA"/>
        </w:rPr>
        <w:t xml:space="preserve">ерівника </w:t>
      </w:r>
      <w:r w:rsidR="006A34CE" w:rsidRPr="0071558E">
        <w:rPr>
          <w:rFonts w:ascii="Times New Roman" w:hAnsi="Times New Roman"/>
          <w:sz w:val="27"/>
          <w:szCs w:val="27"/>
          <w:lang w:val="uk-UA"/>
        </w:rPr>
        <w:t>підприємств</w:t>
      </w:r>
      <w:r w:rsidR="002529D6" w:rsidRPr="0071558E">
        <w:rPr>
          <w:rFonts w:ascii="Times New Roman" w:hAnsi="Times New Roman"/>
          <w:sz w:val="27"/>
          <w:szCs w:val="27"/>
          <w:lang w:val="uk-UA"/>
        </w:rPr>
        <w:t>а</w:t>
      </w:r>
      <w:r w:rsidR="006A34CE" w:rsidRPr="0071558E">
        <w:rPr>
          <w:rFonts w:ascii="Times New Roman" w:hAnsi="Times New Roman"/>
          <w:sz w:val="27"/>
          <w:szCs w:val="27"/>
          <w:lang w:val="uk-UA"/>
        </w:rPr>
        <w:t xml:space="preserve"> спільної власності </w:t>
      </w:r>
      <w:r w:rsidR="008B722F">
        <w:rPr>
          <w:rFonts w:ascii="Times New Roman" w:hAnsi="Times New Roman"/>
          <w:sz w:val="27"/>
          <w:szCs w:val="27"/>
          <w:lang w:val="uk-UA"/>
        </w:rPr>
        <w:t>роботі, яка йому доручена</w:t>
      </w:r>
      <w:r w:rsidR="00A365E2" w:rsidRPr="0071558E">
        <w:rPr>
          <w:rFonts w:ascii="Times New Roman" w:hAnsi="Times New Roman"/>
          <w:sz w:val="27"/>
          <w:szCs w:val="27"/>
          <w:lang w:val="uk-UA"/>
        </w:rPr>
        <w:t xml:space="preserve">, контракт </w:t>
      </w:r>
      <w:r w:rsidR="00340456">
        <w:rPr>
          <w:rFonts w:ascii="Times New Roman" w:hAnsi="Times New Roman"/>
          <w:sz w:val="27"/>
          <w:szCs w:val="27"/>
          <w:lang w:val="uk-UA"/>
        </w:rPr>
        <w:t xml:space="preserve">з ним </w:t>
      </w:r>
      <w:r w:rsidR="00A365E2" w:rsidRPr="0071558E">
        <w:rPr>
          <w:rFonts w:ascii="Times New Roman" w:hAnsi="Times New Roman"/>
          <w:sz w:val="27"/>
          <w:szCs w:val="27"/>
          <w:lang w:val="uk-UA"/>
        </w:rPr>
        <w:t xml:space="preserve">розривається </w:t>
      </w:r>
      <w:r w:rsidR="00BC79F2" w:rsidRPr="0071558E">
        <w:rPr>
          <w:rFonts w:ascii="Times New Roman" w:hAnsi="Times New Roman"/>
          <w:sz w:val="27"/>
          <w:szCs w:val="27"/>
          <w:lang w:val="uk-UA"/>
        </w:rPr>
        <w:t xml:space="preserve">                         </w:t>
      </w:r>
      <w:r w:rsidR="00A365E2" w:rsidRPr="0071558E">
        <w:rPr>
          <w:rFonts w:ascii="Times New Roman" w:hAnsi="Times New Roman"/>
          <w:sz w:val="27"/>
          <w:szCs w:val="27"/>
          <w:lang w:val="uk-UA"/>
        </w:rPr>
        <w:t>не пізніше</w:t>
      </w:r>
      <w:r w:rsidRPr="0071558E">
        <w:rPr>
          <w:rFonts w:ascii="Times New Roman" w:hAnsi="Times New Roman"/>
          <w:sz w:val="27"/>
          <w:szCs w:val="27"/>
          <w:lang w:val="uk-UA"/>
        </w:rPr>
        <w:t xml:space="preserve"> дати зак</w:t>
      </w:r>
      <w:r w:rsidR="006A34CE" w:rsidRPr="0071558E">
        <w:rPr>
          <w:rFonts w:ascii="Times New Roman" w:hAnsi="Times New Roman"/>
          <w:sz w:val="27"/>
          <w:szCs w:val="27"/>
          <w:lang w:val="uk-UA"/>
        </w:rPr>
        <w:t>інчення строку випробування, а к</w:t>
      </w:r>
      <w:r w:rsidRPr="0071558E">
        <w:rPr>
          <w:rFonts w:ascii="Times New Roman" w:hAnsi="Times New Roman"/>
          <w:sz w:val="27"/>
          <w:szCs w:val="27"/>
          <w:lang w:val="uk-UA"/>
        </w:rPr>
        <w:t xml:space="preserve">ерівник </w:t>
      </w:r>
      <w:r w:rsidR="006A34CE" w:rsidRPr="0071558E">
        <w:rPr>
          <w:rFonts w:ascii="Times New Roman" w:hAnsi="Times New Roman"/>
          <w:sz w:val="27"/>
          <w:szCs w:val="27"/>
          <w:lang w:val="uk-UA"/>
        </w:rPr>
        <w:t xml:space="preserve">підприємства спільної власності </w:t>
      </w:r>
      <w:r w:rsidRPr="0071558E">
        <w:rPr>
          <w:rFonts w:ascii="Times New Roman" w:hAnsi="Times New Roman"/>
          <w:sz w:val="27"/>
          <w:szCs w:val="27"/>
          <w:lang w:val="uk-UA"/>
        </w:rPr>
        <w:t xml:space="preserve">звільняється з посади на підставі </w:t>
      </w:r>
      <w:r w:rsidRPr="00340456">
        <w:rPr>
          <w:rFonts w:ascii="Times New Roman" w:hAnsi="Times New Roman"/>
          <w:sz w:val="27"/>
          <w:szCs w:val="27"/>
          <w:lang w:val="uk-UA"/>
        </w:rPr>
        <w:t xml:space="preserve">розпорядження </w:t>
      </w:r>
      <w:r w:rsidR="00F754B0" w:rsidRPr="00340456">
        <w:rPr>
          <w:rFonts w:ascii="Times New Roman" w:hAnsi="Times New Roman"/>
          <w:sz w:val="27"/>
          <w:szCs w:val="27"/>
          <w:lang w:val="uk-UA"/>
        </w:rPr>
        <w:t>голови Донецької обласної державної адміністрації, керівника обласної військово-цивільної адміністрації</w:t>
      </w:r>
      <w:r w:rsidR="00F754B0" w:rsidRPr="00F754B0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F650D" w:rsidRPr="0071558E">
        <w:rPr>
          <w:rFonts w:ascii="Times New Roman" w:hAnsi="Times New Roman"/>
          <w:sz w:val="27"/>
          <w:szCs w:val="27"/>
          <w:lang w:val="uk-UA"/>
        </w:rPr>
        <w:t>з</w:t>
      </w:r>
      <w:r w:rsidR="003F650D" w:rsidRPr="00F754B0">
        <w:rPr>
          <w:rFonts w:ascii="Times New Roman" w:hAnsi="Times New Roman"/>
          <w:sz w:val="27"/>
          <w:szCs w:val="27"/>
          <w:lang w:val="uk-UA"/>
        </w:rPr>
        <w:t xml:space="preserve">а поданням структурного підрозділу 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обл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асної 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держа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>вної а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дміністрації</w:t>
      </w:r>
      <w:r w:rsidR="003F650D" w:rsidRPr="0071558E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 за погодженням із </w:t>
      </w:r>
      <w:r w:rsidR="00D23254" w:rsidRPr="0071558E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першим заступником</w:t>
      </w:r>
      <w:r w:rsidR="008826A5" w:rsidRPr="0071558E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 </w:t>
      </w:r>
      <w:r w:rsidR="001340AF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(заступником) </w:t>
      </w:r>
      <w:r w:rsidR="00F754B0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голови Донецької о</w:t>
      </w:r>
      <w:r w:rsidR="001340AF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бласної державної адміністрації</w:t>
      </w:r>
      <w:r w:rsidR="00A365E2" w:rsidRPr="0071558E">
        <w:rPr>
          <w:rFonts w:ascii="Times New Roman" w:eastAsia="Times New Roman" w:hAnsi="Times New Roman"/>
          <w:sz w:val="27"/>
          <w:szCs w:val="27"/>
          <w:lang w:val="uk-UA" w:eastAsia="ru-RU"/>
        </w:rPr>
        <w:t>,</w:t>
      </w:r>
      <w:r w:rsidR="003F650D" w:rsidRPr="0071558E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A365E2" w:rsidRPr="004846EB">
        <w:rPr>
          <w:rFonts w:ascii="Times New Roman" w:eastAsia="Times New Roman" w:hAnsi="Times New Roman"/>
          <w:sz w:val="27"/>
          <w:szCs w:val="27"/>
          <w:lang w:val="uk-UA" w:eastAsia="ru-RU"/>
        </w:rPr>
        <w:t>п</w:t>
      </w:r>
      <w:r w:rsidR="00B06D16" w:rsidRPr="004846E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ро </w:t>
      </w:r>
      <w:r w:rsidR="00A365E2" w:rsidRPr="004846EB">
        <w:rPr>
          <w:rFonts w:ascii="Times New Roman" w:eastAsia="Times New Roman" w:hAnsi="Times New Roman"/>
          <w:sz w:val="27"/>
          <w:szCs w:val="27"/>
          <w:lang w:val="uk-UA" w:eastAsia="ru-RU"/>
        </w:rPr>
        <w:t>що</w:t>
      </w:r>
      <w:r w:rsidR="00B06D16" w:rsidRPr="0071558E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с</w:t>
      </w:r>
      <w:r w:rsidR="003F650D" w:rsidRPr="0071558E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труктурний підрозділ 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обл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асної 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держа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>вної а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дміністрації</w:t>
      </w:r>
      <w:r w:rsidR="003F650D" w:rsidRPr="0071558E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0C1B8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попереджає </w:t>
      </w:r>
      <w:r w:rsidR="003F650D" w:rsidRPr="0071558E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керівника спільної власності письмово </w:t>
      </w:r>
      <w:r w:rsidR="00BC719D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не пізніше ніж </w:t>
      </w:r>
      <w:r w:rsidR="003F650D" w:rsidRPr="0071558E">
        <w:rPr>
          <w:rFonts w:ascii="Times New Roman" w:eastAsia="Times New Roman" w:hAnsi="Times New Roman"/>
          <w:sz w:val="27"/>
          <w:szCs w:val="27"/>
          <w:lang w:val="uk-UA" w:eastAsia="ru-RU"/>
        </w:rPr>
        <w:t>за три дні</w:t>
      </w:r>
      <w:r w:rsidR="00A365E2" w:rsidRPr="0071558E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до </w:t>
      </w:r>
      <w:r w:rsidR="00BC719D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дати </w:t>
      </w:r>
      <w:r w:rsidR="00A365E2" w:rsidRPr="0071558E">
        <w:rPr>
          <w:rFonts w:ascii="Times New Roman" w:eastAsia="Times New Roman" w:hAnsi="Times New Roman"/>
          <w:sz w:val="27"/>
          <w:szCs w:val="27"/>
          <w:lang w:val="uk-UA" w:eastAsia="ru-RU"/>
        </w:rPr>
        <w:t>звільнення</w:t>
      </w:r>
      <w:r w:rsidR="003F650D" w:rsidRPr="0071558E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</w:p>
    <w:p w:rsidR="004245CA" w:rsidRPr="006B79E8" w:rsidRDefault="004245CA" w:rsidP="004245CA">
      <w:pPr>
        <w:tabs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4245CA" w:rsidRDefault="004B167F" w:rsidP="004245CA">
      <w:pPr>
        <w:tabs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062E46">
        <w:rPr>
          <w:rFonts w:ascii="Times New Roman" w:eastAsia="Times New Roman" w:hAnsi="Times New Roman"/>
          <w:sz w:val="27"/>
          <w:szCs w:val="27"/>
          <w:lang w:val="uk-UA" w:eastAsia="ru-RU"/>
        </w:rPr>
        <w:t>3</w:t>
      </w:r>
      <w:r w:rsidR="00062E46" w:rsidRPr="00062E46">
        <w:rPr>
          <w:rFonts w:ascii="Times New Roman" w:eastAsia="Times New Roman" w:hAnsi="Times New Roman"/>
          <w:sz w:val="27"/>
          <w:szCs w:val="27"/>
          <w:lang w:val="uk-UA" w:eastAsia="ru-RU"/>
        </w:rPr>
        <w:t>. У разі потреби</w:t>
      </w:r>
      <w:r w:rsidR="004245CA" w:rsidRPr="00062E46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за дорученням голови </w:t>
      </w:r>
      <w:r w:rsidR="00062E46" w:rsidRPr="00062E46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Донецької обласної державної адміністрації, </w:t>
      </w:r>
      <w:r w:rsidR="004245CA" w:rsidRPr="00062E46">
        <w:rPr>
          <w:rFonts w:ascii="Times New Roman" w:eastAsia="Times New Roman" w:hAnsi="Times New Roman"/>
          <w:sz w:val="27"/>
          <w:szCs w:val="27"/>
          <w:lang w:val="uk-UA" w:eastAsia="ru-RU"/>
        </w:rPr>
        <w:t>керівника обласної вій</w:t>
      </w:r>
      <w:r w:rsidR="00B93DEF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ськово-цивільної адміністрації </w:t>
      </w:r>
      <w:r w:rsidR="004245CA" w:rsidRPr="00062E46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структурні підрозділи 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обл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асної 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держа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>вної а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дміністрації</w:t>
      </w:r>
      <w:r w:rsidR="004245CA" w:rsidRPr="00062E46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спільно із першим заступником </w:t>
      </w:r>
      <w:r w:rsidR="0031195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(заступником) </w:t>
      </w:r>
      <w:r w:rsidR="004245CA" w:rsidRPr="00062E46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голови </w:t>
      </w:r>
      <w:r w:rsidR="00062E46">
        <w:rPr>
          <w:rFonts w:ascii="Times New Roman" w:eastAsia="Times New Roman" w:hAnsi="Times New Roman"/>
          <w:sz w:val="27"/>
          <w:szCs w:val="27"/>
          <w:lang w:val="uk-UA" w:eastAsia="ru-RU"/>
        </w:rPr>
        <w:t>Донецької обласної державно</w:t>
      </w:r>
      <w:r w:rsidR="00EA758B">
        <w:rPr>
          <w:rFonts w:ascii="Times New Roman" w:eastAsia="Times New Roman" w:hAnsi="Times New Roman"/>
          <w:sz w:val="27"/>
          <w:szCs w:val="27"/>
          <w:lang w:val="uk-UA" w:eastAsia="ru-RU"/>
        </w:rPr>
        <w:t>ї</w:t>
      </w:r>
      <w:r w:rsidR="00062E46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адміністрації</w:t>
      </w:r>
      <w:r w:rsidR="004245CA" w:rsidRPr="00062E46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за напрямками діяльності (згідно із розподілом </w:t>
      </w:r>
      <w:r w:rsidR="006D083B">
        <w:rPr>
          <w:rFonts w:ascii="Times New Roman" w:eastAsia="Times New Roman" w:hAnsi="Times New Roman"/>
          <w:sz w:val="27"/>
          <w:szCs w:val="27"/>
          <w:lang w:val="uk-UA" w:eastAsia="ru-RU"/>
        </w:rPr>
        <w:t>обов’язків</w:t>
      </w:r>
      <w:r w:rsidR="004245CA" w:rsidRPr="00062E46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) організовують проведення співбесід з </w:t>
      </w:r>
      <w:r w:rsidR="003D23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кандидатами </w:t>
      </w:r>
      <w:r w:rsidR="004245CA" w:rsidRPr="00062E46">
        <w:rPr>
          <w:rFonts w:ascii="Times New Roman" w:eastAsia="Times New Roman" w:hAnsi="Times New Roman"/>
          <w:sz w:val="27"/>
          <w:szCs w:val="27"/>
          <w:lang w:val="uk-UA" w:eastAsia="ru-RU"/>
        </w:rPr>
        <w:t>на посаду керівника підприємства спільної власності.</w:t>
      </w:r>
    </w:p>
    <w:p w:rsidR="006B79E8" w:rsidRPr="006B79E8" w:rsidRDefault="006B79E8" w:rsidP="004245CA">
      <w:pPr>
        <w:tabs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C33E49" w:rsidRPr="004245CA" w:rsidRDefault="004B167F" w:rsidP="004245CA">
      <w:pPr>
        <w:tabs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lastRenderedPageBreak/>
        <w:t>4</w:t>
      </w:r>
      <w:r w:rsidR="00C33E4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</w:t>
      </w:r>
      <w:r w:rsidR="003D3C76">
        <w:rPr>
          <w:rFonts w:ascii="Times New Roman" w:eastAsia="Times New Roman" w:hAnsi="Times New Roman"/>
          <w:sz w:val="27"/>
          <w:szCs w:val="27"/>
          <w:lang w:val="uk-UA" w:eastAsia="ru-RU"/>
        </w:rPr>
        <w:t>Забезпечення організації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проведення перевірки</w:t>
      </w:r>
      <w:r w:rsidR="00C33E4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достовірності відомостей щодо застосування заборон, передбачених частинами третьо</w:t>
      </w:r>
      <w:r w:rsidR="00EA758B">
        <w:rPr>
          <w:rFonts w:ascii="Times New Roman" w:eastAsia="Times New Roman" w:hAnsi="Times New Roman"/>
          <w:sz w:val="27"/>
          <w:szCs w:val="27"/>
          <w:lang w:val="uk-UA" w:eastAsia="ru-RU"/>
        </w:rPr>
        <w:t>ю</w:t>
      </w:r>
      <w:r w:rsidR="00C33E4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і четвертою статті 1 Закону України «Про очищення влади»</w:t>
      </w:r>
      <w:r w:rsidR="00A76180">
        <w:rPr>
          <w:rFonts w:ascii="Times New Roman" w:eastAsia="Times New Roman" w:hAnsi="Times New Roman"/>
          <w:sz w:val="27"/>
          <w:szCs w:val="27"/>
          <w:lang w:val="uk-UA" w:eastAsia="ru-RU"/>
        </w:rPr>
        <w:t>, спеціа</w:t>
      </w:r>
      <w:r w:rsidR="00EA758B">
        <w:rPr>
          <w:rFonts w:ascii="Times New Roman" w:eastAsia="Times New Roman" w:hAnsi="Times New Roman"/>
          <w:sz w:val="27"/>
          <w:szCs w:val="27"/>
          <w:lang w:val="uk-UA" w:eastAsia="ru-RU"/>
        </w:rPr>
        <w:t>льної перевірки стосовно осіб, що</w:t>
      </w:r>
      <w:r w:rsidR="00A7618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</w:t>
      </w:r>
      <w:r w:rsidR="00F109E2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95789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покладається </w:t>
      </w:r>
      <w:r w:rsidR="009F15A4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на </w:t>
      </w:r>
      <w:r w:rsidR="0095789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структурні підрозділи 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обл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асної 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держа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>вної а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дміністрації</w:t>
      </w:r>
      <w:r w:rsidR="0095789B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</w:p>
    <w:p w:rsidR="004245CA" w:rsidRDefault="004245CA" w:rsidP="004245CA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 w:rsidRPr="004245CA">
        <w:rPr>
          <w:sz w:val="27"/>
          <w:szCs w:val="27"/>
          <w:lang w:val="uk-UA"/>
        </w:rPr>
        <w:tab/>
      </w:r>
    </w:p>
    <w:p w:rsidR="005E2FFC" w:rsidRPr="00784013" w:rsidRDefault="00A446F0" w:rsidP="005E2FFC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ІІІ. </w:t>
      </w:r>
      <w:r w:rsidR="005E2FFC" w:rsidRPr="0078401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Укладання контракту з керівником підприємства спільної власності </w:t>
      </w:r>
    </w:p>
    <w:p w:rsidR="005E2FFC" w:rsidRPr="00784013" w:rsidRDefault="005E2FFC" w:rsidP="005E2FFC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5E2FFC" w:rsidRDefault="005E2FFC" w:rsidP="005E2FFC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784013">
        <w:rPr>
          <w:rFonts w:ascii="Times New Roman" w:eastAsia="Times New Roman" w:hAnsi="Times New Roman"/>
          <w:sz w:val="27"/>
          <w:szCs w:val="27"/>
          <w:lang w:val="uk-UA" w:eastAsia="ru-RU"/>
        </w:rPr>
        <w:t>1. Контракт є особливою формою трудового договору, в якому строк його</w:t>
      </w:r>
      <w:r w:rsidRPr="0051024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дії, права, обов’язки і відповідальність сторін, умови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матеріального забезпечення                              і організації праці керівника</w:t>
      </w:r>
      <w:r w:rsidR="00061C0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підприємства спільної власності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, умови розірвання</w:t>
      </w:r>
      <w:r w:rsidR="000A0160">
        <w:rPr>
          <w:rFonts w:ascii="Times New Roman" w:eastAsia="Times New Roman" w:hAnsi="Times New Roman"/>
          <w:sz w:val="27"/>
          <w:szCs w:val="27"/>
          <w:lang w:val="uk-UA" w:eastAsia="ru-RU"/>
        </w:rPr>
        <w:t>, в тому числі дострокового</w:t>
      </w:r>
      <w:r w:rsidR="007E6A81">
        <w:rPr>
          <w:rFonts w:ascii="Times New Roman" w:eastAsia="Times New Roman" w:hAnsi="Times New Roman"/>
          <w:sz w:val="27"/>
          <w:szCs w:val="27"/>
          <w:lang w:val="uk-UA" w:eastAsia="ru-RU"/>
        </w:rPr>
        <w:t>,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встановлюються за угодою сторін.</w:t>
      </w:r>
    </w:p>
    <w:p w:rsidR="005E2FFC" w:rsidRDefault="005E2FFC" w:rsidP="005E2FFC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5E2FFC" w:rsidRPr="00EE33B9" w:rsidRDefault="005E2FFC" w:rsidP="005E2FFC">
      <w:pPr>
        <w:tabs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2</w:t>
      </w:r>
      <w:r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 З керівником підприємства спільної власності укладається контракт            </w:t>
      </w:r>
      <w:r w:rsidR="003D23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за формами</w:t>
      </w:r>
      <w:r w:rsidR="006356C4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згідно з додатками </w:t>
      </w:r>
      <w:r w:rsidR="00E70EF5">
        <w:rPr>
          <w:rFonts w:ascii="Times New Roman" w:eastAsia="Times New Roman" w:hAnsi="Times New Roman"/>
          <w:sz w:val="27"/>
          <w:szCs w:val="27"/>
          <w:lang w:val="uk-UA" w:eastAsia="ru-RU"/>
        </w:rPr>
        <w:t>3, 4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до цього Порядку</w:t>
      </w:r>
      <w:r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крім випадків, коли законодавством </w:t>
      </w:r>
      <w:r w:rsidR="003D2391">
        <w:rPr>
          <w:rFonts w:ascii="Times New Roman" w:eastAsia="Times New Roman" w:hAnsi="Times New Roman"/>
          <w:sz w:val="27"/>
          <w:szCs w:val="27"/>
          <w:lang w:val="uk-UA" w:eastAsia="ru-RU"/>
        </w:rPr>
        <w:t>для окремої</w:t>
      </w:r>
      <w:r w:rsidR="001350A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3D239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категорії </w:t>
      </w:r>
      <w:r w:rsidR="001350A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керівників підприємств спільної власності </w:t>
      </w:r>
      <w:r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встановлена інша форма контракту. </w:t>
      </w:r>
    </w:p>
    <w:p w:rsidR="005E2FFC" w:rsidRPr="00EE33B9" w:rsidRDefault="005E2FFC" w:rsidP="005E2FFC">
      <w:pPr>
        <w:tabs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Невід</w:t>
      </w:r>
      <w:r w:rsidRPr="00DB51C9">
        <w:rPr>
          <w:rFonts w:ascii="Times New Roman" w:eastAsia="Times New Roman" w:hAnsi="Times New Roman"/>
          <w:sz w:val="27"/>
          <w:szCs w:val="27"/>
          <w:lang w:val="uk-UA" w:eastAsia="ru-RU"/>
        </w:rPr>
        <w:t>’</w:t>
      </w:r>
      <w:r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ємною частиною контракту з керівником пі</w:t>
      </w:r>
      <w:r w:rsidR="00DB51C9">
        <w:rPr>
          <w:rFonts w:ascii="Times New Roman" w:eastAsia="Times New Roman" w:hAnsi="Times New Roman"/>
          <w:sz w:val="27"/>
          <w:szCs w:val="27"/>
          <w:lang w:val="uk-UA" w:eastAsia="ru-RU"/>
        </w:rPr>
        <w:t>дприємства спільної власності є</w:t>
      </w:r>
      <w:r w:rsidR="00DB51C9" w:rsidRPr="00DB51C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DB51C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документи, </w:t>
      </w:r>
      <w:r w:rsidR="00DB51C9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розроблені структурним підрозділом 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обл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асної 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держа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>вної а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дміністрації</w:t>
      </w:r>
      <w:r w:rsidR="00AE1785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DB51C9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за погодженням із першим заступником </w:t>
      </w:r>
      <w:r w:rsidR="0031195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(заступником) </w:t>
      </w:r>
      <w:r w:rsidR="001350A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голови Донецької обласної державної адміністрації </w:t>
      </w:r>
      <w:r w:rsidR="00DB51C9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за напрямками діяльності (згідно із розподілом обов’язків)</w:t>
      </w:r>
      <w:r w:rsidR="00DB51C9">
        <w:rPr>
          <w:rFonts w:ascii="Times New Roman" w:eastAsia="Times New Roman" w:hAnsi="Times New Roman"/>
          <w:sz w:val="27"/>
          <w:szCs w:val="27"/>
          <w:lang w:val="uk-UA" w:eastAsia="ru-RU"/>
        </w:rPr>
        <w:t>, а саме:</w:t>
      </w:r>
    </w:p>
    <w:p w:rsidR="00EA79CC" w:rsidRPr="00EA79CC" w:rsidRDefault="005E2FFC" w:rsidP="00406FB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показники ефективності використання майна спільної власності і прибутку</w:t>
      </w:r>
      <w:r w:rsidR="00CF442D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(доходу</w:t>
      </w:r>
      <w:r w:rsidR="00311953">
        <w:rPr>
          <w:rFonts w:ascii="Times New Roman" w:eastAsia="Times New Roman" w:hAnsi="Times New Roman"/>
          <w:sz w:val="27"/>
          <w:szCs w:val="27"/>
          <w:lang w:val="uk-UA" w:eastAsia="ru-RU"/>
        </w:rPr>
        <w:t>)</w:t>
      </w:r>
      <w:r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, а також майнового стану підприємства та окремих завдань з управління майном спіль</w:t>
      </w:r>
      <w:r w:rsidR="00E733BD">
        <w:rPr>
          <w:rFonts w:ascii="Times New Roman" w:eastAsia="Times New Roman" w:hAnsi="Times New Roman"/>
          <w:sz w:val="27"/>
          <w:szCs w:val="27"/>
          <w:lang w:val="uk-UA" w:eastAsia="ru-RU"/>
        </w:rPr>
        <w:t>ної власності</w:t>
      </w:r>
      <w:r w:rsidR="0076049C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(далі – показники ефективності</w:t>
      </w:r>
      <w:r w:rsidR="0076049C" w:rsidRPr="00311953">
        <w:rPr>
          <w:rFonts w:ascii="Times New Roman" w:eastAsia="Times New Roman" w:hAnsi="Times New Roman"/>
          <w:sz w:val="27"/>
          <w:szCs w:val="27"/>
          <w:lang w:val="uk-UA" w:eastAsia="ru-RU"/>
        </w:rPr>
        <w:t>)</w:t>
      </w:r>
      <w:r w:rsidR="00E733BD" w:rsidRPr="0031195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</w:t>
      </w:r>
      <w:r w:rsidR="006D083B" w:rsidRPr="00311953">
        <w:rPr>
          <w:rFonts w:ascii="Times New Roman" w:eastAsia="Times New Roman" w:hAnsi="Times New Roman"/>
          <w:sz w:val="27"/>
          <w:szCs w:val="27"/>
          <w:lang w:val="uk-UA" w:eastAsia="ru-RU"/>
        </w:rPr>
        <w:t>які включа</w:t>
      </w:r>
      <w:r w:rsidR="002E0580" w:rsidRPr="00311953">
        <w:rPr>
          <w:rFonts w:ascii="Times New Roman" w:eastAsia="Times New Roman" w:hAnsi="Times New Roman"/>
          <w:sz w:val="27"/>
          <w:szCs w:val="27"/>
          <w:lang w:val="uk-UA" w:eastAsia="ru-RU"/>
        </w:rPr>
        <w:t>ю</w:t>
      </w:r>
      <w:r w:rsidR="006D083B" w:rsidRPr="00311953">
        <w:rPr>
          <w:rFonts w:ascii="Times New Roman" w:eastAsia="Times New Roman" w:hAnsi="Times New Roman"/>
          <w:sz w:val="27"/>
          <w:szCs w:val="27"/>
          <w:lang w:val="uk-UA" w:eastAsia="ru-RU"/>
        </w:rPr>
        <w:t>ть основні показники фінансово-</w:t>
      </w:r>
      <w:r w:rsidR="00FC21B0" w:rsidRPr="0031195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господарської </w:t>
      </w:r>
      <w:r w:rsidR="006D083B" w:rsidRPr="0031195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діяльності підприємства, </w:t>
      </w:r>
      <w:r w:rsidR="00E733BD" w:rsidRPr="0031195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передбачені річним фінансовим планом підприємства спільної власності, </w:t>
      </w:r>
      <w:r w:rsidR="00490856" w:rsidRPr="0031195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та інші умови відповідно до </w:t>
      </w:r>
      <w:r w:rsidR="00490856" w:rsidRPr="00311953">
        <w:rPr>
          <w:rFonts w:ascii="Times New Roman" w:hAnsi="Times New Roman"/>
          <w:sz w:val="27"/>
          <w:szCs w:val="27"/>
          <w:lang w:val="uk-UA"/>
        </w:rPr>
        <w:t>особливостей</w:t>
      </w:r>
      <w:r w:rsidR="00EA79CC" w:rsidRPr="00311953">
        <w:rPr>
          <w:rFonts w:ascii="Times New Roman" w:hAnsi="Times New Roman"/>
          <w:sz w:val="27"/>
          <w:szCs w:val="27"/>
          <w:lang w:val="uk-UA"/>
        </w:rPr>
        <w:t xml:space="preserve"> господарської діяльності п</w:t>
      </w:r>
      <w:r w:rsidR="00490856" w:rsidRPr="00311953">
        <w:rPr>
          <w:rFonts w:ascii="Times New Roman" w:hAnsi="Times New Roman"/>
          <w:sz w:val="27"/>
          <w:szCs w:val="27"/>
          <w:lang w:val="uk-UA"/>
        </w:rPr>
        <w:t>ідприємства спільної власності;</w:t>
      </w:r>
    </w:p>
    <w:p w:rsidR="00DB51C9" w:rsidRDefault="005E2FFC" w:rsidP="005E2FFC">
      <w:pPr>
        <w:tabs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розрахунок посадового окладу керівника п</w:t>
      </w:r>
      <w:r w:rsidR="000D7C13">
        <w:rPr>
          <w:rFonts w:ascii="Times New Roman" w:eastAsia="Times New Roman" w:hAnsi="Times New Roman"/>
          <w:sz w:val="27"/>
          <w:szCs w:val="27"/>
          <w:lang w:val="uk-UA" w:eastAsia="ru-RU"/>
        </w:rPr>
        <w:t>ідприємства спільної власності.</w:t>
      </w:r>
    </w:p>
    <w:p w:rsidR="005E2FFC" w:rsidRDefault="005E2FFC" w:rsidP="005E2FFC">
      <w:pPr>
        <w:tabs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Невід’ємною частиною контракту з керівником установи, закладу</w:t>
      </w:r>
      <w:r w:rsidR="006709D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спільної власності </w:t>
      </w:r>
      <w:r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є показники ефективності використання майна спільної власності, а </w:t>
      </w:r>
      <w:r w:rsidR="00E7380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також показники </w:t>
      </w:r>
      <w:r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майнового стану установи, закладу та окремих завдань з управління майном спільної власності</w:t>
      </w:r>
      <w:r w:rsidR="0076049C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(далі – показники ефективності)</w:t>
      </w:r>
      <w:r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розроблені структурним підрозділом 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обл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асної 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держа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>вної а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дміністрації</w:t>
      </w:r>
      <w:r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за погодженням із першим заступником </w:t>
      </w:r>
      <w:r w:rsidR="0031195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(заступником) </w:t>
      </w:r>
      <w:r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голови </w:t>
      </w:r>
      <w:r w:rsidR="002E2FB0">
        <w:rPr>
          <w:rFonts w:ascii="Times New Roman" w:eastAsia="Times New Roman" w:hAnsi="Times New Roman"/>
          <w:sz w:val="27"/>
          <w:szCs w:val="27"/>
          <w:lang w:val="uk-UA" w:eastAsia="ru-RU"/>
        </w:rPr>
        <w:t>Донецької обласної державної адміністрації</w:t>
      </w:r>
      <w:r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за напрямками діяльності (згідно із розподілом обов’язків).</w:t>
      </w:r>
    </w:p>
    <w:p w:rsidR="00D51F21" w:rsidRDefault="002446E7" w:rsidP="005E2FFC">
      <w:pPr>
        <w:tabs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Показники ефективності розробляються</w:t>
      </w:r>
      <w:r w:rsidR="00EC68D4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щороку 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на наступний календарний рік</w:t>
      </w:r>
      <w:r w:rsidR="001B60EF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</w:t>
      </w:r>
      <w:r w:rsidR="009B1BB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зміни до </w:t>
      </w:r>
      <w:r w:rsidR="00A27CBE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відповідного </w:t>
      </w:r>
      <w:r w:rsidR="009B1BB7">
        <w:rPr>
          <w:rFonts w:ascii="Times New Roman" w:eastAsia="Times New Roman" w:hAnsi="Times New Roman"/>
          <w:sz w:val="27"/>
          <w:szCs w:val="27"/>
          <w:lang w:val="uk-UA" w:eastAsia="ru-RU"/>
        </w:rPr>
        <w:t>додатку</w:t>
      </w:r>
      <w:r w:rsidR="001B60EF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до контракту</w:t>
      </w:r>
      <w:r w:rsidR="001B60EF" w:rsidRPr="001B60EF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EC68D4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вносяться </w:t>
      </w:r>
      <w:r w:rsidR="001B60EF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до 01 січня поточного року </w:t>
      </w:r>
      <w:r w:rsidR="004E5173">
        <w:rPr>
          <w:rFonts w:ascii="Times New Roman" w:eastAsia="Times New Roman" w:hAnsi="Times New Roman"/>
          <w:sz w:val="27"/>
          <w:szCs w:val="27"/>
          <w:lang w:val="uk-UA" w:eastAsia="ru-RU"/>
        </w:rPr>
        <w:t>шляхом підписання додаткової угоди</w:t>
      </w:r>
      <w:r w:rsidR="001B60EF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</w:p>
    <w:p w:rsidR="00F831FE" w:rsidRDefault="003D1553" w:rsidP="005E2FFC">
      <w:pPr>
        <w:tabs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Звіт про виконання показників ефективності подається керівником підприємства спільної власності в установлені </w:t>
      </w:r>
      <w:r w:rsidR="00C71E72">
        <w:rPr>
          <w:rFonts w:ascii="Times New Roman" w:eastAsia="Times New Roman" w:hAnsi="Times New Roman"/>
          <w:sz w:val="27"/>
          <w:szCs w:val="27"/>
          <w:lang w:val="uk-UA" w:eastAsia="ru-RU"/>
        </w:rPr>
        <w:t>контракт</w:t>
      </w:r>
      <w:r w:rsidR="00EA79CC">
        <w:rPr>
          <w:rFonts w:ascii="Times New Roman" w:eastAsia="Times New Roman" w:hAnsi="Times New Roman"/>
          <w:sz w:val="27"/>
          <w:szCs w:val="27"/>
          <w:lang w:val="uk-UA" w:eastAsia="ru-RU"/>
        </w:rPr>
        <w:t>ом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строки за формами згідно з </w:t>
      </w:r>
      <w:r w:rsidRPr="0031195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додатками </w:t>
      </w:r>
      <w:r w:rsidR="00A5267C" w:rsidRPr="00311953">
        <w:rPr>
          <w:rFonts w:ascii="Times New Roman" w:eastAsia="Times New Roman" w:hAnsi="Times New Roman"/>
          <w:sz w:val="27"/>
          <w:szCs w:val="27"/>
          <w:lang w:val="uk-UA" w:eastAsia="ru-RU"/>
        </w:rPr>
        <w:t>5,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A5267C" w:rsidRPr="00311953">
        <w:rPr>
          <w:rFonts w:ascii="Times New Roman" w:eastAsia="Times New Roman" w:hAnsi="Times New Roman"/>
          <w:sz w:val="27"/>
          <w:szCs w:val="27"/>
          <w:lang w:val="uk-UA" w:eastAsia="ru-RU"/>
        </w:rPr>
        <w:t>6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до цього Порядку</w:t>
      </w:r>
      <w:r w:rsidRPr="00311953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</w:p>
    <w:p w:rsidR="003D1553" w:rsidRDefault="003D1553" w:rsidP="005E2FFC">
      <w:pPr>
        <w:tabs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482325" w:rsidRDefault="009532A0" w:rsidP="005E2FFC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3</w:t>
      </w:r>
      <w:r w:rsidR="005E2FFC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 Контракт укладається </w:t>
      </w:r>
      <w:r w:rsidR="00482325">
        <w:rPr>
          <w:rFonts w:ascii="Times New Roman" w:eastAsia="Times New Roman" w:hAnsi="Times New Roman"/>
          <w:sz w:val="27"/>
          <w:szCs w:val="27"/>
          <w:lang w:val="uk-UA" w:eastAsia="ru-RU"/>
        </w:rPr>
        <w:t>на строк:</w:t>
      </w:r>
    </w:p>
    <w:p w:rsidR="00CC29C8" w:rsidRDefault="00482325" w:rsidP="005E2FFC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lastRenderedPageBreak/>
        <w:t xml:space="preserve">п’ять </w:t>
      </w:r>
      <w:r w:rsidR="00CC29C8">
        <w:rPr>
          <w:rFonts w:ascii="Times New Roman" w:eastAsia="Times New Roman" w:hAnsi="Times New Roman"/>
          <w:sz w:val="27"/>
          <w:szCs w:val="27"/>
          <w:lang w:val="uk-UA" w:eastAsia="ru-RU"/>
        </w:rPr>
        <w:t>років – для керівників закладів культури</w:t>
      </w:r>
      <w:r w:rsidR="0025715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закладів вищої освіти спільної власності, </w:t>
      </w:r>
      <w:r w:rsidR="008434D3">
        <w:rPr>
          <w:rFonts w:ascii="Times New Roman" w:eastAsia="Times New Roman" w:hAnsi="Times New Roman"/>
          <w:sz w:val="27"/>
          <w:szCs w:val="27"/>
          <w:lang w:val="uk-UA" w:eastAsia="ru-RU"/>
        </w:rPr>
        <w:t>закладів фахової перед</w:t>
      </w:r>
      <w:r w:rsidR="00586FB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вищої </w:t>
      </w:r>
      <w:r w:rsidR="000E6037">
        <w:rPr>
          <w:rFonts w:ascii="Times New Roman" w:eastAsia="Times New Roman" w:hAnsi="Times New Roman"/>
          <w:sz w:val="27"/>
          <w:szCs w:val="27"/>
          <w:lang w:val="uk-UA" w:eastAsia="ru-RU"/>
        </w:rPr>
        <w:t>освіти</w:t>
      </w:r>
      <w:r w:rsidR="00CC29C8">
        <w:rPr>
          <w:rFonts w:ascii="Times New Roman" w:eastAsia="Times New Roman" w:hAnsi="Times New Roman"/>
          <w:sz w:val="27"/>
          <w:szCs w:val="27"/>
          <w:lang w:val="uk-UA" w:eastAsia="ru-RU"/>
        </w:rPr>
        <w:t>;</w:t>
      </w:r>
    </w:p>
    <w:p w:rsidR="00F84DE8" w:rsidRDefault="000E6037" w:rsidP="00F831FE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шість років – для керівників закладів </w:t>
      </w:r>
      <w:r w:rsidR="008434D3">
        <w:rPr>
          <w:rFonts w:ascii="Times New Roman" w:eastAsia="Times New Roman" w:hAnsi="Times New Roman"/>
          <w:sz w:val="27"/>
          <w:szCs w:val="27"/>
          <w:lang w:val="uk-UA" w:eastAsia="ru-RU"/>
        </w:rPr>
        <w:t>загальної середньої освіти;</w:t>
      </w:r>
    </w:p>
    <w:p w:rsidR="000E6037" w:rsidRDefault="000E6037" w:rsidP="00F831FE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два роки – для керівників закладів загальної середньої освіти, які  призначаються на посаду керівника </w:t>
      </w:r>
      <w:r w:rsidR="008434D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закладу загальної середньої освіти </w:t>
      </w:r>
      <w:r w:rsidR="00A75342">
        <w:rPr>
          <w:rFonts w:ascii="Times New Roman" w:eastAsia="Times New Roman" w:hAnsi="Times New Roman"/>
          <w:sz w:val="27"/>
          <w:szCs w:val="27"/>
          <w:lang w:val="uk-UA" w:eastAsia="ru-RU"/>
        </w:rPr>
        <w:t>вперше.</w:t>
      </w:r>
      <w:r w:rsidR="009907CD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A75342">
        <w:rPr>
          <w:rFonts w:ascii="Times New Roman" w:eastAsia="Times New Roman" w:hAnsi="Times New Roman"/>
          <w:sz w:val="27"/>
          <w:szCs w:val="27"/>
          <w:lang w:val="uk-UA" w:eastAsia="ru-RU"/>
        </w:rPr>
        <w:t>Після закінчення терміну дії контракту та за умови належного його виконання, контракт може бути продовжений ще на чотири роки без проведення конкурсу;</w:t>
      </w:r>
    </w:p>
    <w:p w:rsidR="00CC29C8" w:rsidRDefault="00CC29C8" w:rsidP="005E2FFC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від трьох до п’яти років – для керів</w:t>
      </w:r>
      <w:r w:rsidR="008434D3">
        <w:rPr>
          <w:rFonts w:ascii="Times New Roman" w:eastAsia="Times New Roman" w:hAnsi="Times New Roman"/>
          <w:sz w:val="27"/>
          <w:szCs w:val="27"/>
          <w:lang w:val="uk-UA" w:eastAsia="ru-RU"/>
        </w:rPr>
        <w:t>ників закладів охорони здоров’я;</w:t>
      </w:r>
    </w:p>
    <w:p w:rsidR="002C79E0" w:rsidRDefault="002C79E0" w:rsidP="005E2FFC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від одного до трьох років – для керівників психоневрологічних інтернатів</w:t>
      </w:r>
      <w:r w:rsidR="009907CD">
        <w:rPr>
          <w:rFonts w:ascii="Times New Roman" w:eastAsia="Times New Roman" w:hAnsi="Times New Roman"/>
          <w:sz w:val="27"/>
          <w:szCs w:val="27"/>
          <w:lang w:val="uk-UA" w:eastAsia="ru-RU"/>
        </w:rPr>
        <w:t>,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будинків-інтернатів для громадян похилого віку та осіб з інвалідністю</w:t>
      </w:r>
      <w:r w:rsidR="0026497D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</w:t>
      </w:r>
      <w:r w:rsidR="0026497D" w:rsidRPr="00D65071">
        <w:rPr>
          <w:rFonts w:ascii="Times New Roman" w:eastAsia="Times New Roman" w:hAnsi="Times New Roman"/>
          <w:sz w:val="27"/>
          <w:szCs w:val="27"/>
          <w:lang w:val="uk-UA" w:eastAsia="ru-RU"/>
        </w:rPr>
        <w:t>дитячих будинків-інтернатів</w:t>
      </w:r>
      <w:r w:rsidRPr="00D65071">
        <w:rPr>
          <w:rFonts w:ascii="Times New Roman" w:eastAsia="Times New Roman" w:hAnsi="Times New Roman"/>
          <w:sz w:val="27"/>
          <w:szCs w:val="27"/>
          <w:lang w:val="uk-UA" w:eastAsia="ru-RU"/>
        </w:rPr>
        <w:t>;</w:t>
      </w:r>
    </w:p>
    <w:p w:rsidR="00CC29C8" w:rsidRDefault="00CC29C8" w:rsidP="005E2FFC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від одного до п’яти років – для всіх інших керівників підприємств та закладів спільної власності, якщо інше не передбачено законодавством.</w:t>
      </w:r>
    </w:p>
    <w:p w:rsidR="005E2FFC" w:rsidRDefault="00CC29C8" w:rsidP="005E2FFC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Контракт укладається </w:t>
      </w:r>
      <w:r w:rsidR="005E2FFC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у письмовій формі у трьох примірник</w:t>
      </w:r>
      <w:r w:rsidR="008434D3">
        <w:rPr>
          <w:rFonts w:ascii="Times New Roman" w:eastAsia="Times New Roman" w:hAnsi="Times New Roman"/>
          <w:sz w:val="27"/>
          <w:szCs w:val="27"/>
          <w:lang w:val="uk-UA" w:eastAsia="ru-RU"/>
        </w:rPr>
        <w:t>ах,                           що</w:t>
      </w:r>
      <w:r w:rsidR="005E2FFC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мають однакову юридичну силу, один з яких зберігається у департаменті економіки </w:t>
      </w:r>
      <w:r w:rsidR="008434D3">
        <w:rPr>
          <w:rFonts w:ascii="Times New Roman" w:eastAsia="Times New Roman" w:hAnsi="Times New Roman"/>
          <w:sz w:val="27"/>
          <w:szCs w:val="27"/>
          <w:lang w:val="uk-UA" w:eastAsia="ru-RU"/>
        </w:rPr>
        <w:t>Донецької обласної державної адміністрації</w:t>
      </w:r>
      <w:r w:rsidR="005E2FFC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другий – у структурному підрозділі 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обл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асної 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держа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>вної а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дміністрації</w:t>
      </w:r>
      <w:r w:rsidR="005E2FFC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третій – у керівника підприємства спільної власності. Кожен з примірників контракту прошивається, скріплюється печаткою та засвідчується підписом відповідальної особи структурного підрозділу 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обл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асної 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держа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>вної а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дміністрації</w:t>
      </w:r>
      <w:r w:rsidR="005E2FFC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Копія контракту, завірена в установленому порядку структурним підрозділом 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обл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асної 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держа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>вної а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дміністрації</w:t>
      </w:r>
      <w:r w:rsidR="005E2FFC" w:rsidRPr="00EE33B9">
        <w:rPr>
          <w:rFonts w:ascii="Times New Roman" w:eastAsia="Times New Roman" w:hAnsi="Times New Roman"/>
          <w:sz w:val="27"/>
          <w:szCs w:val="27"/>
          <w:lang w:val="uk-UA" w:eastAsia="ru-RU"/>
        </w:rPr>
        <w:t>, зберігається на підприємстві спільної власності.</w:t>
      </w:r>
    </w:p>
    <w:p w:rsidR="00ED1B23" w:rsidRDefault="00ED1B23" w:rsidP="005E2FFC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Контракт реєструється в департаменті</w:t>
      </w:r>
      <w:r w:rsidR="00202B5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економіки </w:t>
      </w:r>
      <w:r w:rsidR="003712C8">
        <w:rPr>
          <w:rFonts w:ascii="Times New Roman" w:eastAsia="Times New Roman" w:hAnsi="Times New Roman"/>
          <w:sz w:val="27"/>
          <w:szCs w:val="27"/>
          <w:lang w:val="uk-UA" w:eastAsia="ru-RU"/>
        </w:rPr>
        <w:t>Донецької обласної державної адміністрації</w:t>
      </w:r>
      <w:r w:rsidR="00202B5A">
        <w:rPr>
          <w:rFonts w:ascii="Times New Roman" w:eastAsia="Times New Roman" w:hAnsi="Times New Roman"/>
          <w:sz w:val="27"/>
          <w:szCs w:val="27"/>
          <w:lang w:val="uk-UA" w:eastAsia="ru-RU"/>
        </w:rPr>
        <w:t>, примірники видаються керівнику підприємства</w:t>
      </w:r>
      <w:r w:rsidR="0086272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спільної власності </w:t>
      </w:r>
      <w:r w:rsidR="00202B5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та посадовій особі структурного підрозділу 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обл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асної 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держа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>вної а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дміністрації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202B5A">
        <w:rPr>
          <w:rFonts w:ascii="Times New Roman" w:eastAsia="Times New Roman" w:hAnsi="Times New Roman"/>
          <w:sz w:val="27"/>
          <w:szCs w:val="27"/>
          <w:lang w:val="uk-UA" w:eastAsia="ru-RU"/>
        </w:rPr>
        <w:t>особисто під підпис.</w:t>
      </w:r>
    </w:p>
    <w:p w:rsidR="005E2FFC" w:rsidRPr="00EE33B9" w:rsidRDefault="005E2FFC" w:rsidP="005E2FFC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BC6564" w:rsidRDefault="00596476" w:rsidP="002758AB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4</w:t>
      </w:r>
      <w:r w:rsidR="005E2FFC" w:rsidRPr="002758A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 За два місяці до закінчення терміну дії контракту він за угодою сторін </w:t>
      </w:r>
      <w:r w:rsidR="006002AE" w:rsidRPr="002758A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може бути </w:t>
      </w:r>
      <w:r w:rsidR="005E2FFC" w:rsidRPr="002758AB">
        <w:rPr>
          <w:rFonts w:ascii="Times New Roman" w:eastAsia="Times New Roman" w:hAnsi="Times New Roman"/>
          <w:sz w:val="27"/>
          <w:szCs w:val="27"/>
          <w:lang w:val="uk-UA" w:eastAsia="ru-RU"/>
        </w:rPr>
        <w:t>продовжений або укладений на новий чи інший термін</w:t>
      </w:r>
      <w:r w:rsidR="002758AB" w:rsidRPr="00622F79">
        <w:rPr>
          <w:rFonts w:ascii="Times New Roman" w:eastAsia="Times New Roman" w:hAnsi="Times New Roman"/>
          <w:sz w:val="27"/>
          <w:szCs w:val="27"/>
          <w:lang w:val="uk-UA" w:eastAsia="ru-RU"/>
        </w:rPr>
        <w:t>, якщо інше не передбачено законодавством.</w:t>
      </w:r>
      <w:r w:rsidR="006513E0" w:rsidRPr="00622F7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</w:p>
    <w:p w:rsidR="006513E0" w:rsidRDefault="002758AB" w:rsidP="002758AB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Контракт</w:t>
      </w:r>
      <w:r w:rsidRPr="002758A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з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керівником закладу</w:t>
      </w:r>
      <w:r w:rsidRPr="002758A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охорони здоров’я спільної власності </w:t>
      </w:r>
      <w:r w:rsidR="006513E0" w:rsidRPr="002758AB">
        <w:rPr>
          <w:rFonts w:ascii="Times New Roman" w:hAnsi="Times New Roman"/>
          <w:sz w:val="27"/>
          <w:szCs w:val="27"/>
        </w:rPr>
        <w:t>може бути продовжений не більш як один раз на строк від трьох до п’яти років.</w:t>
      </w:r>
    </w:p>
    <w:p w:rsidR="005E2FFC" w:rsidRDefault="009240AB" w:rsidP="00785128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Відповідний проє</w:t>
      </w:r>
      <w:r w:rsidR="005E2FFC" w:rsidRPr="005439AF">
        <w:rPr>
          <w:rFonts w:ascii="Times New Roman" w:eastAsia="Times New Roman" w:hAnsi="Times New Roman"/>
          <w:sz w:val="27"/>
          <w:szCs w:val="27"/>
          <w:lang w:val="uk-UA" w:eastAsia="ru-RU"/>
        </w:rPr>
        <w:t>кт розпорядження готує департамент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економіки </w:t>
      </w:r>
      <w:r w:rsidR="00B9091D">
        <w:rPr>
          <w:rFonts w:ascii="Times New Roman" w:eastAsia="Times New Roman" w:hAnsi="Times New Roman"/>
          <w:sz w:val="27"/>
          <w:szCs w:val="27"/>
          <w:lang w:val="uk-UA" w:eastAsia="ru-RU"/>
        </w:rPr>
        <w:t>Донецької обласної державної адміністрації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44722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за поданням структурного підрозділу 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обл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асної 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держа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>вної а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дміністрації</w:t>
      </w:r>
      <w:r w:rsidR="0044722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за погодженням із першим заступником</w:t>
      </w:r>
      <w:r w:rsidR="005D490B" w:rsidRPr="005D490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(</w:t>
      </w:r>
      <w:r w:rsidR="005D490B">
        <w:rPr>
          <w:rFonts w:ascii="Times New Roman" w:eastAsia="Times New Roman" w:hAnsi="Times New Roman"/>
          <w:sz w:val="27"/>
          <w:szCs w:val="27"/>
          <w:lang w:val="uk-UA" w:eastAsia="ru-RU"/>
        </w:rPr>
        <w:t>заступником)</w:t>
      </w:r>
      <w:r w:rsidR="0044722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голови </w:t>
      </w:r>
      <w:r w:rsidR="00E217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Донецької обласної державної адміністрації </w:t>
      </w:r>
      <w:r w:rsidR="00447223">
        <w:rPr>
          <w:rFonts w:ascii="Times New Roman" w:eastAsia="Times New Roman" w:hAnsi="Times New Roman"/>
          <w:sz w:val="27"/>
          <w:szCs w:val="27"/>
          <w:lang w:val="uk-UA" w:eastAsia="ru-RU"/>
        </w:rPr>
        <w:t>за напрямками діяльності (згідно із розподілом обов’язків) у відповідності до</w:t>
      </w:r>
      <w:r w:rsidR="00B64314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85077B">
        <w:rPr>
          <w:rFonts w:ascii="Times New Roman" w:eastAsia="Times New Roman" w:hAnsi="Times New Roman"/>
          <w:sz w:val="27"/>
          <w:szCs w:val="27"/>
          <w:lang w:val="uk-UA" w:eastAsia="ru-RU"/>
        </w:rPr>
        <w:t>пункту 5</w:t>
      </w:r>
      <w:r w:rsidR="0044722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розділу І та пункту 1 розділу ІІ цього Порядку. Подання на продовження </w:t>
      </w:r>
      <w:r w:rsidR="006002AE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терміну </w:t>
      </w:r>
      <w:r w:rsidR="00447223">
        <w:rPr>
          <w:rFonts w:ascii="Times New Roman" w:eastAsia="Times New Roman" w:hAnsi="Times New Roman"/>
          <w:sz w:val="27"/>
          <w:szCs w:val="27"/>
          <w:lang w:val="uk-UA" w:eastAsia="ru-RU"/>
        </w:rPr>
        <w:t>дії контракту з керівником підприємства спільно</w:t>
      </w:r>
      <w:r w:rsidR="00785128">
        <w:rPr>
          <w:rFonts w:ascii="Times New Roman" w:eastAsia="Times New Roman" w:hAnsi="Times New Roman"/>
          <w:sz w:val="27"/>
          <w:szCs w:val="27"/>
          <w:lang w:val="uk-UA" w:eastAsia="ru-RU"/>
        </w:rPr>
        <w:t>ї</w:t>
      </w:r>
      <w:r w:rsidR="00F6740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власності</w:t>
      </w:r>
      <w:r w:rsidR="0078512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5E2FFC" w:rsidRPr="005439AF">
        <w:rPr>
          <w:rFonts w:ascii="Times New Roman" w:eastAsia="Times New Roman" w:hAnsi="Times New Roman"/>
          <w:sz w:val="27"/>
          <w:szCs w:val="27"/>
          <w:lang w:val="uk-UA" w:eastAsia="ru-RU"/>
        </w:rPr>
        <w:t>порушується не пізніше ніж за два місяці до закінчення терміну дії контракту</w:t>
      </w:r>
      <w:r w:rsidR="004C26EC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</w:p>
    <w:p w:rsidR="006F5DEE" w:rsidRPr="005439AF" w:rsidRDefault="006F5DEE" w:rsidP="005E2FFC">
      <w:p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D00E98" w:rsidRDefault="00596476" w:rsidP="005E2FFC">
      <w:pPr>
        <w:tabs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5</w:t>
      </w:r>
      <w:r w:rsidR="005E2FFC" w:rsidRPr="0071558E">
        <w:rPr>
          <w:rFonts w:ascii="Times New Roman" w:eastAsia="Times New Roman" w:hAnsi="Times New Roman"/>
          <w:sz w:val="27"/>
          <w:szCs w:val="27"/>
          <w:lang w:val="uk-UA" w:eastAsia="ru-RU"/>
        </w:rPr>
        <w:t>. Підписаний сторонами контракт</w:t>
      </w:r>
      <w:r w:rsidR="000C6BE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або додаткова угода </w:t>
      </w:r>
      <w:r w:rsidR="006002AE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до контракту </w:t>
      </w:r>
      <w:r w:rsidR="005E2FFC" w:rsidRPr="0071558E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є підставою для видання розпорядження </w:t>
      </w:r>
      <w:r w:rsidR="00747C8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голови Донецької обласної державної адміністрації, керівника обласної військово-цивільної адміністрації </w:t>
      </w:r>
      <w:r w:rsidR="005E2FFC" w:rsidRPr="0071558E">
        <w:rPr>
          <w:rFonts w:ascii="Times New Roman" w:eastAsia="Times New Roman" w:hAnsi="Times New Roman"/>
          <w:sz w:val="27"/>
          <w:szCs w:val="27"/>
          <w:lang w:val="uk-UA" w:eastAsia="ru-RU"/>
        </w:rPr>
        <w:t>про призначення</w:t>
      </w:r>
      <w:r w:rsidR="000C6BE3" w:rsidRPr="000C6BE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0C6BE3" w:rsidRPr="0071558E">
        <w:rPr>
          <w:rFonts w:ascii="Times New Roman" w:eastAsia="Times New Roman" w:hAnsi="Times New Roman"/>
          <w:sz w:val="27"/>
          <w:szCs w:val="27"/>
          <w:lang w:val="uk-UA" w:eastAsia="ru-RU"/>
        </w:rPr>
        <w:t>на посаду керівника підприємства спільної власності з дати, встановлен</w:t>
      </w:r>
      <w:r w:rsidR="000C6BE3">
        <w:rPr>
          <w:rFonts w:ascii="Times New Roman" w:eastAsia="Times New Roman" w:hAnsi="Times New Roman"/>
          <w:sz w:val="27"/>
          <w:szCs w:val="27"/>
          <w:lang w:val="uk-UA" w:eastAsia="ru-RU"/>
        </w:rPr>
        <w:t>ої у контракті, або продовження терміну дії контракту.</w:t>
      </w:r>
    </w:p>
    <w:p w:rsidR="001B0DDE" w:rsidRDefault="001B0DDE" w:rsidP="005E2FFC">
      <w:pPr>
        <w:tabs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4245CA" w:rsidRDefault="00596476" w:rsidP="003F650D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6</w:t>
      </w:r>
      <w:r w:rsidR="00F34268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  <w:r w:rsidR="0096366F">
        <w:rPr>
          <w:rFonts w:ascii="Times New Roman" w:eastAsia="Times New Roman" w:hAnsi="Times New Roman"/>
          <w:sz w:val="27"/>
          <w:szCs w:val="27"/>
          <w:lang w:val="uk-UA" w:eastAsia="ru-RU"/>
        </w:rPr>
        <w:t> </w:t>
      </w:r>
      <w:r w:rsidR="009D2352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Внесення змін та доповнень до контракту з керівником підприємства спільної власності здійснюється шляхом підписання додаткових угод, </w:t>
      </w:r>
      <w:r w:rsidR="00F8350C">
        <w:rPr>
          <w:rFonts w:ascii="Times New Roman" w:eastAsia="Times New Roman" w:hAnsi="Times New Roman"/>
          <w:sz w:val="27"/>
          <w:szCs w:val="27"/>
          <w:lang w:val="uk-UA" w:eastAsia="ru-RU"/>
        </w:rPr>
        <w:t>проє</w:t>
      </w:r>
      <w:r w:rsidR="006002AE">
        <w:rPr>
          <w:rFonts w:ascii="Times New Roman" w:eastAsia="Times New Roman" w:hAnsi="Times New Roman"/>
          <w:sz w:val="27"/>
          <w:szCs w:val="27"/>
          <w:lang w:val="uk-UA" w:eastAsia="ru-RU"/>
        </w:rPr>
        <w:t>кти яких</w:t>
      </w:r>
      <w:r w:rsidR="00283A92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погоджуються </w:t>
      </w:r>
      <w:r w:rsidR="006B79E8">
        <w:rPr>
          <w:rFonts w:ascii="Times New Roman" w:eastAsia="Times New Roman" w:hAnsi="Times New Roman"/>
          <w:sz w:val="27"/>
          <w:szCs w:val="27"/>
          <w:lang w:val="uk-UA" w:eastAsia="ru-RU"/>
        </w:rPr>
        <w:t>керівником структурного підрозділу</w:t>
      </w:r>
      <w:r w:rsidR="00283A92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обл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асної 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держа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>вної а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дміністрації</w:t>
      </w:r>
      <w:r w:rsidR="00283A92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</w:p>
    <w:p w:rsidR="009D2352" w:rsidRDefault="009D2352" w:rsidP="003F650D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BC3FAE" w:rsidRPr="00311953" w:rsidRDefault="00596476" w:rsidP="003F650D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7</w:t>
      </w:r>
      <w:r w:rsidR="00AA4DFC">
        <w:rPr>
          <w:rFonts w:ascii="Times New Roman" w:eastAsia="Times New Roman" w:hAnsi="Times New Roman"/>
          <w:sz w:val="27"/>
          <w:szCs w:val="27"/>
          <w:lang w:val="uk-UA" w:eastAsia="ru-RU"/>
        </w:rPr>
        <w:t>. </w:t>
      </w:r>
      <w:r w:rsidR="00BC3FAE">
        <w:rPr>
          <w:rFonts w:ascii="Times New Roman" w:eastAsia="Times New Roman" w:hAnsi="Times New Roman"/>
          <w:sz w:val="27"/>
          <w:szCs w:val="27"/>
          <w:lang w:val="uk-UA" w:eastAsia="ru-RU"/>
        </w:rPr>
        <w:t>Контроль за виконанням умов контракту здійснює структурний</w:t>
      </w:r>
      <w:r w:rsidR="009F51B6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підрозділ 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обл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асної 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держа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>вної а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дміністрації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9F51B6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та перший заступник </w:t>
      </w:r>
      <w:r w:rsidR="0031195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(заступник) </w:t>
      </w:r>
      <w:r w:rsidR="009F51B6">
        <w:rPr>
          <w:rFonts w:ascii="Times New Roman" w:eastAsia="Times New Roman" w:hAnsi="Times New Roman"/>
          <w:sz w:val="27"/>
          <w:szCs w:val="27"/>
          <w:lang w:val="uk-UA" w:eastAsia="ru-RU"/>
        </w:rPr>
        <w:t>голови Донецької обласної державної адміністрації за напрямками діяльності (згідно із розподілом обов’язків)</w:t>
      </w:r>
      <w:r w:rsidR="002A0A70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</w:p>
    <w:p w:rsidR="003D1553" w:rsidRPr="009F51B6" w:rsidRDefault="003D1553" w:rsidP="003F650D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CC2C8B" w:rsidRPr="005A34CC" w:rsidRDefault="00185A32" w:rsidP="00E46674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І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V</w:t>
      </w:r>
      <w:r w:rsidR="00455442" w:rsidRPr="005A34CC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</w:t>
      </w:r>
      <w:r w:rsidR="00E46674" w:rsidRPr="005A34CC">
        <w:rPr>
          <w:rFonts w:ascii="Times New Roman" w:eastAsia="Times New Roman" w:hAnsi="Times New Roman"/>
          <w:sz w:val="27"/>
          <w:szCs w:val="27"/>
          <w:lang w:val="uk-UA" w:eastAsia="ru-RU"/>
        </w:rPr>
        <w:t>Звільнення керівників підприємств спільної власності</w:t>
      </w:r>
    </w:p>
    <w:p w:rsidR="00E46674" w:rsidRPr="005A34CC" w:rsidRDefault="00E46674" w:rsidP="00E46674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color w:val="FF0000"/>
          <w:sz w:val="27"/>
          <w:szCs w:val="27"/>
          <w:lang w:val="uk-UA" w:eastAsia="ru-RU"/>
        </w:rPr>
      </w:pPr>
    </w:p>
    <w:p w:rsidR="00A93071" w:rsidRPr="00A93071" w:rsidRDefault="00D77D0A" w:rsidP="00A930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  <w:r w:rsidR="00A93071" w:rsidRPr="00A93071">
        <w:rPr>
          <w:rFonts w:ascii="Times New Roman" w:eastAsia="Times New Roman" w:hAnsi="Times New Roman"/>
          <w:sz w:val="27"/>
          <w:szCs w:val="27"/>
          <w:lang w:val="uk-UA" w:eastAsia="ru-RU"/>
        </w:rPr>
        <w:t>. У поданні про звільнення з посади керівника підприємства спільної власності обґрунтовуються причини звільнення.</w:t>
      </w:r>
    </w:p>
    <w:p w:rsidR="00A93071" w:rsidRPr="00A93071" w:rsidRDefault="00A93071" w:rsidP="00A930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93071">
        <w:rPr>
          <w:rFonts w:ascii="Times New Roman" w:eastAsia="Times New Roman" w:hAnsi="Times New Roman"/>
          <w:sz w:val="27"/>
          <w:szCs w:val="27"/>
          <w:lang w:val="uk-UA" w:eastAsia="ru-RU"/>
        </w:rPr>
        <w:t>До подання про звільнення з посади керівника підприємства спільної власності додаються:</w:t>
      </w:r>
    </w:p>
    <w:p w:rsidR="00A93071" w:rsidRPr="00A93071" w:rsidRDefault="00A93071" w:rsidP="00A930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9307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1)  заява особи про звільнення (крім випадків, коли звільнення відбувається у зв’язку із закінченням терміну дії контракту); </w:t>
      </w:r>
    </w:p>
    <w:p w:rsidR="00A93071" w:rsidRPr="00A93071" w:rsidRDefault="00F34268" w:rsidP="00A930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2</w:t>
      </w:r>
      <w:r w:rsidR="00C94230">
        <w:rPr>
          <w:rFonts w:ascii="Times New Roman" w:eastAsia="Times New Roman" w:hAnsi="Times New Roman"/>
          <w:sz w:val="27"/>
          <w:szCs w:val="27"/>
          <w:lang w:val="uk-UA" w:eastAsia="ru-RU"/>
        </w:rPr>
        <w:t>) </w:t>
      </w:r>
      <w:r w:rsidR="0034560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A93071" w:rsidRPr="00A9307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пояснення особи, яку звільняють за порушення трудової дисципліни, у разі потреби – матеріали </w:t>
      </w:r>
      <w:r w:rsidR="00C94230">
        <w:rPr>
          <w:rFonts w:ascii="Times New Roman" w:eastAsia="Times New Roman" w:hAnsi="Times New Roman"/>
          <w:sz w:val="27"/>
          <w:szCs w:val="27"/>
          <w:lang w:val="uk-UA" w:eastAsia="ru-RU"/>
        </w:rPr>
        <w:t>службового розслідування або перевірки</w:t>
      </w:r>
      <w:r w:rsidR="00A93071" w:rsidRPr="00A93071">
        <w:rPr>
          <w:rFonts w:ascii="Times New Roman" w:eastAsia="Times New Roman" w:hAnsi="Times New Roman"/>
          <w:sz w:val="27"/>
          <w:szCs w:val="27"/>
          <w:lang w:val="uk-UA" w:eastAsia="ru-RU"/>
        </w:rPr>
        <w:t>;</w:t>
      </w:r>
    </w:p>
    <w:p w:rsidR="00A93071" w:rsidRDefault="00F34268" w:rsidP="00A930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3</w:t>
      </w:r>
      <w:r w:rsidR="00A93071" w:rsidRPr="00A9307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)  інші документи, що безпосередньо стосуються звільнення. </w:t>
      </w:r>
    </w:p>
    <w:p w:rsidR="00D77D0A" w:rsidRPr="00A93071" w:rsidRDefault="00D77D0A" w:rsidP="00A930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D77D0A" w:rsidRDefault="002A0A70" w:rsidP="00D77D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2.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 </w:t>
      </w:r>
      <w:r w:rsidR="00D77D0A" w:rsidRPr="005439AF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Контракт з керівником підприємства спільної власності може бути розірваний </w:t>
      </w:r>
      <w:r w:rsidR="00B52E9C">
        <w:rPr>
          <w:rFonts w:ascii="Times New Roman" w:eastAsia="Times New Roman" w:hAnsi="Times New Roman"/>
          <w:sz w:val="27"/>
          <w:szCs w:val="27"/>
          <w:lang w:val="uk-UA" w:eastAsia="ru-RU"/>
        </w:rPr>
        <w:t>з підстав</w:t>
      </w:r>
      <w:r w:rsidR="00D77D0A" w:rsidRPr="005439AF">
        <w:rPr>
          <w:rFonts w:ascii="Times New Roman" w:eastAsia="Times New Roman" w:hAnsi="Times New Roman"/>
          <w:sz w:val="27"/>
          <w:szCs w:val="27"/>
          <w:lang w:val="uk-UA" w:eastAsia="ru-RU"/>
        </w:rPr>
        <w:t>,</w:t>
      </w:r>
      <w:r w:rsidR="00B52E9C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передбачених чинним законодавством, а також конт</w:t>
      </w:r>
      <w:r w:rsidR="00B631DF">
        <w:rPr>
          <w:rFonts w:ascii="Times New Roman" w:eastAsia="Times New Roman" w:hAnsi="Times New Roman"/>
          <w:sz w:val="27"/>
          <w:szCs w:val="27"/>
          <w:lang w:val="uk-UA" w:eastAsia="ru-RU"/>
        </w:rPr>
        <w:t>ра</w:t>
      </w:r>
      <w:r w:rsidR="00B52E9C">
        <w:rPr>
          <w:rFonts w:ascii="Times New Roman" w:eastAsia="Times New Roman" w:hAnsi="Times New Roman"/>
          <w:sz w:val="27"/>
          <w:szCs w:val="27"/>
          <w:lang w:val="uk-UA" w:eastAsia="ru-RU"/>
        </w:rPr>
        <w:t>ктом</w:t>
      </w:r>
      <w:r w:rsidR="00D77D0A" w:rsidRPr="005439AF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  <w:bookmarkStart w:id="1" w:name="o66"/>
      <w:bookmarkEnd w:id="1"/>
      <w:r w:rsidR="00D77D0A" w:rsidRPr="005439AF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</w:p>
    <w:p w:rsidR="00D77D0A" w:rsidRDefault="00D77D0A" w:rsidP="00D77D0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D77D0A" w:rsidRPr="005439AF" w:rsidRDefault="00D77D0A" w:rsidP="00D77D0A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3</w:t>
      </w:r>
      <w:r w:rsidRPr="005439AF">
        <w:rPr>
          <w:rFonts w:ascii="Times New Roman" w:eastAsia="Times New Roman" w:hAnsi="Times New Roman"/>
          <w:sz w:val="27"/>
          <w:szCs w:val="27"/>
          <w:lang w:val="uk-UA" w:eastAsia="ru-RU"/>
        </w:rPr>
        <w:t>. При розірванні контракту з підстав, передбачених у контракті, але                        не встановлених чинним законодавством, звільнення проводиться згідно                                 з пунктом 8 частини першої статті 36 Кодексу законів про працю України, про що кадровою службою підприємства</w:t>
      </w:r>
      <w:r w:rsidR="00747C8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спільної власності</w:t>
      </w:r>
      <w:r w:rsidRPr="005439AF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робиться відповідний запис у трудовій книжці керівника підприємства спільної власності.</w:t>
      </w:r>
    </w:p>
    <w:p w:rsidR="00A93071" w:rsidRPr="00A93071" w:rsidRDefault="00A93071" w:rsidP="00A93071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A93071" w:rsidRPr="00A93071" w:rsidRDefault="00D77D0A" w:rsidP="00A93071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4</w:t>
      </w:r>
      <w:r w:rsidR="00A93071" w:rsidRPr="00A93071">
        <w:rPr>
          <w:rFonts w:ascii="Times New Roman" w:hAnsi="Times New Roman"/>
          <w:sz w:val="27"/>
          <w:szCs w:val="27"/>
          <w:lang w:val="uk-UA"/>
        </w:rPr>
        <w:t>. </w:t>
      </w:r>
      <w:r w:rsidR="006002AE">
        <w:rPr>
          <w:rFonts w:ascii="Times New Roman" w:hAnsi="Times New Roman"/>
          <w:sz w:val="27"/>
          <w:szCs w:val="27"/>
          <w:lang w:val="uk-UA"/>
        </w:rPr>
        <w:t>При звільненні</w:t>
      </w:r>
      <w:r w:rsidR="00A93071" w:rsidRPr="00A93071">
        <w:rPr>
          <w:rFonts w:ascii="Times New Roman" w:hAnsi="Times New Roman"/>
          <w:sz w:val="27"/>
          <w:szCs w:val="27"/>
          <w:lang w:val="uk-UA"/>
        </w:rPr>
        <w:t xml:space="preserve"> керівника підприємства спільної власності розпорядженням </w:t>
      </w:r>
      <w:r w:rsidR="005A3972">
        <w:rPr>
          <w:rFonts w:ascii="Times New Roman" w:hAnsi="Times New Roman"/>
          <w:sz w:val="27"/>
          <w:szCs w:val="27"/>
          <w:lang w:val="uk-UA"/>
        </w:rPr>
        <w:t xml:space="preserve">голови Донецької обласної державної адміністрації, керівника обласної військово-цивільної адміністрації </w:t>
      </w:r>
      <w:r w:rsidR="00A93071" w:rsidRPr="00A93071">
        <w:rPr>
          <w:rFonts w:ascii="Times New Roman" w:hAnsi="Times New Roman"/>
          <w:sz w:val="27"/>
          <w:szCs w:val="27"/>
          <w:lang w:val="uk-UA"/>
        </w:rPr>
        <w:t>посадова особа</w:t>
      </w:r>
      <w:r w:rsidR="00B4283E">
        <w:rPr>
          <w:rFonts w:ascii="Times New Roman" w:hAnsi="Times New Roman"/>
          <w:sz w:val="27"/>
          <w:szCs w:val="27"/>
          <w:lang w:val="uk-UA"/>
        </w:rPr>
        <w:t xml:space="preserve"> підприємства спільної власності </w:t>
      </w:r>
      <w:r w:rsidR="006002AE" w:rsidRPr="00A93071">
        <w:rPr>
          <w:rFonts w:ascii="Times New Roman" w:hAnsi="Times New Roman"/>
          <w:sz w:val="27"/>
          <w:szCs w:val="27"/>
          <w:lang w:val="uk-UA"/>
        </w:rPr>
        <w:t xml:space="preserve">уповноважується </w:t>
      </w:r>
      <w:r w:rsidR="00A93071" w:rsidRPr="00A93071">
        <w:rPr>
          <w:rFonts w:ascii="Times New Roman" w:hAnsi="Times New Roman"/>
          <w:sz w:val="27"/>
          <w:szCs w:val="27"/>
          <w:lang w:val="uk-UA"/>
        </w:rPr>
        <w:t>на прийняття від керівника підприємства спільної власності всіх носіїв службової інформації, а також предметів службового користування, які знаходились в розпорядженні</w:t>
      </w:r>
      <w:r w:rsidR="005A3972">
        <w:rPr>
          <w:rFonts w:ascii="Times New Roman" w:hAnsi="Times New Roman"/>
          <w:sz w:val="27"/>
          <w:szCs w:val="27"/>
          <w:lang w:val="uk-UA"/>
        </w:rPr>
        <w:t xml:space="preserve"> т</w:t>
      </w:r>
      <w:r w:rsidR="00A93071" w:rsidRPr="00A93071">
        <w:rPr>
          <w:rFonts w:ascii="Times New Roman" w:hAnsi="Times New Roman"/>
          <w:sz w:val="27"/>
          <w:szCs w:val="27"/>
          <w:lang w:val="uk-UA"/>
        </w:rPr>
        <w:t>а користуванні керівника підприємства спільної власності у зв’язку з виконанням службових обов’язків на підприємстві</w:t>
      </w:r>
      <w:r w:rsidR="003033E1">
        <w:rPr>
          <w:rFonts w:ascii="Times New Roman" w:hAnsi="Times New Roman"/>
          <w:sz w:val="27"/>
          <w:szCs w:val="27"/>
          <w:lang w:val="uk-UA"/>
        </w:rPr>
        <w:t xml:space="preserve"> спільної власності</w:t>
      </w:r>
      <w:r w:rsidR="00A93071" w:rsidRPr="00A93071">
        <w:rPr>
          <w:rFonts w:ascii="Times New Roman" w:hAnsi="Times New Roman"/>
          <w:sz w:val="27"/>
          <w:szCs w:val="27"/>
          <w:lang w:val="uk-UA"/>
        </w:rPr>
        <w:t xml:space="preserve">. </w:t>
      </w:r>
    </w:p>
    <w:p w:rsidR="00D56DAB" w:rsidRPr="005439AF" w:rsidRDefault="00D56DAB" w:rsidP="00D56DAB">
      <w:p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EE33B9" w:rsidRPr="005A34CC" w:rsidRDefault="00455442" w:rsidP="00FE19B8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5A34CC">
        <w:rPr>
          <w:rFonts w:ascii="Times New Roman" w:eastAsia="Times New Roman" w:hAnsi="Times New Roman"/>
          <w:sz w:val="27"/>
          <w:szCs w:val="27"/>
          <w:lang w:val="en-US" w:eastAsia="ru-RU"/>
        </w:rPr>
        <w:t>V</w:t>
      </w:r>
      <w:r w:rsidRPr="005A34CC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</w:t>
      </w:r>
      <w:r w:rsidR="00EE33B9" w:rsidRPr="005A34CC">
        <w:rPr>
          <w:rFonts w:ascii="Times New Roman" w:eastAsia="Times New Roman" w:hAnsi="Times New Roman"/>
          <w:sz w:val="27"/>
          <w:szCs w:val="27"/>
          <w:lang w:val="uk-UA" w:eastAsia="ru-RU"/>
        </w:rPr>
        <w:t>Виконання обов’язків керівника підприємства спільної власності</w:t>
      </w:r>
    </w:p>
    <w:p w:rsidR="00EE33B9" w:rsidRPr="005A34CC" w:rsidRDefault="00EE33B9" w:rsidP="00EE33B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8E1287" w:rsidRDefault="006242A1" w:rsidP="008E1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  <w:r w:rsidR="008E1287"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 У разі наявності вакантної посади керівника підприємства спільної власності, до призначення в установленому порядку керівника підприємства спільної власності, голова </w:t>
      </w:r>
      <w:r w:rsidR="003870D4">
        <w:rPr>
          <w:rFonts w:ascii="Times New Roman" w:eastAsia="Times New Roman" w:hAnsi="Times New Roman"/>
          <w:sz w:val="27"/>
          <w:szCs w:val="27"/>
          <w:lang w:val="uk-UA" w:eastAsia="ru-RU"/>
        </w:rPr>
        <w:t>Донецької обласної державної адміністрації</w:t>
      </w:r>
      <w:r w:rsidR="008E1287"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керівник </w:t>
      </w:r>
      <w:r w:rsidR="008E1287"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lastRenderedPageBreak/>
        <w:t>обласної військово-</w:t>
      </w:r>
      <w:r w:rsidR="008E1287" w:rsidRPr="00180B8A">
        <w:rPr>
          <w:rFonts w:ascii="Times New Roman" w:eastAsia="Times New Roman" w:hAnsi="Times New Roman"/>
          <w:spacing w:val="-5"/>
          <w:sz w:val="27"/>
          <w:szCs w:val="27"/>
          <w:lang w:val="uk-UA" w:eastAsia="ru-RU"/>
        </w:rPr>
        <w:t xml:space="preserve">цивільної адміністрації за поданням структурного підрозділу 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обл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асної 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держа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>вної а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дміністрації</w:t>
      </w:r>
      <w:r w:rsidR="008E1287"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7E095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за погодженням із першим заступником </w:t>
      </w:r>
      <w:r w:rsidR="0031195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(заступником) </w:t>
      </w:r>
      <w:r w:rsidR="007E095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голови </w:t>
      </w:r>
      <w:r w:rsidR="0011765D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Донецької обласної державної адміністрації </w:t>
      </w:r>
      <w:r w:rsidR="007E095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за напрямками діяльності (згідно із розподілом обов’язків) </w:t>
      </w:r>
      <w:r w:rsidR="008E1287"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>покладає виконання обов’язків керівника підприємства спільної власності на особу</w:t>
      </w:r>
      <w:r w:rsidR="00EE5DC2"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яка перебуває в трудових відносинах </w:t>
      </w:r>
      <w:r w:rsidR="008E1287"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 </w:t>
      </w:r>
      <w:r w:rsidR="00EE5DC2"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>підприємством</w:t>
      </w:r>
      <w:r w:rsidR="00B7113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спільної власності</w:t>
      </w:r>
      <w:r w:rsidR="00EE5DC2"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>, за згодою цієї особи</w:t>
      </w:r>
      <w:r w:rsidR="008E1287"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</w:p>
    <w:p w:rsidR="00A5267C" w:rsidRDefault="00A5267C" w:rsidP="008E1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8E1287" w:rsidRDefault="006242A1" w:rsidP="008E12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F7169B">
        <w:rPr>
          <w:rFonts w:ascii="Times New Roman" w:hAnsi="Times New Roman"/>
          <w:sz w:val="27"/>
          <w:szCs w:val="27"/>
          <w:lang w:val="uk-UA"/>
        </w:rPr>
        <w:t>2. </w:t>
      </w:r>
      <w:r w:rsidR="00604452" w:rsidRPr="00F7169B">
        <w:rPr>
          <w:rFonts w:ascii="Times New Roman" w:hAnsi="Times New Roman"/>
          <w:sz w:val="27"/>
          <w:szCs w:val="27"/>
          <w:lang w:val="uk-UA"/>
        </w:rPr>
        <w:t>Відомості про виконуючог</w:t>
      </w:r>
      <w:r w:rsidR="00604452">
        <w:rPr>
          <w:rFonts w:ascii="Times New Roman" w:hAnsi="Times New Roman"/>
          <w:sz w:val="27"/>
          <w:szCs w:val="27"/>
          <w:lang w:val="uk-UA"/>
        </w:rPr>
        <w:t>о</w:t>
      </w:r>
      <w:r w:rsidR="008E1287" w:rsidRPr="00180B8A">
        <w:rPr>
          <w:rFonts w:ascii="Times New Roman" w:hAnsi="Times New Roman"/>
          <w:sz w:val="27"/>
          <w:szCs w:val="27"/>
          <w:lang w:val="uk-UA"/>
        </w:rPr>
        <w:t xml:space="preserve"> обов’язки керівника підприємства спільної власності </w:t>
      </w:r>
      <w:r w:rsidR="00604452">
        <w:rPr>
          <w:rFonts w:ascii="Times New Roman" w:hAnsi="Times New Roman"/>
          <w:sz w:val="27"/>
          <w:szCs w:val="27"/>
          <w:lang w:val="uk-UA"/>
        </w:rPr>
        <w:t xml:space="preserve">вносяться до Єдиного </w:t>
      </w:r>
      <w:r w:rsidR="006002AE">
        <w:rPr>
          <w:rFonts w:ascii="Times New Roman" w:hAnsi="Times New Roman"/>
          <w:sz w:val="27"/>
          <w:szCs w:val="27"/>
          <w:lang w:val="uk-UA"/>
        </w:rPr>
        <w:t xml:space="preserve">державного </w:t>
      </w:r>
      <w:r w:rsidR="00604452">
        <w:rPr>
          <w:rFonts w:ascii="Times New Roman" w:hAnsi="Times New Roman"/>
          <w:sz w:val="27"/>
          <w:szCs w:val="27"/>
          <w:lang w:val="uk-UA"/>
        </w:rPr>
        <w:t>реєстру юридичних осіб, фізичних осіб</w:t>
      </w:r>
      <w:r w:rsidR="00DB4016">
        <w:rPr>
          <w:rFonts w:ascii="Times New Roman" w:hAnsi="Times New Roman"/>
          <w:sz w:val="27"/>
          <w:szCs w:val="27"/>
          <w:lang w:val="uk-UA"/>
        </w:rPr>
        <w:t>-</w:t>
      </w:r>
      <w:r w:rsidR="00604452">
        <w:rPr>
          <w:rFonts w:ascii="Times New Roman" w:hAnsi="Times New Roman"/>
          <w:sz w:val="27"/>
          <w:szCs w:val="27"/>
          <w:lang w:val="uk-UA"/>
        </w:rPr>
        <w:t>підприємців</w:t>
      </w:r>
      <w:r w:rsidR="00DB4016">
        <w:rPr>
          <w:rFonts w:ascii="Times New Roman" w:hAnsi="Times New Roman"/>
          <w:sz w:val="27"/>
          <w:szCs w:val="27"/>
          <w:lang w:val="uk-UA"/>
        </w:rPr>
        <w:t xml:space="preserve"> та громадських формувань.</w:t>
      </w:r>
    </w:p>
    <w:p w:rsidR="006F5DEE" w:rsidRDefault="006F5DEE" w:rsidP="008E12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8E1287" w:rsidRPr="00180B8A" w:rsidRDefault="006242A1" w:rsidP="006242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3. </w:t>
      </w:r>
      <w:r w:rsidR="008E1287"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>До подання про покладання обов’язків керівника підприємства спільної власності додаються</w:t>
      </w:r>
      <w:r w:rsidR="008B2C8F"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такі документи</w:t>
      </w:r>
      <w:r w:rsidR="008E1287"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: </w:t>
      </w:r>
    </w:p>
    <w:p w:rsidR="008E1287" w:rsidRPr="00180B8A" w:rsidRDefault="008E1287" w:rsidP="008E1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>1) біографічна довідка з кольоровою фотокарткою</w:t>
      </w:r>
      <w:r w:rsidR="008B2C8F"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розміром 3х4</w:t>
      </w:r>
      <w:r w:rsidR="006F4FBC"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см</w:t>
      </w:r>
      <w:r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>;</w:t>
      </w:r>
    </w:p>
    <w:p w:rsidR="008E1287" w:rsidRPr="00180B8A" w:rsidRDefault="008E1287" w:rsidP="008E1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>2) </w:t>
      </w:r>
      <w:r w:rsidR="008B2C8F"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письмова </w:t>
      </w:r>
      <w:r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>згод</w:t>
      </w:r>
      <w:r w:rsidR="008B2C8F"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>а про покладання</w:t>
      </w:r>
      <w:r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обов’язків керівника підприємства спільної власності;</w:t>
      </w:r>
    </w:p>
    <w:p w:rsidR="008E1287" w:rsidRPr="00180B8A" w:rsidRDefault="006002AE" w:rsidP="008E1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3) копії</w:t>
      </w:r>
      <w:r w:rsidR="008E1287"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документів про освіту з додатками;</w:t>
      </w:r>
    </w:p>
    <w:p w:rsidR="00F34268" w:rsidRPr="00EE33B9" w:rsidRDefault="008E1287" w:rsidP="00F34268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>4) </w:t>
      </w:r>
      <w:r w:rsidR="00F34268" w:rsidRPr="008B53E4">
        <w:rPr>
          <w:rFonts w:ascii="Times New Roman" w:eastAsia="Times New Roman" w:hAnsi="Times New Roman"/>
          <w:sz w:val="27"/>
          <w:szCs w:val="27"/>
          <w:lang w:val="uk-UA" w:eastAsia="ru-RU"/>
        </w:rPr>
        <w:t>копія паспорта, або іншого документа, що посвідчує особу;</w:t>
      </w:r>
    </w:p>
    <w:p w:rsidR="008E1287" w:rsidRPr="00180B8A" w:rsidRDefault="008E1287" w:rsidP="008E1287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>5) копія документа, що підтверджує реєстрацію у Державному реєстрі фізичних осіб – платників податків</w:t>
      </w:r>
      <w:r w:rsidR="00B32AD1"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(</w:t>
      </w:r>
      <w:r w:rsidR="00B32AD1" w:rsidRPr="00180B8A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</w:t>
      </w:r>
      <w:r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>;</w:t>
      </w:r>
    </w:p>
    <w:p w:rsidR="008E1287" w:rsidRPr="00180B8A" w:rsidRDefault="008E1287" w:rsidP="008E1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>6) копія трудової книжки;</w:t>
      </w:r>
    </w:p>
    <w:p w:rsidR="008E1287" w:rsidRPr="00691C00" w:rsidRDefault="008E1287" w:rsidP="008E1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>7) згода на обробку персональних даних</w:t>
      </w:r>
      <w:r w:rsidR="00823737"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за формою</w:t>
      </w:r>
      <w:r w:rsidR="008B2C8F"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згідно з</w:t>
      </w:r>
      <w:r w:rsidR="00823737"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додат</w:t>
      </w:r>
      <w:r w:rsidR="00691C0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ком </w:t>
      </w:r>
      <w:r w:rsidR="00691C00" w:rsidRPr="00691C00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691C00"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>;</w:t>
      </w:r>
    </w:p>
    <w:p w:rsidR="00691C00" w:rsidRDefault="00691C00" w:rsidP="00691C00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691C00">
        <w:rPr>
          <w:rFonts w:ascii="Times New Roman" w:eastAsia="Times New Roman" w:hAnsi="Times New Roman"/>
          <w:sz w:val="27"/>
          <w:szCs w:val="27"/>
          <w:lang w:eastAsia="ru-RU"/>
        </w:rPr>
        <w:t>8)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попередження стосовно встановлення Законом України «Про запобігання корупції» вимог та обмежень, підписане претендентом на посаду, за формою згідно з додатком 2.</w:t>
      </w:r>
    </w:p>
    <w:p w:rsidR="008E1287" w:rsidRPr="00180B8A" w:rsidRDefault="006D5E80" w:rsidP="008E1287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>Б</w:t>
      </w:r>
      <w:r w:rsidR="008E1287"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іографічна довідка та копії документів засвідчуються підписом керівника кадрової служби структурного підрозділу 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обл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асної 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держа</w:t>
      </w:r>
      <w:r w:rsidR="00AE1785">
        <w:rPr>
          <w:rFonts w:ascii="Times New Roman" w:eastAsia="Times New Roman" w:hAnsi="Times New Roman"/>
          <w:sz w:val="27"/>
          <w:szCs w:val="27"/>
          <w:lang w:val="uk-UA" w:eastAsia="ru-RU"/>
        </w:rPr>
        <w:t>вної а</w:t>
      </w:r>
      <w:r w:rsidR="00AE1785" w:rsidRPr="00EB3227">
        <w:rPr>
          <w:rFonts w:ascii="Times New Roman" w:eastAsia="Times New Roman" w:hAnsi="Times New Roman"/>
          <w:sz w:val="27"/>
          <w:szCs w:val="27"/>
          <w:lang w:val="uk-UA" w:eastAsia="ru-RU"/>
        </w:rPr>
        <w:t>дміністрації</w:t>
      </w:r>
      <w:r w:rsidR="008E1287"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6002AE"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 установленому порядку </w:t>
      </w:r>
      <w:r w:rsidR="008E1287" w:rsidRPr="00180B8A">
        <w:rPr>
          <w:rFonts w:ascii="Times New Roman" w:eastAsia="Times New Roman" w:hAnsi="Times New Roman"/>
          <w:sz w:val="27"/>
          <w:szCs w:val="27"/>
          <w:lang w:val="uk-UA" w:eastAsia="ru-RU"/>
        </w:rPr>
        <w:t>та скріплюються печаткою.</w:t>
      </w:r>
    </w:p>
    <w:p w:rsidR="008E1287" w:rsidRDefault="008E1287" w:rsidP="00517CFB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517CFB" w:rsidRPr="005A34CC" w:rsidRDefault="00257EF7" w:rsidP="00517CFB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5A34CC">
        <w:rPr>
          <w:rFonts w:ascii="Times New Roman" w:eastAsia="Times New Roman" w:hAnsi="Times New Roman"/>
          <w:sz w:val="27"/>
          <w:szCs w:val="27"/>
          <w:lang w:val="en-US" w:eastAsia="ru-RU"/>
        </w:rPr>
        <w:t>V</w:t>
      </w:r>
      <w:r w:rsidR="00FE19B8">
        <w:rPr>
          <w:rFonts w:ascii="Times New Roman" w:eastAsia="Times New Roman" w:hAnsi="Times New Roman"/>
          <w:sz w:val="27"/>
          <w:szCs w:val="27"/>
          <w:lang w:val="uk-UA" w:eastAsia="ru-RU"/>
        </w:rPr>
        <w:t>І</w:t>
      </w:r>
      <w:r w:rsidRPr="005A34CC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</w:t>
      </w:r>
      <w:r w:rsidR="00517CFB" w:rsidRPr="005A34CC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Заключні положення </w:t>
      </w:r>
    </w:p>
    <w:p w:rsidR="00517CFB" w:rsidRPr="005A34CC" w:rsidRDefault="00517CFB" w:rsidP="00517CFB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517CFB" w:rsidRPr="00517CFB" w:rsidRDefault="00661ED9" w:rsidP="00517CFB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bookmarkStart w:id="2" w:name="o70"/>
      <w:bookmarkEnd w:id="2"/>
      <w:r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  <w:r w:rsidR="00517CFB" w:rsidRPr="00517CFB">
        <w:rPr>
          <w:rFonts w:ascii="Times New Roman" w:eastAsia="Times New Roman" w:hAnsi="Times New Roman"/>
          <w:sz w:val="27"/>
          <w:szCs w:val="27"/>
          <w:lang w:val="uk-UA" w:eastAsia="ru-RU"/>
        </w:rPr>
        <w:t>. Спори між сторонами контракту розглядаються у порядку, встановленому чинним законодавством.</w:t>
      </w:r>
    </w:p>
    <w:p w:rsidR="00647F19" w:rsidRPr="00517CFB" w:rsidRDefault="00647F19" w:rsidP="001E1A9F">
      <w:pPr>
        <w:tabs>
          <w:tab w:val="num" w:pos="0"/>
          <w:tab w:val="left" w:pos="70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16244B" w:rsidRPr="00517CFB" w:rsidRDefault="0016244B" w:rsidP="00AC462C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bookmarkStart w:id="3" w:name="o67"/>
      <w:bookmarkStart w:id="4" w:name="o68"/>
      <w:bookmarkStart w:id="5" w:name="o69"/>
      <w:bookmarkEnd w:id="3"/>
      <w:bookmarkEnd w:id="4"/>
      <w:bookmarkEnd w:id="5"/>
    </w:p>
    <w:p w:rsidR="00CB3550" w:rsidRPr="00517CFB" w:rsidRDefault="00BA107F" w:rsidP="00AC462C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Д</w:t>
      </w:r>
      <w:r w:rsidR="00CB3550" w:rsidRPr="00517CFB">
        <w:rPr>
          <w:rFonts w:ascii="Times New Roman" w:eastAsia="Times New Roman" w:hAnsi="Times New Roman"/>
          <w:sz w:val="27"/>
          <w:szCs w:val="27"/>
          <w:lang w:val="uk-UA" w:eastAsia="ru-RU"/>
        </w:rPr>
        <w:t>иректор деп</w:t>
      </w:r>
      <w:r w:rsidR="00041CFD" w:rsidRPr="00517CFB">
        <w:rPr>
          <w:rFonts w:ascii="Times New Roman" w:eastAsia="Times New Roman" w:hAnsi="Times New Roman"/>
          <w:sz w:val="27"/>
          <w:szCs w:val="27"/>
          <w:lang w:val="uk-UA" w:eastAsia="ru-RU"/>
        </w:rPr>
        <w:t>а</w:t>
      </w:r>
      <w:r w:rsidR="00CB3550" w:rsidRPr="00517CFB">
        <w:rPr>
          <w:rFonts w:ascii="Times New Roman" w:eastAsia="Times New Roman" w:hAnsi="Times New Roman"/>
          <w:sz w:val="27"/>
          <w:szCs w:val="27"/>
          <w:lang w:val="uk-UA" w:eastAsia="ru-RU"/>
        </w:rPr>
        <w:t>ртаменту</w:t>
      </w:r>
      <w:r w:rsidR="001E3F40" w:rsidRPr="00517CF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</w:p>
    <w:p w:rsidR="00735FB6" w:rsidRDefault="00AE4337">
      <w:pPr>
        <w:tabs>
          <w:tab w:val="left" w:pos="700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517CFB">
        <w:rPr>
          <w:rFonts w:ascii="Times New Roman" w:eastAsia="Times New Roman" w:hAnsi="Times New Roman"/>
          <w:sz w:val="27"/>
          <w:szCs w:val="27"/>
          <w:lang w:val="uk-UA" w:eastAsia="ru-RU"/>
        </w:rPr>
        <w:t>е</w:t>
      </w:r>
      <w:r w:rsidR="00CB3550" w:rsidRPr="00517CFB">
        <w:rPr>
          <w:rFonts w:ascii="Times New Roman" w:eastAsia="Times New Roman" w:hAnsi="Times New Roman"/>
          <w:sz w:val="27"/>
          <w:szCs w:val="27"/>
          <w:lang w:val="uk-UA" w:eastAsia="ru-RU"/>
        </w:rPr>
        <w:t>кономіки</w:t>
      </w:r>
      <w:r w:rsidRPr="00517CF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735FB6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Донецької обласної </w:t>
      </w:r>
    </w:p>
    <w:p w:rsidR="00067C7B" w:rsidRPr="00517CFB" w:rsidRDefault="00735FB6">
      <w:pPr>
        <w:tabs>
          <w:tab w:val="left" w:pos="700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державної адміністрації </w:t>
      </w:r>
      <w:r w:rsidR="00BA107F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</w:t>
      </w:r>
      <w:r w:rsidR="00610A91">
        <w:rPr>
          <w:rFonts w:ascii="Times New Roman" w:eastAsia="Times New Roman" w:hAnsi="Times New Roman"/>
          <w:sz w:val="27"/>
          <w:szCs w:val="27"/>
          <w:lang w:val="uk-UA" w:eastAsia="ru-RU"/>
        </w:rPr>
        <w:t>Г</w:t>
      </w:r>
      <w:r w:rsidR="00BA107F">
        <w:rPr>
          <w:rFonts w:ascii="Times New Roman" w:eastAsia="Times New Roman" w:hAnsi="Times New Roman"/>
          <w:sz w:val="27"/>
          <w:szCs w:val="27"/>
          <w:lang w:val="uk-UA" w:eastAsia="ru-RU"/>
        </w:rPr>
        <w:t>еннадій МАР</w:t>
      </w:r>
      <w:r w:rsidR="00BA107F">
        <w:rPr>
          <w:rFonts w:ascii="Times New Roman" w:eastAsia="Times New Roman" w:hAnsi="Times New Roman"/>
          <w:sz w:val="27"/>
          <w:szCs w:val="27"/>
          <w:lang w:val="en-US" w:eastAsia="ru-RU"/>
        </w:rPr>
        <w:t>`</w:t>
      </w:r>
      <w:r w:rsidR="00BA107F">
        <w:rPr>
          <w:rFonts w:ascii="Times New Roman" w:eastAsia="Times New Roman" w:hAnsi="Times New Roman"/>
          <w:sz w:val="27"/>
          <w:szCs w:val="27"/>
          <w:lang w:val="uk-UA" w:eastAsia="ru-RU"/>
        </w:rPr>
        <w:t>ЯНЕНКО</w:t>
      </w:r>
    </w:p>
    <w:p w:rsidR="00067C7B" w:rsidRPr="00517CFB" w:rsidRDefault="00067C7B">
      <w:pPr>
        <w:tabs>
          <w:tab w:val="left" w:pos="700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067C7B" w:rsidRPr="00EB3227" w:rsidRDefault="00067C7B">
      <w:pPr>
        <w:tabs>
          <w:tab w:val="left" w:pos="700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7"/>
          <w:szCs w:val="27"/>
          <w:lang w:val="uk-UA" w:eastAsia="ru-RU"/>
        </w:rPr>
      </w:pPr>
    </w:p>
    <w:sectPr w:rsidR="00067C7B" w:rsidRPr="00EB3227" w:rsidSect="0026003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1EB" w:rsidRDefault="00CE61EB" w:rsidP="00AC462C">
      <w:pPr>
        <w:spacing w:after="0" w:line="240" w:lineRule="auto"/>
      </w:pPr>
      <w:r>
        <w:separator/>
      </w:r>
    </w:p>
  </w:endnote>
  <w:endnote w:type="continuationSeparator" w:id="0">
    <w:p w:rsidR="00CE61EB" w:rsidRDefault="00CE61EB" w:rsidP="00AC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1EB" w:rsidRDefault="00CE61EB" w:rsidP="00AC462C">
      <w:pPr>
        <w:spacing w:after="0" w:line="240" w:lineRule="auto"/>
      </w:pPr>
      <w:r>
        <w:separator/>
      </w:r>
    </w:p>
  </w:footnote>
  <w:footnote w:type="continuationSeparator" w:id="0">
    <w:p w:rsidR="00CE61EB" w:rsidRDefault="00CE61EB" w:rsidP="00AC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BC" w:rsidRDefault="00E56DB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57E36" w:rsidRPr="00857E36">
      <w:rPr>
        <w:noProof/>
        <w:lang w:val="uk-UA"/>
      </w:rPr>
      <w:t>8</w:t>
    </w:r>
    <w:r>
      <w:fldChar w:fldCharType="end"/>
    </w:r>
  </w:p>
  <w:p w:rsidR="00AC462C" w:rsidRDefault="00AC46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590"/>
    <w:multiLevelType w:val="hybridMultilevel"/>
    <w:tmpl w:val="44A27188"/>
    <w:lvl w:ilvl="0" w:tplc="946C57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207FB4"/>
    <w:multiLevelType w:val="multilevel"/>
    <w:tmpl w:val="74FEB76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 w15:restartNumberingAfterBreak="0">
    <w:nsid w:val="15D42759"/>
    <w:multiLevelType w:val="hybridMultilevel"/>
    <w:tmpl w:val="0CE03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73BDC"/>
    <w:multiLevelType w:val="hybridMultilevel"/>
    <w:tmpl w:val="D360B674"/>
    <w:lvl w:ilvl="0" w:tplc="FCF4E572">
      <w:start w:val="1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7DE0A44"/>
    <w:multiLevelType w:val="hybridMultilevel"/>
    <w:tmpl w:val="2DC43FBE"/>
    <w:lvl w:ilvl="0" w:tplc="F64C61B8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BB24B3"/>
    <w:multiLevelType w:val="hybridMultilevel"/>
    <w:tmpl w:val="404AE5B8"/>
    <w:lvl w:ilvl="0" w:tplc="39E0D8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2C"/>
    <w:rsid w:val="00000B52"/>
    <w:rsid w:val="00001F12"/>
    <w:rsid w:val="0000211E"/>
    <w:rsid w:val="000022EB"/>
    <w:rsid w:val="00003552"/>
    <w:rsid w:val="00003779"/>
    <w:rsid w:val="00003BCF"/>
    <w:rsid w:val="00003DD8"/>
    <w:rsid w:val="00004E44"/>
    <w:rsid w:val="0000611B"/>
    <w:rsid w:val="000070F0"/>
    <w:rsid w:val="00012A4E"/>
    <w:rsid w:val="000131FD"/>
    <w:rsid w:val="00014672"/>
    <w:rsid w:val="00015360"/>
    <w:rsid w:val="0001660D"/>
    <w:rsid w:val="00017EAF"/>
    <w:rsid w:val="00023737"/>
    <w:rsid w:val="00023BBA"/>
    <w:rsid w:val="00023C17"/>
    <w:rsid w:val="0002485C"/>
    <w:rsid w:val="00024C9C"/>
    <w:rsid w:val="00024D07"/>
    <w:rsid w:val="00026804"/>
    <w:rsid w:val="00030EA7"/>
    <w:rsid w:val="00030F06"/>
    <w:rsid w:val="00032568"/>
    <w:rsid w:val="00035B1A"/>
    <w:rsid w:val="00036679"/>
    <w:rsid w:val="00036EFB"/>
    <w:rsid w:val="00037546"/>
    <w:rsid w:val="0003774D"/>
    <w:rsid w:val="000401C6"/>
    <w:rsid w:val="000408D4"/>
    <w:rsid w:val="00041719"/>
    <w:rsid w:val="00041CFD"/>
    <w:rsid w:val="00043EA6"/>
    <w:rsid w:val="0004522A"/>
    <w:rsid w:val="000457EA"/>
    <w:rsid w:val="0004589E"/>
    <w:rsid w:val="00045E51"/>
    <w:rsid w:val="00046BE9"/>
    <w:rsid w:val="00046C4A"/>
    <w:rsid w:val="00046F03"/>
    <w:rsid w:val="000526B7"/>
    <w:rsid w:val="00054AD1"/>
    <w:rsid w:val="00055A3D"/>
    <w:rsid w:val="00056A65"/>
    <w:rsid w:val="00056F7D"/>
    <w:rsid w:val="00057DA6"/>
    <w:rsid w:val="000600EB"/>
    <w:rsid w:val="000601AD"/>
    <w:rsid w:val="000605EF"/>
    <w:rsid w:val="000610E0"/>
    <w:rsid w:val="00061C03"/>
    <w:rsid w:val="00061D7E"/>
    <w:rsid w:val="00062E46"/>
    <w:rsid w:val="00063FCA"/>
    <w:rsid w:val="00064612"/>
    <w:rsid w:val="000650BB"/>
    <w:rsid w:val="00065209"/>
    <w:rsid w:val="000665D9"/>
    <w:rsid w:val="00066FD5"/>
    <w:rsid w:val="00067C7B"/>
    <w:rsid w:val="00070F62"/>
    <w:rsid w:val="000738AF"/>
    <w:rsid w:val="00076E3F"/>
    <w:rsid w:val="00077927"/>
    <w:rsid w:val="000806B5"/>
    <w:rsid w:val="00080BFD"/>
    <w:rsid w:val="00081874"/>
    <w:rsid w:val="00081881"/>
    <w:rsid w:val="00083EB9"/>
    <w:rsid w:val="00084836"/>
    <w:rsid w:val="00086FC8"/>
    <w:rsid w:val="00091A84"/>
    <w:rsid w:val="00092F59"/>
    <w:rsid w:val="0009558D"/>
    <w:rsid w:val="00095E84"/>
    <w:rsid w:val="000A0160"/>
    <w:rsid w:val="000A103A"/>
    <w:rsid w:val="000A1DB6"/>
    <w:rsid w:val="000A23DD"/>
    <w:rsid w:val="000A5250"/>
    <w:rsid w:val="000B0CA7"/>
    <w:rsid w:val="000B0FF5"/>
    <w:rsid w:val="000B125A"/>
    <w:rsid w:val="000B36AA"/>
    <w:rsid w:val="000B37C7"/>
    <w:rsid w:val="000B3961"/>
    <w:rsid w:val="000B518B"/>
    <w:rsid w:val="000B5247"/>
    <w:rsid w:val="000B54FA"/>
    <w:rsid w:val="000C1B80"/>
    <w:rsid w:val="000C2867"/>
    <w:rsid w:val="000C2D88"/>
    <w:rsid w:val="000C31AC"/>
    <w:rsid w:val="000C3356"/>
    <w:rsid w:val="000C38E4"/>
    <w:rsid w:val="000C4532"/>
    <w:rsid w:val="000C54ED"/>
    <w:rsid w:val="000C5F84"/>
    <w:rsid w:val="000C6BE3"/>
    <w:rsid w:val="000C6FAA"/>
    <w:rsid w:val="000D126C"/>
    <w:rsid w:val="000D23D6"/>
    <w:rsid w:val="000D2B7C"/>
    <w:rsid w:val="000D2DAB"/>
    <w:rsid w:val="000D665C"/>
    <w:rsid w:val="000D7A15"/>
    <w:rsid w:val="000D7C13"/>
    <w:rsid w:val="000E33E8"/>
    <w:rsid w:val="000E348A"/>
    <w:rsid w:val="000E4AD8"/>
    <w:rsid w:val="000E6037"/>
    <w:rsid w:val="000E61AB"/>
    <w:rsid w:val="000E71A7"/>
    <w:rsid w:val="000E7E77"/>
    <w:rsid w:val="000F082C"/>
    <w:rsid w:val="000F0901"/>
    <w:rsid w:val="000F0C15"/>
    <w:rsid w:val="000F1BC6"/>
    <w:rsid w:val="000F27A8"/>
    <w:rsid w:val="000F4D83"/>
    <w:rsid w:val="000F4E15"/>
    <w:rsid w:val="0010055E"/>
    <w:rsid w:val="00104389"/>
    <w:rsid w:val="00107A86"/>
    <w:rsid w:val="00110F1F"/>
    <w:rsid w:val="001168BC"/>
    <w:rsid w:val="00116AA5"/>
    <w:rsid w:val="0011765D"/>
    <w:rsid w:val="00120247"/>
    <w:rsid w:val="00120E30"/>
    <w:rsid w:val="001212C7"/>
    <w:rsid w:val="00122440"/>
    <w:rsid w:val="00123CDB"/>
    <w:rsid w:val="0012708C"/>
    <w:rsid w:val="00127D38"/>
    <w:rsid w:val="00130489"/>
    <w:rsid w:val="00131370"/>
    <w:rsid w:val="0013143E"/>
    <w:rsid w:val="00131602"/>
    <w:rsid w:val="00133948"/>
    <w:rsid w:val="001340AF"/>
    <w:rsid w:val="00135060"/>
    <w:rsid w:val="001350AB"/>
    <w:rsid w:val="001352F3"/>
    <w:rsid w:val="0013552A"/>
    <w:rsid w:val="00135CDA"/>
    <w:rsid w:val="00136E3F"/>
    <w:rsid w:val="00140F4C"/>
    <w:rsid w:val="00141E1C"/>
    <w:rsid w:val="001426DF"/>
    <w:rsid w:val="00142A4B"/>
    <w:rsid w:val="00143161"/>
    <w:rsid w:val="00143228"/>
    <w:rsid w:val="001440A0"/>
    <w:rsid w:val="00146C56"/>
    <w:rsid w:val="001476D1"/>
    <w:rsid w:val="0015056E"/>
    <w:rsid w:val="00150B0B"/>
    <w:rsid w:val="00150D98"/>
    <w:rsid w:val="00150FDA"/>
    <w:rsid w:val="001520D1"/>
    <w:rsid w:val="00152BAD"/>
    <w:rsid w:val="00156245"/>
    <w:rsid w:val="00156FE5"/>
    <w:rsid w:val="00157614"/>
    <w:rsid w:val="00160595"/>
    <w:rsid w:val="00161325"/>
    <w:rsid w:val="001620BB"/>
    <w:rsid w:val="0016244B"/>
    <w:rsid w:val="0016347D"/>
    <w:rsid w:val="00165123"/>
    <w:rsid w:val="00165E9F"/>
    <w:rsid w:val="0016771D"/>
    <w:rsid w:val="00170C0D"/>
    <w:rsid w:val="0017679B"/>
    <w:rsid w:val="00177345"/>
    <w:rsid w:val="0017790C"/>
    <w:rsid w:val="00180B8A"/>
    <w:rsid w:val="00180BFC"/>
    <w:rsid w:val="001814A5"/>
    <w:rsid w:val="0018192D"/>
    <w:rsid w:val="00181A15"/>
    <w:rsid w:val="00181D9A"/>
    <w:rsid w:val="0018267D"/>
    <w:rsid w:val="001826AE"/>
    <w:rsid w:val="0018361B"/>
    <w:rsid w:val="00185A32"/>
    <w:rsid w:val="00187205"/>
    <w:rsid w:val="00192084"/>
    <w:rsid w:val="00192342"/>
    <w:rsid w:val="001933E1"/>
    <w:rsid w:val="0019483D"/>
    <w:rsid w:val="00197977"/>
    <w:rsid w:val="00197BFE"/>
    <w:rsid w:val="001A394A"/>
    <w:rsid w:val="001A3D37"/>
    <w:rsid w:val="001A3F9B"/>
    <w:rsid w:val="001A4C63"/>
    <w:rsid w:val="001A55CD"/>
    <w:rsid w:val="001A6FFA"/>
    <w:rsid w:val="001B0DDE"/>
    <w:rsid w:val="001B1EE6"/>
    <w:rsid w:val="001B26DA"/>
    <w:rsid w:val="001B27D0"/>
    <w:rsid w:val="001B3D17"/>
    <w:rsid w:val="001B3E7A"/>
    <w:rsid w:val="001B5781"/>
    <w:rsid w:val="001B60EF"/>
    <w:rsid w:val="001B668E"/>
    <w:rsid w:val="001B7704"/>
    <w:rsid w:val="001C0F6A"/>
    <w:rsid w:val="001C1DF2"/>
    <w:rsid w:val="001C3294"/>
    <w:rsid w:val="001C68B2"/>
    <w:rsid w:val="001C70B1"/>
    <w:rsid w:val="001D0DCC"/>
    <w:rsid w:val="001D157E"/>
    <w:rsid w:val="001D2818"/>
    <w:rsid w:val="001D2B19"/>
    <w:rsid w:val="001D449E"/>
    <w:rsid w:val="001D550A"/>
    <w:rsid w:val="001D5623"/>
    <w:rsid w:val="001D6C08"/>
    <w:rsid w:val="001D7AEE"/>
    <w:rsid w:val="001E0ACA"/>
    <w:rsid w:val="001E0E3D"/>
    <w:rsid w:val="001E1A9F"/>
    <w:rsid w:val="001E2BA4"/>
    <w:rsid w:val="001E3F40"/>
    <w:rsid w:val="001E4D15"/>
    <w:rsid w:val="001E51F0"/>
    <w:rsid w:val="001E573B"/>
    <w:rsid w:val="001F1326"/>
    <w:rsid w:val="001F3AA6"/>
    <w:rsid w:val="001F50C9"/>
    <w:rsid w:val="001F54FE"/>
    <w:rsid w:val="001F6635"/>
    <w:rsid w:val="00201F32"/>
    <w:rsid w:val="00202297"/>
    <w:rsid w:val="00202B5A"/>
    <w:rsid w:val="002041B1"/>
    <w:rsid w:val="00204AF5"/>
    <w:rsid w:val="00205D67"/>
    <w:rsid w:val="00206CEB"/>
    <w:rsid w:val="00206F4C"/>
    <w:rsid w:val="00210E4D"/>
    <w:rsid w:val="002127BD"/>
    <w:rsid w:val="00212AF1"/>
    <w:rsid w:val="00213748"/>
    <w:rsid w:val="0021518D"/>
    <w:rsid w:val="0021588F"/>
    <w:rsid w:val="002203C6"/>
    <w:rsid w:val="002230A9"/>
    <w:rsid w:val="00223624"/>
    <w:rsid w:val="0022474E"/>
    <w:rsid w:val="002250AB"/>
    <w:rsid w:val="0022564A"/>
    <w:rsid w:val="00225E6B"/>
    <w:rsid w:val="002266A2"/>
    <w:rsid w:val="00227A78"/>
    <w:rsid w:val="00233011"/>
    <w:rsid w:val="00235A01"/>
    <w:rsid w:val="00236F94"/>
    <w:rsid w:val="00240A3B"/>
    <w:rsid w:val="00241C3A"/>
    <w:rsid w:val="00242767"/>
    <w:rsid w:val="002446E7"/>
    <w:rsid w:val="002447C9"/>
    <w:rsid w:val="00245181"/>
    <w:rsid w:val="00246247"/>
    <w:rsid w:val="00246344"/>
    <w:rsid w:val="00246395"/>
    <w:rsid w:val="00247944"/>
    <w:rsid w:val="00250ACF"/>
    <w:rsid w:val="00251D0B"/>
    <w:rsid w:val="002529D6"/>
    <w:rsid w:val="00252BD0"/>
    <w:rsid w:val="00253602"/>
    <w:rsid w:val="00254780"/>
    <w:rsid w:val="00257158"/>
    <w:rsid w:val="00257EF7"/>
    <w:rsid w:val="00260038"/>
    <w:rsid w:val="002600C3"/>
    <w:rsid w:val="0026070B"/>
    <w:rsid w:val="002620D0"/>
    <w:rsid w:val="00263EB9"/>
    <w:rsid w:val="00264379"/>
    <w:rsid w:val="0026497D"/>
    <w:rsid w:val="00265DEE"/>
    <w:rsid w:val="00267FC4"/>
    <w:rsid w:val="00270839"/>
    <w:rsid w:val="00270865"/>
    <w:rsid w:val="002758AB"/>
    <w:rsid w:val="00277C35"/>
    <w:rsid w:val="0028093E"/>
    <w:rsid w:val="00281345"/>
    <w:rsid w:val="00281873"/>
    <w:rsid w:val="002818E1"/>
    <w:rsid w:val="00281A9B"/>
    <w:rsid w:val="00281BD1"/>
    <w:rsid w:val="002825EC"/>
    <w:rsid w:val="002828E7"/>
    <w:rsid w:val="00282959"/>
    <w:rsid w:val="00283A92"/>
    <w:rsid w:val="00283F24"/>
    <w:rsid w:val="00284052"/>
    <w:rsid w:val="002873B6"/>
    <w:rsid w:val="00287A17"/>
    <w:rsid w:val="00293B1B"/>
    <w:rsid w:val="002962F7"/>
    <w:rsid w:val="00296B56"/>
    <w:rsid w:val="00296B8F"/>
    <w:rsid w:val="002A0A70"/>
    <w:rsid w:val="002A11E2"/>
    <w:rsid w:val="002A2F61"/>
    <w:rsid w:val="002A43F4"/>
    <w:rsid w:val="002A5042"/>
    <w:rsid w:val="002A5096"/>
    <w:rsid w:val="002A6CEB"/>
    <w:rsid w:val="002A71C3"/>
    <w:rsid w:val="002B045E"/>
    <w:rsid w:val="002B0799"/>
    <w:rsid w:val="002B0A88"/>
    <w:rsid w:val="002B112D"/>
    <w:rsid w:val="002B1200"/>
    <w:rsid w:val="002B17B6"/>
    <w:rsid w:val="002B28DB"/>
    <w:rsid w:val="002B4247"/>
    <w:rsid w:val="002B49C3"/>
    <w:rsid w:val="002B4D91"/>
    <w:rsid w:val="002B74DC"/>
    <w:rsid w:val="002C1112"/>
    <w:rsid w:val="002C1EF5"/>
    <w:rsid w:val="002C2066"/>
    <w:rsid w:val="002C2473"/>
    <w:rsid w:val="002C2528"/>
    <w:rsid w:val="002C4981"/>
    <w:rsid w:val="002C58D9"/>
    <w:rsid w:val="002C63A9"/>
    <w:rsid w:val="002C79E0"/>
    <w:rsid w:val="002C7EF8"/>
    <w:rsid w:val="002D1A1E"/>
    <w:rsid w:val="002D2B3C"/>
    <w:rsid w:val="002D38B1"/>
    <w:rsid w:val="002D4F14"/>
    <w:rsid w:val="002D51A6"/>
    <w:rsid w:val="002D5AA0"/>
    <w:rsid w:val="002E0580"/>
    <w:rsid w:val="002E2460"/>
    <w:rsid w:val="002E2FB0"/>
    <w:rsid w:val="002E3377"/>
    <w:rsid w:val="002E686E"/>
    <w:rsid w:val="002E69B4"/>
    <w:rsid w:val="002E7930"/>
    <w:rsid w:val="002F2C83"/>
    <w:rsid w:val="002F4431"/>
    <w:rsid w:val="002F45F6"/>
    <w:rsid w:val="002F49B2"/>
    <w:rsid w:val="00300124"/>
    <w:rsid w:val="00300C43"/>
    <w:rsid w:val="003033E1"/>
    <w:rsid w:val="00305FEB"/>
    <w:rsid w:val="00311308"/>
    <w:rsid w:val="0031133D"/>
    <w:rsid w:val="00311953"/>
    <w:rsid w:val="00315AE7"/>
    <w:rsid w:val="00316574"/>
    <w:rsid w:val="00316D0D"/>
    <w:rsid w:val="0031744E"/>
    <w:rsid w:val="00322B97"/>
    <w:rsid w:val="00323F12"/>
    <w:rsid w:val="00323F99"/>
    <w:rsid w:val="00324FB1"/>
    <w:rsid w:val="00326285"/>
    <w:rsid w:val="00327CE0"/>
    <w:rsid w:val="00327E45"/>
    <w:rsid w:val="00331E0B"/>
    <w:rsid w:val="00336574"/>
    <w:rsid w:val="003400A7"/>
    <w:rsid w:val="00340456"/>
    <w:rsid w:val="00343D04"/>
    <w:rsid w:val="0034560A"/>
    <w:rsid w:val="0034638E"/>
    <w:rsid w:val="003514C4"/>
    <w:rsid w:val="003524F1"/>
    <w:rsid w:val="003559C8"/>
    <w:rsid w:val="0035605F"/>
    <w:rsid w:val="00360FD8"/>
    <w:rsid w:val="00361836"/>
    <w:rsid w:val="00366474"/>
    <w:rsid w:val="003667DC"/>
    <w:rsid w:val="00367C71"/>
    <w:rsid w:val="00370482"/>
    <w:rsid w:val="003712C8"/>
    <w:rsid w:val="003727B0"/>
    <w:rsid w:val="00372A02"/>
    <w:rsid w:val="00373152"/>
    <w:rsid w:val="00373B96"/>
    <w:rsid w:val="003806BE"/>
    <w:rsid w:val="00381077"/>
    <w:rsid w:val="00382830"/>
    <w:rsid w:val="00383F23"/>
    <w:rsid w:val="003849E7"/>
    <w:rsid w:val="00385E92"/>
    <w:rsid w:val="00385FB3"/>
    <w:rsid w:val="00386142"/>
    <w:rsid w:val="003870D4"/>
    <w:rsid w:val="0039084D"/>
    <w:rsid w:val="00390A62"/>
    <w:rsid w:val="0039224A"/>
    <w:rsid w:val="00392BC7"/>
    <w:rsid w:val="0039320B"/>
    <w:rsid w:val="00393FB2"/>
    <w:rsid w:val="00394119"/>
    <w:rsid w:val="003950CC"/>
    <w:rsid w:val="00395539"/>
    <w:rsid w:val="00395A1A"/>
    <w:rsid w:val="0039619C"/>
    <w:rsid w:val="00396F2A"/>
    <w:rsid w:val="003A03C3"/>
    <w:rsid w:val="003A04A3"/>
    <w:rsid w:val="003A0928"/>
    <w:rsid w:val="003A1933"/>
    <w:rsid w:val="003A25B6"/>
    <w:rsid w:val="003A2803"/>
    <w:rsid w:val="003A3D45"/>
    <w:rsid w:val="003A5E80"/>
    <w:rsid w:val="003A5FF3"/>
    <w:rsid w:val="003A637A"/>
    <w:rsid w:val="003B174C"/>
    <w:rsid w:val="003B18D0"/>
    <w:rsid w:val="003B2EAC"/>
    <w:rsid w:val="003B3868"/>
    <w:rsid w:val="003B3E9E"/>
    <w:rsid w:val="003B5F6C"/>
    <w:rsid w:val="003C033F"/>
    <w:rsid w:val="003C113A"/>
    <w:rsid w:val="003C13AC"/>
    <w:rsid w:val="003C1ADC"/>
    <w:rsid w:val="003C25A7"/>
    <w:rsid w:val="003C447A"/>
    <w:rsid w:val="003C47AF"/>
    <w:rsid w:val="003C58CC"/>
    <w:rsid w:val="003C64F9"/>
    <w:rsid w:val="003C7802"/>
    <w:rsid w:val="003C7F6C"/>
    <w:rsid w:val="003D12EE"/>
    <w:rsid w:val="003D1553"/>
    <w:rsid w:val="003D2391"/>
    <w:rsid w:val="003D3C76"/>
    <w:rsid w:val="003D4560"/>
    <w:rsid w:val="003D63A1"/>
    <w:rsid w:val="003D6E91"/>
    <w:rsid w:val="003E1000"/>
    <w:rsid w:val="003E1541"/>
    <w:rsid w:val="003E2D3E"/>
    <w:rsid w:val="003E4E49"/>
    <w:rsid w:val="003E6F6D"/>
    <w:rsid w:val="003E7091"/>
    <w:rsid w:val="003E76B6"/>
    <w:rsid w:val="003F1ABE"/>
    <w:rsid w:val="003F2D76"/>
    <w:rsid w:val="003F34C1"/>
    <w:rsid w:val="003F38B4"/>
    <w:rsid w:val="003F3EE7"/>
    <w:rsid w:val="003F613B"/>
    <w:rsid w:val="003F650D"/>
    <w:rsid w:val="003F7191"/>
    <w:rsid w:val="003F73BC"/>
    <w:rsid w:val="00400D38"/>
    <w:rsid w:val="0040226A"/>
    <w:rsid w:val="004026C2"/>
    <w:rsid w:val="00404B99"/>
    <w:rsid w:val="00405274"/>
    <w:rsid w:val="0040655F"/>
    <w:rsid w:val="00406D1D"/>
    <w:rsid w:val="00406FBB"/>
    <w:rsid w:val="00406FE3"/>
    <w:rsid w:val="0041034F"/>
    <w:rsid w:val="00410881"/>
    <w:rsid w:val="00411017"/>
    <w:rsid w:val="00412CE6"/>
    <w:rsid w:val="00413B84"/>
    <w:rsid w:val="004145ED"/>
    <w:rsid w:val="004227BD"/>
    <w:rsid w:val="0042440A"/>
    <w:rsid w:val="004245CA"/>
    <w:rsid w:val="0042499C"/>
    <w:rsid w:val="0042559D"/>
    <w:rsid w:val="00425F3E"/>
    <w:rsid w:val="00426CF9"/>
    <w:rsid w:val="0043045C"/>
    <w:rsid w:val="0043204A"/>
    <w:rsid w:val="00433D91"/>
    <w:rsid w:val="004340E9"/>
    <w:rsid w:val="00436E8E"/>
    <w:rsid w:val="00440B92"/>
    <w:rsid w:val="0044168D"/>
    <w:rsid w:val="00441E95"/>
    <w:rsid w:val="0044588E"/>
    <w:rsid w:val="00447223"/>
    <w:rsid w:val="00447603"/>
    <w:rsid w:val="00447C3F"/>
    <w:rsid w:val="00447DB7"/>
    <w:rsid w:val="00452CD4"/>
    <w:rsid w:val="00455442"/>
    <w:rsid w:val="004564D0"/>
    <w:rsid w:val="00456B2B"/>
    <w:rsid w:val="0045700A"/>
    <w:rsid w:val="00457302"/>
    <w:rsid w:val="00460BA4"/>
    <w:rsid w:val="00461CE1"/>
    <w:rsid w:val="004639EF"/>
    <w:rsid w:val="00464AB5"/>
    <w:rsid w:val="00467AA9"/>
    <w:rsid w:val="00472ACD"/>
    <w:rsid w:val="00472F73"/>
    <w:rsid w:val="00476B0E"/>
    <w:rsid w:val="00476EAE"/>
    <w:rsid w:val="0047709A"/>
    <w:rsid w:val="00482325"/>
    <w:rsid w:val="004846EB"/>
    <w:rsid w:val="00485921"/>
    <w:rsid w:val="00487274"/>
    <w:rsid w:val="004874C9"/>
    <w:rsid w:val="00487AAA"/>
    <w:rsid w:val="00490558"/>
    <w:rsid w:val="00490856"/>
    <w:rsid w:val="00490BCF"/>
    <w:rsid w:val="00491CAA"/>
    <w:rsid w:val="00493012"/>
    <w:rsid w:val="00493084"/>
    <w:rsid w:val="004937DE"/>
    <w:rsid w:val="00494485"/>
    <w:rsid w:val="0049476A"/>
    <w:rsid w:val="00494E72"/>
    <w:rsid w:val="00495D25"/>
    <w:rsid w:val="0049632B"/>
    <w:rsid w:val="004970FF"/>
    <w:rsid w:val="00497337"/>
    <w:rsid w:val="004A0CD1"/>
    <w:rsid w:val="004A2793"/>
    <w:rsid w:val="004A29B0"/>
    <w:rsid w:val="004A4161"/>
    <w:rsid w:val="004A45E8"/>
    <w:rsid w:val="004A5874"/>
    <w:rsid w:val="004A59C0"/>
    <w:rsid w:val="004A6BC8"/>
    <w:rsid w:val="004A7641"/>
    <w:rsid w:val="004A7EEA"/>
    <w:rsid w:val="004B167F"/>
    <w:rsid w:val="004B197A"/>
    <w:rsid w:val="004B1E1F"/>
    <w:rsid w:val="004B26B9"/>
    <w:rsid w:val="004B3027"/>
    <w:rsid w:val="004B350A"/>
    <w:rsid w:val="004B3AED"/>
    <w:rsid w:val="004B61AD"/>
    <w:rsid w:val="004B6B0E"/>
    <w:rsid w:val="004B7BD3"/>
    <w:rsid w:val="004C26EC"/>
    <w:rsid w:val="004C28F7"/>
    <w:rsid w:val="004C5F5F"/>
    <w:rsid w:val="004D0624"/>
    <w:rsid w:val="004D0F12"/>
    <w:rsid w:val="004D21F0"/>
    <w:rsid w:val="004D354D"/>
    <w:rsid w:val="004D5378"/>
    <w:rsid w:val="004D6020"/>
    <w:rsid w:val="004E1F5E"/>
    <w:rsid w:val="004E2833"/>
    <w:rsid w:val="004E2978"/>
    <w:rsid w:val="004E34E7"/>
    <w:rsid w:val="004E4748"/>
    <w:rsid w:val="004E5173"/>
    <w:rsid w:val="004E6681"/>
    <w:rsid w:val="004E6F68"/>
    <w:rsid w:val="004E7077"/>
    <w:rsid w:val="004E71BB"/>
    <w:rsid w:val="004E79A3"/>
    <w:rsid w:val="004F0152"/>
    <w:rsid w:val="004F1825"/>
    <w:rsid w:val="004F22F4"/>
    <w:rsid w:val="004F381C"/>
    <w:rsid w:val="004F3C07"/>
    <w:rsid w:val="004F5EEE"/>
    <w:rsid w:val="0050039C"/>
    <w:rsid w:val="00500AF2"/>
    <w:rsid w:val="00500DFA"/>
    <w:rsid w:val="00502063"/>
    <w:rsid w:val="00502BC7"/>
    <w:rsid w:val="00502C1F"/>
    <w:rsid w:val="005047C1"/>
    <w:rsid w:val="00505389"/>
    <w:rsid w:val="0050612D"/>
    <w:rsid w:val="00506CD5"/>
    <w:rsid w:val="005100C5"/>
    <w:rsid w:val="00510241"/>
    <w:rsid w:val="00510779"/>
    <w:rsid w:val="005113EA"/>
    <w:rsid w:val="005121A9"/>
    <w:rsid w:val="0051315F"/>
    <w:rsid w:val="00513D23"/>
    <w:rsid w:val="0051520A"/>
    <w:rsid w:val="00515399"/>
    <w:rsid w:val="00515409"/>
    <w:rsid w:val="00516C1B"/>
    <w:rsid w:val="00517CFB"/>
    <w:rsid w:val="00520019"/>
    <w:rsid w:val="00520F39"/>
    <w:rsid w:val="00521762"/>
    <w:rsid w:val="00521C4F"/>
    <w:rsid w:val="005225FE"/>
    <w:rsid w:val="00522BCF"/>
    <w:rsid w:val="00525C22"/>
    <w:rsid w:val="00526BDC"/>
    <w:rsid w:val="00530776"/>
    <w:rsid w:val="00532782"/>
    <w:rsid w:val="005347F2"/>
    <w:rsid w:val="00534C03"/>
    <w:rsid w:val="00535732"/>
    <w:rsid w:val="00535D90"/>
    <w:rsid w:val="00542E2A"/>
    <w:rsid w:val="005439AF"/>
    <w:rsid w:val="005462C2"/>
    <w:rsid w:val="0055197F"/>
    <w:rsid w:val="005534D1"/>
    <w:rsid w:val="00553FB9"/>
    <w:rsid w:val="00553FD6"/>
    <w:rsid w:val="005566C8"/>
    <w:rsid w:val="00557CBD"/>
    <w:rsid w:val="00557D09"/>
    <w:rsid w:val="00557FC6"/>
    <w:rsid w:val="00560836"/>
    <w:rsid w:val="005615A1"/>
    <w:rsid w:val="00563ACA"/>
    <w:rsid w:val="00563C71"/>
    <w:rsid w:val="00563DC7"/>
    <w:rsid w:val="00565FC9"/>
    <w:rsid w:val="005662D3"/>
    <w:rsid w:val="005669B8"/>
    <w:rsid w:val="00566A38"/>
    <w:rsid w:val="00567A77"/>
    <w:rsid w:val="005709C4"/>
    <w:rsid w:val="00572483"/>
    <w:rsid w:val="00573E68"/>
    <w:rsid w:val="00575693"/>
    <w:rsid w:val="00576366"/>
    <w:rsid w:val="00576E3E"/>
    <w:rsid w:val="005803ED"/>
    <w:rsid w:val="005811CF"/>
    <w:rsid w:val="0058150F"/>
    <w:rsid w:val="005817AE"/>
    <w:rsid w:val="00582E51"/>
    <w:rsid w:val="00585347"/>
    <w:rsid w:val="005866C4"/>
    <w:rsid w:val="00586FBA"/>
    <w:rsid w:val="0058768D"/>
    <w:rsid w:val="0059587C"/>
    <w:rsid w:val="00596476"/>
    <w:rsid w:val="005A2E0C"/>
    <w:rsid w:val="005A34CC"/>
    <w:rsid w:val="005A3972"/>
    <w:rsid w:val="005A4967"/>
    <w:rsid w:val="005A6227"/>
    <w:rsid w:val="005A6813"/>
    <w:rsid w:val="005B2FB2"/>
    <w:rsid w:val="005B4B45"/>
    <w:rsid w:val="005B5B4E"/>
    <w:rsid w:val="005B7D22"/>
    <w:rsid w:val="005B7F45"/>
    <w:rsid w:val="005C0D1D"/>
    <w:rsid w:val="005C1275"/>
    <w:rsid w:val="005C39E0"/>
    <w:rsid w:val="005C5A8A"/>
    <w:rsid w:val="005D0575"/>
    <w:rsid w:val="005D32D7"/>
    <w:rsid w:val="005D490B"/>
    <w:rsid w:val="005D4944"/>
    <w:rsid w:val="005D5C49"/>
    <w:rsid w:val="005D5DD7"/>
    <w:rsid w:val="005D6F41"/>
    <w:rsid w:val="005D7596"/>
    <w:rsid w:val="005D7B35"/>
    <w:rsid w:val="005E2FFC"/>
    <w:rsid w:val="005E3E2A"/>
    <w:rsid w:val="005E4B04"/>
    <w:rsid w:val="005E51BF"/>
    <w:rsid w:val="005E5534"/>
    <w:rsid w:val="005E5C84"/>
    <w:rsid w:val="005E6ABE"/>
    <w:rsid w:val="005E788A"/>
    <w:rsid w:val="005F0A12"/>
    <w:rsid w:val="005F24D3"/>
    <w:rsid w:val="005F2D15"/>
    <w:rsid w:val="005F2D9D"/>
    <w:rsid w:val="005F3BA5"/>
    <w:rsid w:val="005F3CCB"/>
    <w:rsid w:val="005F4172"/>
    <w:rsid w:val="005F51A5"/>
    <w:rsid w:val="006002AE"/>
    <w:rsid w:val="006030EB"/>
    <w:rsid w:val="0060428F"/>
    <w:rsid w:val="00604452"/>
    <w:rsid w:val="0060446F"/>
    <w:rsid w:val="006049E6"/>
    <w:rsid w:val="006058F0"/>
    <w:rsid w:val="00606665"/>
    <w:rsid w:val="00606EFA"/>
    <w:rsid w:val="00607428"/>
    <w:rsid w:val="00607891"/>
    <w:rsid w:val="00610A91"/>
    <w:rsid w:val="00611F1D"/>
    <w:rsid w:val="00612B35"/>
    <w:rsid w:val="00612C9F"/>
    <w:rsid w:val="006152AB"/>
    <w:rsid w:val="0061554E"/>
    <w:rsid w:val="00615B74"/>
    <w:rsid w:val="00621BD4"/>
    <w:rsid w:val="00621C81"/>
    <w:rsid w:val="0062241A"/>
    <w:rsid w:val="00622F79"/>
    <w:rsid w:val="00623C93"/>
    <w:rsid w:val="006242A1"/>
    <w:rsid w:val="00624B02"/>
    <w:rsid w:val="006251F1"/>
    <w:rsid w:val="00625A75"/>
    <w:rsid w:val="00626630"/>
    <w:rsid w:val="00626F60"/>
    <w:rsid w:val="00630A78"/>
    <w:rsid w:val="00631A57"/>
    <w:rsid w:val="006324D0"/>
    <w:rsid w:val="006325D9"/>
    <w:rsid w:val="00632BCA"/>
    <w:rsid w:val="006356C4"/>
    <w:rsid w:val="00635C2F"/>
    <w:rsid w:val="0063729D"/>
    <w:rsid w:val="006376E2"/>
    <w:rsid w:val="00640E22"/>
    <w:rsid w:val="00642849"/>
    <w:rsid w:val="006439B1"/>
    <w:rsid w:val="00647F19"/>
    <w:rsid w:val="006513E0"/>
    <w:rsid w:val="00653390"/>
    <w:rsid w:val="00653F18"/>
    <w:rsid w:val="006542F6"/>
    <w:rsid w:val="0065714E"/>
    <w:rsid w:val="00661D39"/>
    <w:rsid w:val="00661ED9"/>
    <w:rsid w:val="00662501"/>
    <w:rsid w:val="006640B3"/>
    <w:rsid w:val="00664A26"/>
    <w:rsid w:val="00664BB8"/>
    <w:rsid w:val="00666561"/>
    <w:rsid w:val="00667DB8"/>
    <w:rsid w:val="006709D3"/>
    <w:rsid w:val="00670DF8"/>
    <w:rsid w:val="00670FA8"/>
    <w:rsid w:val="00673A0A"/>
    <w:rsid w:val="00676161"/>
    <w:rsid w:val="0068107F"/>
    <w:rsid w:val="0068237A"/>
    <w:rsid w:val="0068253D"/>
    <w:rsid w:val="0068566E"/>
    <w:rsid w:val="006864D3"/>
    <w:rsid w:val="00686641"/>
    <w:rsid w:val="0068702E"/>
    <w:rsid w:val="0068721C"/>
    <w:rsid w:val="006875F3"/>
    <w:rsid w:val="0069171F"/>
    <w:rsid w:val="00691990"/>
    <w:rsid w:val="00691C00"/>
    <w:rsid w:val="00692824"/>
    <w:rsid w:val="00692EA4"/>
    <w:rsid w:val="006932B5"/>
    <w:rsid w:val="00693E27"/>
    <w:rsid w:val="00694294"/>
    <w:rsid w:val="0069518E"/>
    <w:rsid w:val="00696ACF"/>
    <w:rsid w:val="006973A2"/>
    <w:rsid w:val="00697A99"/>
    <w:rsid w:val="00697DBD"/>
    <w:rsid w:val="00697DE2"/>
    <w:rsid w:val="00697E08"/>
    <w:rsid w:val="006A1CB7"/>
    <w:rsid w:val="006A201B"/>
    <w:rsid w:val="006A323D"/>
    <w:rsid w:val="006A34CE"/>
    <w:rsid w:val="006A3E7A"/>
    <w:rsid w:val="006A4123"/>
    <w:rsid w:val="006A6CF7"/>
    <w:rsid w:val="006A7943"/>
    <w:rsid w:val="006B1E64"/>
    <w:rsid w:val="006B3FAD"/>
    <w:rsid w:val="006B62C2"/>
    <w:rsid w:val="006B6E08"/>
    <w:rsid w:val="006B79E8"/>
    <w:rsid w:val="006C163F"/>
    <w:rsid w:val="006C190C"/>
    <w:rsid w:val="006C2714"/>
    <w:rsid w:val="006C3ECA"/>
    <w:rsid w:val="006C5A22"/>
    <w:rsid w:val="006C5A26"/>
    <w:rsid w:val="006C61D4"/>
    <w:rsid w:val="006D083B"/>
    <w:rsid w:val="006D0CE1"/>
    <w:rsid w:val="006D12CC"/>
    <w:rsid w:val="006D24BD"/>
    <w:rsid w:val="006D286A"/>
    <w:rsid w:val="006D2A6C"/>
    <w:rsid w:val="006D338F"/>
    <w:rsid w:val="006D3FF7"/>
    <w:rsid w:val="006D44A5"/>
    <w:rsid w:val="006D581C"/>
    <w:rsid w:val="006D5E80"/>
    <w:rsid w:val="006D65AC"/>
    <w:rsid w:val="006E0A82"/>
    <w:rsid w:val="006E45CC"/>
    <w:rsid w:val="006E4B0E"/>
    <w:rsid w:val="006E6AE2"/>
    <w:rsid w:val="006F16EA"/>
    <w:rsid w:val="006F29CB"/>
    <w:rsid w:val="006F3123"/>
    <w:rsid w:val="006F3976"/>
    <w:rsid w:val="006F39F1"/>
    <w:rsid w:val="006F3FBA"/>
    <w:rsid w:val="006F43D9"/>
    <w:rsid w:val="006F4442"/>
    <w:rsid w:val="006F4FBC"/>
    <w:rsid w:val="006F5DEE"/>
    <w:rsid w:val="00700B70"/>
    <w:rsid w:val="00701887"/>
    <w:rsid w:val="007036FA"/>
    <w:rsid w:val="00703884"/>
    <w:rsid w:val="00704459"/>
    <w:rsid w:val="0070470B"/>
    <w:rsid w:val="00705B17"/>
    <w:rsid w:val="007062D9"/>
    <w:rsid w:val="00706E90"/>
    <w:rsid w:val="00711B7D"/>
    <w:rsid w:val="00711C7A"/>
    <w:rsid w:val="007121B0"/>
    <w:rsid w:val="007138AF"/>
    <w:rsid w:val="00714945"/>
    <w:rsid w:val="00715042"/>
    <w:rsid w:val="0071558E"/>
    <w:rsid w:val="00716181"/>
    <w:rsid w:val="0071667B"/>
    <w:rsid w:val="00716C8C"/>
    <w:rsid w:val="00720878"/>
    <w:rsid w:val="00722023"/>
    <w:rsid w:val="00722846"/>
    <w:rsid w:val="00726D06"/>
    <w:rsid w:val="007278A4"/>
    <w:rsid w:val="00733CDA"/>
    <w:rsid w:val="00735FB6"/>
    <w:rsid w:val="00736B88"/>
    <w:rsid w:val="00737082"/>
    <w:rsid w:val="00741052"/>
    <w:rsid w:val="007413D1"/>
    <w:rsid w:val="0074192A"/>
    <w:rsid w:val="00741DF9"/>
    <w:rsid w:val="00741E80"/>
    <w:rsid w:val="00745DF5"/>
    <w:rsid w:val="007468EF"/>
    <w:rsid w:val="00747B90"/>
    <w:rsid w:val="00747C87"/>
    <w:rsid w:val="00750ACA"/>
    <w:rsid w:val="00751874"/>
    <w:rsid w:val="00751C92"/>
    <w:rsid w:val="007531F0"/>
    <w:rsid w:val="00754A18"/>
    <w:rsid w:val="00755513"/>
    <w:rsid w:val="00756F15"/>
    <w:rsid w:val="007574A4"/>
    <w:rsid w:val="0076049C"/>
    <w:rsid w:val="007635CD"/>
    <w:rsid w:val="007653BD"/>
    <w:rsid w:val="00766BC7"/>
    <w:rsid w:val="007674D0"/>
    <w:rsid w:val="00767990"/>
    <w:rsid w:val="00767E6C"/>
    <w:rsid w:val="007710CA"/>
    <w:rsid w:val="00771455"/>
    <w:rsid w:val="00772404"/>
    <w:rsid w:val="00774AFA"/>
    <w:rsid w:val="007754A7"/>
    <w:rsid w:val="007771D1"/>
    <w:rsid w:val="0077793B"/>
    <w:rsid w:val="007806CE"/>
    <w:rsid w:val="00781B1D"/>
    <w:rsid w:val="007829BC"/>
    <w:rsid w:val="00783A60"/>
    <w:rsid w:val="00784013"/>
    <w:rsid w:val="0078475F"/>
    <w:rsid w:val="00784D97"/>
    <w:rsid w:val="00785128"/>
    <w:rsid w:val="0078522E"/>
    <w:rsid w:val="0078644C"/>
    <w:rsid w:val="00790552"/>
    <w:rsid w:val="007919EA"/>
    <w:rsid w:val="0079214D"/>
    <w:rsid w:val="00792A29"/>
    <w:rsid w:val="00797104"/>
    <w:rsid w:val="00797213"/>
    <w:rsid w:val="00797E9A"/>
    <w:rsid w:val="007A037A"/>
    <w:rsid w:val="007A1F9A"/>
    <w:rsid w:val="007A35BB"/>
    <w:rsid w:val="007A3E15"/>
    <w:rsid w:val="007A4F6E"/>
    <w:rsid w:val="007B20A5"/>
    <w:rsid w:val="007B32F9"/>
    <w:rsid w:val="007B4DC5"/>
    <w:rsid w:val="007B6764"/>
    <w:rsid w:val="007C0F24"/>
    <w:rsid w:val="007C2B79"/>
    <w:rsid w:val="007C2C0D"/>
    <w:rsid w:val="007C3625"/>
    <w:rsid w:val="007C3656"/>
    <w:rsid w:val="007C36C0"/>
    <w:rsid w:val="007C370D"/>
    <w:rsid w:val="007C3814"/>
    <w:rsid w:val="007C42E0"/>
    <w:rsid w:val="007C4878"/>
    <w:rsid w:val="007C59B9"/>
    <w:rsid w:val="007C7B1A"/>
    <w:rsid w:val="007D00A3"/>
    <w:rsid w:val="007D0496"/>
    <w:rsid w:val="007D0A67"/>
    <w:rsid w:val="007D6A5F"/>
    <w:rsid w:val="007D7610"/>
    <w:rsid w:val="007D76AA"/>
    <w:rsid w:val="007D7EC7"/>
    <w:rsid w:val="007E0957"/>
    <w:rsid w:val="007E15C6"/>
    <w:rsid w:val="007E3788"/>
    <w:rsid w:val="007E422F"/>
    <w:rsid w:val="007E4D44"/>
    <w:rsid w:val="007E5A56"/>
    <w:rsid w:val="007E6A81"/>
    <w:rsid w:val="007E6E00"/>
    <w:rsid w:val="007E73B2"/>
    <w:rsid w:val="007F551B"/>
    <w:rsid w:val="007F5D0D"/>
    <w:rsid w:val="007F6B73"/>
    <w:rsid w:val="008030F8"/>
    <w:rsid w:val="00804CF1"/>
    <w:rsid w:val="00804D1F"/>
    <w:rsid w:val="00805A54"/>
    <w:rsid w:val="00805B44"/>
    <w:rsid w:val="00805BCB"/>
    <w:rsid w:val="00806162"/>
    <w:rsid w:val="008068EB"/>
    <w:rsid w:val="00810394"/>
    <w:rsid w:val="00810D06"/>
    <w:rsid w:val="00813CD7"/>
    <w:rsid w:val="00815F81"/>
    <w:rsid w:val="00815FE7"/>
    <w:rsid w:val="008202BB"/>
    <w:rsid w:val="00820768"/>
    <w:rsid w:val="008208F8"/>
    <w:rsid w:val="008223A6"/>
    <w:rsid w:val="00823737"/>
    <w:rsid w:val="00824782"/>
    <w:rsid w:val="008256B8"/>
    <w:rsid w:val="008257AE"/>
    <w:rsid w:val="008269C0"/>
    <w:rsid w:val="00826D70"/>
    <w:rsid w:val="00827144"/>
    <w:rsid w:val="008332D6"/>
    <w:rsid w:val="00833514"/>
    <w:rsid w:val="0083631E"/>
    <w:rsid w:val="008373B0"/>
    <w:rsid w:val="00841130"/>
    <w:rsid w:val="00842302"/>
    <w:rsid w:val="00842C5B"/>
    <w:rsid w:val="0084330F"/>
    <w:rsid w:val="008434D3"/>
    <w:rsid w:val="00845635"/>
    <w:rsid w:val="00846AD4"/>
    <w:rsid w:val="00846C55"/>
    <w:rsid w:val="0085059C"/>
    <w:rsid w:val="0085077B"/>
    <w:rsid w:val="008534BE"/>
    <w:rsid w:val="00853AE0"/>
    <w:rsid w:val="008561AC"/>
    <w:rsid w:val="00857E36"/>
    <w:rsid w:val="00857F4B"/>
    <w:rsid w:val="0086272B"/>
    <w:rsid w:val="00863B51"/>
    <w:rsid w:val="008647D5"/>
    <w:rsid w:val="00865F75"/>
    <w:rsid w:val="00866965"/>
    <w:rsid w:val="00866968"/>
    <w:rsid w:val="00866CF6"/>
    <w:rsid w:val="00867245"/>
    <w:rsid w:val="00870FEC"/>
    <w:rsid w:val="00873D6C"/>
    <w:rsid w:val="0087542B"/>
    <w:rsid w:val="0088143D"/>
    <w:rsid w:val="00881F31"/>
    <w:rsid w:val="008826A5"/>
    <w:rsid w:val="00882D5D"/>
    <w:rsid w:val="008834C3"/>
    <w:rsid w:val="00885447"/>
    <w:rsid w:val="00886A66"/>
    <w:rsid w:val="0089067F"/>
    <w:rsid w:val="008977FE"/>
    <w:rsid w:val="008A082D"/>
    <w:rsid w:val="008A115F"/>
    <w:rsid w:val="008A1931"/>
    <w:rsid w:val="008A6FBF"/>
    <w:rsid w:val="008A7413"/>
    <w:rsid w:val="008B0410"/>
    <w:rsid w:val="008B2C8F"/>
    <w:rsid w:val="008B2ECC"/>
    <w:rsid w:val="008B3E73"/>
    <w:rsid w:val="008B53E4"/>
    <w:rsid w:val="008B6238"/>
    <w:rsid w:val="008B6CCC"/>
    <w:rsid w:val="008B71C8"/>
    <w:rsid w:val="008B722F"/>
    <w:rsid w:val="008B73D6"/>
    <w:rsid w:val="008C01B2"/>
    <w:rsid w:val="008C1D8D"/>
    <w:rsid w:val="008C200D"/>
    <w:rsid w:val="008C2FE8"/>
    <w:rsid w:val="008C3F76"/>
    <w:rsid w:val="008C470D"/>
    <w:rsid w:val="008C48D3"/>
    <w:rsid w:val="008C5C68"/>
    <w:rsid w:val="008D312F"/>
    <w:rsid w:val="008D324D"/>
    <w:rsid w:val="008D3B4D"/>
    <w:rsid w:val="008D403D"/>
    <w:rsid w:val="008D517A"/>
    <w:rsid w:val="008D6BDA"/>
    <w:rsid w:val="008D732C"/>
    <w:rsid w:val="008E059B"/>
    <w:rsid w:val="008E0E62"/>
    <w:rsid w:val="008E0E66"/>
    <w:rsid w:val="008E1287"/>
    <w:rsid w:val="008E1BB5"/>
    <w:rsid w:val="008E307C"/>
    <w:rsid w:val="008E3543"/>
    <w:rsid w:val="008E4F8E"/>
    <w:rsid w:val="008E6BA9"/>
    <w:rsid w:val="008F0903"/>
    <w:rsid w:val="008F0B45"/>
    <w:rsid w:val="008F241A"/>
    <w:rsid w:val="008F36B2"/>
    <w:rsid w:val="008F442E"/>
    <w:rsid w:val="00902DA7"/>
    <w:rsid w:val="009045F0"/>
    <w:rsid w:val="00904ECE"/>
    <w:rsid w:val="0090583F"/>
    <w:rsid w:val="0090774A"/>
    <w:rsid w:val="00910521"/>
    <w:rsid w:val="009116BB"/>
    <w:rsid w:val="00911E54"/>
    <w:rsid w:val="00913E5F"/>
    <w:rsid w:val="00915139"/>
    <w:rsid w:val="00916EC1"/>
    <w:rsid w:val="0092010A"/>
    <w:rsid w:val="00922347"/>
    <w:rsid w:val="009229D3"/>
    <w:rsid w:val="009240AB"/>
    <w:rsid w:val="009259BB"/>
    <w:rsid w:val="00931656"/>
    <w:rsid w:val="00931D56"/>
    <w:rsid w:val="0093248F"/>
    <w:rsid w:val="00932C8F"/>
    <w:rsid w:val="00932D31"/>
    <w:rsid w:val="00933294"/>
    <w:rsid w:val="00940390"/>
    <w:rsid w:val="00941AAC"/>
    <w:rsid w:val="00942F8D"/>
    <w:rsid w:val="009432F2"/>
    <w:rsid w:val="00943930"/>
    <w:rsid w:val="00943F2A"/>
    <w:rsid w:val="00944B89"/>
    <w:rsid w:val="0094529B"/>
    <w:rsid w:val="00950C68"/>
    <w:rsid w:val="009528E1"/>
    <w:rsid w:val="00952DAD"/>
    <w:rsid w:val="009532A0"/>
    <w:rsid w:val="009547AC"/>
    <w:rsid w:val="00955F94"/>
    <w:rsid w:val="00956E87"/>
    <w:rsid w:val="0095789B"/>
    <w:rsid w:val="00962164"/>
    <w:rsid w:val="0096236B"/>
    <w:rsid w:val="0096366F"/>
    <w:rsid w:val="0096378E"/>
    <w:rsid w:val="00963B0D"/>
    <w:rsid w:val="00964158"/>
    <w:rsid w:val="009661EE"/>
    <w:rsid w:val="00967889"/>
    <w:rsid w:val="00970744"/>
    <w:rsid w:val="00971661"/>
    <w:rsid w:val="00971F20"/>
    <w:rsid w:val="00974385"/>
    <w:rsid w:val="00974F64"/>
    <w:rsid w:val="00974FCE"/>
    <w:rsid w:val="009772E1"/>
    <w:rsid w:val="009778BF"/>
    <w:rsid w:val="00980819"/>
    <w:rsid w:val="009819B0"/>
    <w:rsid w:val="009828AF"/>
    <w:rsid w:val="00983D5A"/>
    <w:rsid w:val="00985B47"/>
    <w:rsid w:val="00986387"/>
    <w:rsid w:val="0098657B"/>
    <w:rsid w:val="00987388"/>
    <w:rsid w:val="00987755"/>
    <w:rsid w:val="0099072F"/>
    <w:rsid w:val="00990775"/>
    <w:rsid w:val="009907CD"/>
    <w:rsid w:val="00990991"/>
    <w:rsid w:val="00991064"/>
    <w:rsid w:val="00991824"/>
    <w:rsid w:val="009920AD"/>
    <w:rsid w:val="00996D97"/>
    <w:rsid w:val="009978E3"/>
    <w:rsid w:val="009A02CA"/>
    <w:rsid w:val="009A3112"/>
    <w:rsid w:val="009A53B9"/>
    <w:rsid w:val="009A7506"/>
    <w:rsid w:val="009B08D0"/>
    <w:rsid w:val="009B1BB7"/>
    <w:rsid w:val="009B2555"/>
    <w:rsid w:val="009B25F3"/>
    <w:rsid w:val="009B2EAA"/>
    <w:rsid w:val="009B2F06"/>
    <w:rsid w:val="009B3E87"/>
    <w:rsid w:val="009B53F6"/>
    <w:rsid w:val="009B72CD"/>
    <w:rsid w:val="009C1021"/>
    <w:rsid w:val="009C27FE"/>
    <w:rsid w:val="009C3843"/>
    <w:rsid w:val="009C3DD6"/>
    <w:rsid w:val="009C3E18"/>
    <w:rsid w:val="009C4C33"/>
    <w:rsid w:val="009C5459"/>
    <w:rsid w:val="009C7E00"/>
    <w:rsid w:val="009D234C"/>
    <w:rsid w:val="009D2352"/>
    <w:rsid w:val="009D25E9"/>
    <w:rsid w:val="009D46EE"/>
    <w:rsid w:val="009D6AA4"/>
    <w:rsid w:val="009D7512"/>
    <w:rsid w:val="009E0923"/>
    <w:rsid w:val="009E0DB0"/>
    <w:rsid w:val="009E0E07"/>
    <w:rsid w:val="009E5163"/>
    <w:rsid w:val="009E552A"/>
    <w:rsid w:val="009E5F77"/>
    <w:rsid w:val="009E6BE0"/>
    <w:rsid w:val="009F0D0F"/>
    <w:rsid w:val="009F15A4"/>
    <w:rsid w:val="009F2179"/>
    <w:rsid w:val="009F2F5E"/>
    <w:rsid w:val="009F4663"/>
    <w:rsid w:val="009F51B6"/>
    <w:rsid w:val="009F7C74"/>
    <w:rsid w:val="00A02CE9"/>
    <w:rsid w:val="00A02D02"/>
    <w:rsid w:val="00A033ED"/>
    <w:rsid w:val="00A07912"/>
    <w:rsid w:val="00A07C6B"/>
    <w:rsid w:val="00A110BE"/>
    <w:rsid w:val="00A1279D"/>
    <w:rsid w:val="00A13476"/>
    <w:rsid w:val="00A1365D"/>
    <w:rsid w:val="00A140BA"/>
    <w:rsid w:val="00A146EC"/>
    <w:rsid w:val="00A151AD"/>
    <w:rsid w:val="00A1743B"/>
    <w:rsid w:val="00A179B6"/>
    <w:rsid w:val="00A2204B"/>
    <w:rsid w:val="00A2485A"/>
    <w:rsid w:val="00A25E9C"/>
    <w:rsid w:val="00A278E7"/>
    <w:rsid w:val="00A27CBE"/>
    <w:rsid w:val="00A317A0"/>
    <w:rsid w:val="00A318AC"/>
    <w:rsid w:val="00A32CDE"/>
    <w:rsid w:val="00A34B9F"/>
    <w:rsid w:val="00A35AB7"/>
    <w:rsid w:val="00A35CAC"/>
    <w:rsid w:val="00A35DE0"/>
    <w:rsid w:val="00A365E2"/>
    <w:rsid w:val="00A367BC"/>
    <w:rsid w:val="00A407AE"/>
    <w:rsid w:val="00A41544"/>
    <w:rsid w:val="00A422D7"/>
    <w:rsid w:val="00A446F0"/>
    <w:rsid w:val="00A45D9D"/>
    <w:rsid w:val="00A46679"/>
    <w:rsid w:val="00A5267C"/>
    <w:rsid w:val="00A530EA"/>
    <w:rsid w:val="00A53F38"/>
    <w:rsid w:val="00A56F05"/>
    <w:rsid w:val="00A56F20"/>
    <w:rsid w:val="00A56F2A"/>
    <w:rsid w:val="00A57B62"/>
    <w:rsid w:val="00A6082B"/>
    <w:rsid w:val="00A61587"/>
    <w:rsid w:val="00A61ECD"/>
    <w:rsid w:val="00A628D1"/>
    <w:rsid w:val="00A62CC4"/>
    <w:rsid w:val="00A6364F"/>
    <w:rsid w:val="00A64372"/>
    <w:rsid w:val="00A64E23"/>
    <w:rsid w:val="00A65024"/>
    <w:rsid w:val="00A6519B"/>
    <w:rsid w:val="00A65507"/>
    <w:rsid w:val="00A6571C"/>
    <w:rsid w:val="00A657C4"/>
    <w:rsid w:val="00A657CF"/>
    <w:rsid w:val="00A6796B"/>
    <w:rsid w:val="00A679DE"/>
    <w:rsid w:val="00A70782"/>
    <w:rsid w:val="00A72352"/>
    <w:rsid w:val="00A72A3D"/>
    <w:rsid w:val="00A72E17"/>
    <w:rsid w:val="00A745EA"/>
    <w:rsid w:val="00A74C6A"/>
    <w:rsid w:val="00A75342"/>
    <w:rsid w:val="00A75A96"/>
    <w:rsid w:val="00A75B77"/>
    <w:rsid w:val="00A76036"/>
    <w:rsid w:val="00A76100"/>
    <w:rsid w:val="00A76180"/>
    <w:rsid w:val="00A83143"/>
    <w:rsid w:val="00A857B8"/>
    <w:rsid w:val="00A85D88"/>
    <w:rsid w:val="00A86EBA"/>
    <w:rsid w:val="00A87937"/>
    <w:rsid w:val="00A915A9"/>
    <w:rsid w:val="00A91B27"/>
    <w:rsid w:val="00A93071"/>
    <w:rsid w:val="00A954EC"/>
    <w:rsid w:val="00A95781"/>
    <w:rsid w:val="00A95F8F"/>
    <w:rsid w:val="00A97402"/>
    <w:rsid w:val="00AA12F8"/>
    <w:rsid w:val="00AA1A3B"/>
    <w:rsid w:val="00AA1C65"/>
    <w:rsid w:val="00AA248D"/>
    <w:rsid w:val="00AA43A0"/>
    <w:rsid w:val="00AA4DFC"/>
    <w:rsid w:val="00AA4EF5"/>
    <w:rsid w:val="00AA5576"/>
    <w:rsid w:val="00AA5790"/>
    <w:rsid w:val="00AA716F"/>
    <w:rsid w:val="00AB01D2"/>
    <w:rsid w:val="00AB0EBD"/>
    <w:rsid w:val="00AB25B9"/>
    <w:rsid w:val="00AB4491"/>
    <w:rsid w:val="00AB5262"/>
    <w:rsid w:val="00AB64D5"/>
    <w:rsid w:val="00AB65BF"/>
    <w:rsid w:val="00AB6D5D"/>
    <w:rsid w:val="00AB6FF3"/>
    <w:rsid w:val="00AC1836"/>
    <w:rsid w:val="00AC2526"/>
    <w:rsid w:val="00AC338B"/>
    <w:rsid w:val="00AC462C"/>
    <w:rsid w:val="00AC5971"/>
    <w:rsid w:val="00AC59B1"/>
    <w:rsid w:val="00AC6B09"/>
    <w:rsid w:val="00AD081E"/>
    <w:rsid w:val="00AD1EFA"/>
    <w:rsid w:val="00AD20CC"/>
    <w:rsid w:val="00AD3A4C"/>
    <w:rsid w:val="00AD5E16"/>
    <w:rsid w:val="00AD7CD6"/>
    <w:rsid w:val="00AE1785"/>
    <w:rsid w:val="00AE22ED"/>
    <w:rsid w:val="00AE37A7"/>
    <w:rsid w:val="00AE4337"/>
    <w:rsid w:val="00AE689E"/>
    <w:rsid w:val="00AE7029"/>
    <w:rsid w:val="00AE78C8"/>
    <w:rsid w:val="00AF1B44"/>
    <w:rsid w:val="00AF460D"/>
    <w:rsid w:val="00AF55F8"/>
    <w:rsid w:val="00AF5A5B"/>
    <w:rsid w:val="00B012A5"/>
    <w:rsid w:val="00B01B00"/>
    <w:rsid w:val="00B02B14"/>
    <w:rsid w:val="00B02EA7"/>
    <w:rsid w:val="00B03BEE"/>
    <w:rsid w:val="00B03D25"/>
    <w:rsid w:val="00B03DAB"/>
    <w:rsid w:val="00B047E4"/>
    <w:rsid w:val="00B04E0E"/>
    <w:rsid w:val="00B0512C"/>
    <w:rsid w:val="00B06205"/>
    <w:rsid w:val="00B06D16"/>
    <w:rsid w:val="00B07723"/>
    <w:rsid w:val="00B10424"/>
    <w:rsid w:val="00B10792"/>
    <w:rsid w:val="00B13DD1"/>
    <w:rsid w:val="00B14327"/>
    <w:rsid w:val="00B1705F"/>
    <w:rsid w:val="00B17114"/>
    <w:rsid w:val="00B1750B"/>
    <w:rsid w:val="00B2195A"/>
    <w:rsid w:val="00B221D3"/>
    <w:rsid w:val="00B24B1B"/>
    <w:rsid w:val="00B250D1"/>
    <w:rsid w:val="00B25129"/>
    <w:rsid w:val="00B27924"/>
    <w:rsid w:val="00B3193F"/>
    <w:rsid w:val="00B32AD1"/>
    <w:rsid w:val="00B3418B"/>
    <w:rsid w:val="00B34C49"/>
    <w:rsid w:val="00B35068"/>
    <w:rsid w:val="00B35D2D"/>
    <w:rsid w:val="00B40119"/>
    <w:rsid w:val="00B406A2"/>
    <w:rsid w:val="00B40D21"/>
    <w:rsid w:val="00B40E83"/>
    <w:rsid w:val="00B4215A"/>
    <w:rsid w:val="00B4283E"/>
    <w:rsid w:val="00B44058"/>
    <w:rsid w:val="00B455B2"/>
    <w:rsid w:val="00B5076F"/>
    <w:rsid w:val="00B51589"/>
    <w:rsid w:val="00B51693"/>
    <w:rsid w:val="00B5175D"/>
    <w:rsid w:val="00B52E9C"/>
    <w:rsid w:val="00B5465B"/>
    <w:rsid w:val="00B56513"/>
    <w:rsid w:val="00B60D44"/>
    <w:rsid w:val="00B621A4"/>
    <w:rsid w:val="00B6314E"/>
    <w:rsid w:val="00B631DF"/>
    <w:rsid w:val="00B63A0E"/>
    <w:rsid w:val="00B64314"/>
    <w:rsid w:val="00B643E8"/>
    <w:rsid w:val="00B64535"/>
    <w:rsid w:val="00B6582F"/>
    <w:rsid w:val="00B669FA"/>
    <w:rsid w:val="00B707A9"/>
    <w:rsid w:val="00B70A90"/>
    <w:rsid w:val="00B7113B"/>
    <w:rsid w:val="00B71447"/>
    <w:rsid w:val="00B71B86"/>
    <w:rsid w:val="00B71B9A"/>
    <w:rsid w:val="00B71F06"/>
    <w:rsid w:val="00B728CC"/>
    <w:rsid w:val="00B72D95"/>
    <w:rsid w:val="00B72DA8"/>
    <w:rsid w:val="00B75D6F"/>
    <w:rsid w:val="00B7726C"/>
    <w:rsid w:val="00B80924"/>
    <w:rsid w:val="00B80B51"/>
    <w:rsid w:val="00B81FD0"/>
    <w:rsid w:val="00B83FEF"/>
    <w:rsid w:val="00B85A5C"/>
    <w:rsid w:val="00B87BE7"/>
    <w:rsid w:val="00B9091D"/>
    <w:rsid w:val="00B919E7"/>
    <w:rsid w:val="00B93DEF"/>
    <w:rsid w:val="00B950AA"/>
    <w:rsid w:val="00B951C1"/>
    <w:rsid w:val="00B97B4C"/>
    <w:rsid w:val="00BA06CD"/>
    <w:rsid w:val="00BA107F"/>
    <w:rsid w:val="00BA35D6"/>
    <w:rsid w:val="00BA4B76"/>
    <w:rsid w:val="00BA5386"/>
    <w:rsid w:val="00BA56B5"/>
    <w:rsid w:val="00BA66AD"/>
    <w:rsid w:val="00BA7B86"/>
    <w:rsid w:val="00BB0DD1"/>
    <w:rsid w:val="00BB114B"/>
    <w:rsid w:val="00BB17FE"/>
    <w:rsid w:val="00BB1B2B"/>
    <w:rsid w:val="00BB3570"/>
    <w:rsid w:val="00BB4DE0"/>
    <w:rsid w:val="00BB513E"/>
    <w:rsid w:val="00BB74DC"/>
    <w:rsid w:val="00BC0BF1"/>
    <w:rsid w:val="00BC2461"/>
    <w:rsid w:val="00BC3002"/>
    <w:rsid w:val="00BC3FAE"/>
    <w:rsid w:val="00BC4193"/>
    <w:rsid w:val="00BC5870"/>
    <w:rsid w:val="00BC61F1"/>
    <w:rsid w:val="00BC6564"/>
    <w:rsid w:val="00BC6D79"/>
    <w:rsid w:val="00BC6FA5"/>
    <w:rsid w:val="00BC719D"/>
    <w:rsid w:val="00BC79F2"/>
    <w:rsid w:val="00BD074A"/>
    <w:rsid w:val="00BD23E4"/>
    <w:rsid w:val="00BD293C"/>
    <w:rsid w:val="00BD3C80"/>
    <w:rsid w:val="00BD5AC0"/>
    <w:rsid w:val="00BD69A5"/>
    <w:rsid w:val="00BD7657"/>
    <w:rsid w:val="00BE00CB"/>
    <w:rsid w:val="00BE0EF5"/>
    <w:rsid w:val="00BE1BB2"/>
    <w:rsid w:val="00BE1F90"/>
    <w:rsid w:val="00BE320B"/>
    <w:rsid w:val="00BE34D4"/>
    <w:rsid w:val="00BE410A"/>
    <w:rsid w:val="00BE4DD3"/>
    <w:rsid w:val="00BE509E"/>
    <w:rsid w:val="00BE58D3"/>
    <w:rsid w:val="00BE5EC8"/>
    <w:rsid w:val="00BE5FC9"/>
    <w:rsid w:val="00BE638D"/>
    <w:rsid w:val="00BE6869"/>
    <w:rsid w:val="00BE799B"/>
    <w:rsid w:val="00BF169F"/>
    <w:rsid w:val="00BF220A"/>
    <w:rsid w:val="00BF2987"/>
    <w:rsid w:val="00BF3EA6"/>
    <w:rsid w:val="00BF3F7F"/>
    <w:rsid w:val="00BF4187"/>
    <w:rsid w:val="00BF43D3"/>
    <w:rsid w:val="00BF72B7"/>
    <w:rsid w:val="00C01272"/>
    <w:rsid w:val="00C01E83"/>
    <w:rsid w:val="00C023E6"/>
    <w:rsid w:val="00C03CC2"/>
    <w:rsid w:val="00C06FB0"/>
    <w:rsid w:val="00C10165"/>
    <w:rsid w:val="00C10679"/>
    <w:rsid w:val="00C10830"/>
    <w:rsid w:val="00C10DA5"/>
    <w:rsid w:val="00C120F1"/>
    <w:rsid w:val="00C1401D"/>
    <w:rsid w:val="00C1439C"/>
    <w:rsid w:val="00C15717"/>
    <w:rsid w:val="00C2225A"/>
    <w:rsid w:val="00C235DF"/>
    <w:rsid w:val="00C2474B"/>
    <w:rsid w:val="00C2543E"/>
    <w:rsid w:val="00C274DE"/>
    <w:rsid w:val="00C32FBB"/>
    <w:rsid w:val="00C33E49"/>
    <w:rsid w:val="00C36478"/>
    <w:rsid w:val="00C369BA"/>
    <w:rsid w:val="00C36D1C"/>
    <w:rsid w:val="00C406B3"/>
    <w:rsid w:val="00C40704"/>
    <w:rsid w:val="00C41714"/>
    <w:rsid w:val="00C418E1"/>
    <w:rsid w:val="00C41CB1"/>
    <w:rsid w:val="00C44AE1"/>
    <w:rsid w:val="00C4723D"/>
    <w:rsid w:val="00C50DFF"/>
    <w:rsid w:val="00C52BD8"/>
    <w:rsid w:val="00C53033"/>
    <w:rsid w:val="00C53F0A"/>
    <w:rsid w:val="00C54457"/>
    <w:rsid w:val="00C5478B"/>
    <w:rsid w:val="00C54BEA"/>
    <w:rsid w:val="00C54D35"/>
    <w:rsid w:val="00C55A41"/>
    <w:rsid w:val="00C56107"/>
    <w:rsid w:val="00C638FC"/>
    <w:rsid w:val="00C6530C"/>
    <w:rsid w:val="00C65E63"/>
    <w:rsid w:val="00C71E72"/>
    <w:rsid w:val="00C749B0"/>
    <w:rsid w:val="00C7509A"/>
    <w:rsid w:val="00C765B2"/>
    <w:rsid w:val="00C76C65"/>
    <w:rsid w:val="00C7782A"/>
    <w:rsid w:val="00C77B52"/>
    <w:rsid w:val="00C804F4"/>
    <w:rsid w:val="00C80FC4"/>
    <w:rsid w:val="00C814E1"/>
    <w:rsid w:val="00C81677"/>
    <w:rsid w:val="00C81FB0"/>
    <w:rsid w:val="00C831A4"/>
    <w:rsid w:val="00C90D8B"/>
    <w:rsid w:val="00C91213"/>
    <w:rsid w:val="00C91C63"/>
    <w:rsid w:val="00C9266E"/>
    <w:rsid w:val="00C93A9D"/>
    <w:rsid w:val="00C94230"/>
    <w:rsid w:val="00C946B8"/>
    <w:rsid w:val="00C948E3"/>
    <w:rsid w:val="00C9528B"/>
    <w:rsid w:val="00C96F68"/>
    <w:rsid w:val="00C97A27"/>
    <w:rsid w:val="00CA0139"/>
    <w:rsid w:val="00CA2C34"/>
    <w:rsid w:val="00CA3716"/>
    <w:rsid w:val="00CA5D60"/>
    <w:rsid w:val="00CA5DD3"/>
    <w:rsid w:val="00CB2A8F"/>
    <w:rsid w:val="00CB3550"/>
    <w:rsid w:val="00CB45F6"/>
    <w:rsid w:val="00CB4EC0"/>
    <w:rsid w:val="00CB6184"/>
    <w:rsid w:val="00CB6347"/>
    <w:rsid w:val="00CC01A0"/>
    <w:rsid w:val="00CC0989"/>
    <w:rsid w:val="00CC29C8"/>
    <w:rsid w:val="00CC2C8B"/>
    <w:rsid w:val="00CC3D7C"/>
    <w:rsid w:val="00CC3F0E"/>
    <w:rsid w:val="00CC54F8"/>
    <w:rsid w:val="00CC5752"/>
    <w:rsid w:val="00CC65C0"/>
    <w:rsid w:val="00CC754C"/>
    <w:rsid w:val="00CD0346"/>
    <w:rsid w:val="00CD35B1"/>
    <w:rsid w:val="00CD516B"/>
    <w:rsid w:val="00CD53AD"/>
    <w:rsid w:val="00CD5A53"/>
    <w:rsid w:val="00CD5A82"/>
    <w:rsid w:val="00CD5DC9"/>
    <w:rsid w:val="00CD6837"/>
    <w:rsid w:val="00CD6B36"/>
    <w:rsid w:val="00CD77FC"/>
    <w:rsid w:val="00CE1D89"/>
    <w:rsid w:val="00CE39A5"/>
    <w:rsid w:val="00CE55FC"/>
    <w:rsid w:val="00CE61EB"/>
    <w:rsid w:val="00CE6508"/>
    <w:rsid w:val="00CE6C02"/>
    <w:rsid w:val="00CE7DB5"/>
    <w:rsid w:val="00CF117B"/>
    <w:rsid w:val="00CF442D"/>
    <w:rsid w:val="00CF5FCF"/>
    <w:rsid w:val="00CF6CB3"/>
    <w:rsid w:val="00CF73D9"/>
    <w:rsid w:val="00D0047F"/>
    <w:rsid w:val="00D00E98"/>
    <w:rsid w:val="00D01047"/>
    <w:rsid w:val="00D0260A"/>
    <w:rsid w:val="00D0287F"/>
    <w:rsid w:val="00D028F5"/>
    <w:rsid w:val="00D03116"/>
    <w:rsid w:val="00D035B0"/>
    <w:rsid w:val="00D05A48"/>
    <w:rsid w:val="00D100CE"/>
    <w:rsid w:val="00D12F52"/>
    <w:rsid w:val="00D13640"/>
    <w:rsid w:val="00D14677"/>
    <w:rsid w:val="00D170AF"/>
    <w:rsid w:val="00D213C8"/>
    <w:rsid w:val="00D219D3"/>
    <w:rsid w:val="00D226FB"/>
    <w:rsid w:val="00D230A6"/>
    <w:rsid w:val="00D23254"/>
    <w:rsid w:val="00D24900"/>
    <w:rsid w:val="00D2686F"/>
    <w:rsid w:val="00D30001"/>
    <w:rsid w:val="00D300D8"/>
    <w:rsid w:val="00D314E9"/>
    <w:rsid w:val="00D319CD"/>
    <w:rsid w:val="00D32137"/>
    <w:rsid w:val="00D323F5"/>
    <w:rsid w:val="00D333E9"/>
    <w:rsid w:val="00D339CE"/>
    <w:rsid w:val="00D35AD9"/>
    <w:rsid w:val="00D35BFC"/>
    <w:rsid w:val="00D3769B"/>
    <w:rsid w:val="00D37721"/>
    <w:rsid w:val="00D37ED0"/>
    <w:rsid w:val="00D42969"/>
    <w:rsid w:val="00D44D3E"/>
    <w:rsid w:val="00D45665"/>
    <w:rsid w:val="00D4764B"/>
    <w:rsid w:val="00D47944"/>
    <w:rsid w:val="00D517F1"/>
    <w:rsid w:val="00D51F21"/>
    <w:rsid w:val="00D53530"/>
    <w:rsid w:val="00D53CBC"/>
    <w:rsid w:val="00D540D2"/>
    <w:rsid w:val="00D56DAB"/>
    <w:rsid w:val="00D571D2"/>
    <w:rsid w:val="00D57D47"/>
    <w:rsid w:val="00D60739"/>
    <w:rsid w:val="00D60A82"/>
    <w:rsid w:val="00D60DFD"/>
    <w:rsid w:val="00D61006"/>
    <w:rsid w:val="00D64956"/>
    <w:rsid w:val="00D65071"/>
    <w:rsid w:val="00D65C49"/>
    <w:rsid w:val="00D718C9"/>
    <w:rsid w:val="00D75243"/>
    <w:rsid w:val="00D7596C"/>
    <w:rsid w:val="00D75D0F"/>
    <w:rsid w:val="00D77077"/>
    <w:rsid w:val="00D77D0A"/>
    <w:rsid w:val="00D80074"/>
    <w:rsid w:val="00D80ADD"/>
    <w:rsid w:val="00D829B4"/>
    <w:rsid w:val="00D83F23"/>
    <w:rsid w:val="00D845E0"/>
    <w:rsid w:val="00D86764"/>
    <w:rsid w:val="00D8709F"/>
    <w:rsid w:val="00D87909"/>
    <w:rsid w:val="00D916C9"/>
    <w:rsid w:val="00D93C29"/>
    <w:rsid w:val="00D94B23"/>
    <w:rsid w:val="00D95230"/>
    <w:rsid w:val="00D97989"/>
    <w:rsid w:val="00DA0183"/>
    <w:rsid w:val="00DA0458"/>
    <w:rsid w:val="00DA1E02"/>
    <w:rsid w:val="00DA253A"/>
    <w:rsid w:val="00DA2F34"/>
    <w:rsid w:val="00DA3692"/>
    <w:rsid w:val="00DA5AAB"/>
    <w:rsid w:val="00DA742B"/>
    <w:rsid w:val="00DB0459"/>
    <w:rsid w:val="00DB4016"/>
    <w:rsid w:val="00DB51C9"/>
    <w:rsid w:val="00DC0286"/>
    <w:rsid w:val="00DC2E4C"/>
    <w:rsid w:val="00DC4C3B"/>
    <w:rsid w:val="00DC7B7A"/>
    <w:rsid w:val="00DE1EAD"/>
    <w:rsid w:val="00DE3125"/>
    <w:rsid w:val="00DE5FFB"/>
    <w:rsid w:val="00DE63C4"/>
    <w:rsid w:val="00DE6B67"/>
    <w:rsid w:val="00DF0B69"/>
    <w:rsid w:val="00DF182F"/>
    <w:rsid w:val="00DF2216"/>
    <w:rsid w:val="00DF233C"/>
    <w:rsid w:val="00DF25BE"/>
    <w:rsid w:val="00DF2B2F"/>
    <w:rsid w:val="00DF31AA"/>
    <w:rsid w:val="00DF38C1"/>
    <w:rsid w:val="00DF4378"/>
    <w:rsid w:val="00DF6441"/>
    <w:rsid w:val="00DF67FE"/>
    <w:rsid w:val="00DF7093"/>
    <w:rsid w:val="00DF79AA"/>
    <w:rsid w:val="00E0462A"/>
    <w:rsid w:val="00E046A2"/>
    <w:rsid w:val="00E06EF1"/>
    <w:rsid w:val="00E070E6"/>
    <w:rsid w:val="00E10095"/>
    <w:rsid w:val="00E10FF7"/>
    <w:rsid w:val="00E11AEF"/>
    <w:rsid w:val="00E12226"/>
    <w:rsid w:val="00E127C5"/>
    <w:rsid w:val="00E15F6B"/>
    <w:rsid w:val="00E17F8E"/>
    <w:rsid w:val="00E216F6"/>
    <w:rsid w:val="00E217B9"/>
    <w:rsid w:val="00E21BA8"/>
    <w:rsid w:val="00E21E46"/>
    <w:rsid w:val="00E22ADD"/>
    <w:rsid w:val="00E245B9"/>
    <w:rsid w:val="00E26366"/>
    <w:rsid w:val="00E265BF"/>
    <w:rsid w:val="00E31996"/>
    <w:rsid w:val="00E32104"/>
    <w:rsid w:val="00E3349A"/>
    <w:rsid w:val="00E36C48"/>
    <w:rsid w:val="00E36D7B"/>
    <w:rsid w:val="00E37481"/>
    <w:rsid w:val="00E37486"/>
    <w:rsid w:val="00E40728"/>
    <w:rsid w:val="00E40789"/>
    <w:rsid w:val="00E40C81"/>
    <w:rsid w:val="00E41E36"/>
    <w:rsid w:val="00E44536"/>
    <w:rsid w:val="00E455C6"/>
    <w:rsid w:val="00E455CA"/>
    <w:rsid w:val="00E46046"/>
    <w:rsid w:val="00E464AA"/>
    <w:rsid w:val="00E46674"/>
    <w:rsid w:val="00E46ACF"/>
    <w:rsid w:val="00E500E1"/>
    <w:rsid w:val="00E50C9A"/>
    <w:rsid w:val="00E51279"/>
    <w:rsid w:val="00E51512"/>
    <w:rsid w:val="00E52375"/>
    <w:rsid w:val="00E52F91"/>
    <w:rsid w:val="00E531CE"/>
    <w:rsid w:val="00E5427E"/>
    <w:rsid w:val="00E55D19"/>
    <w:rsid w:val="00E56B8F"/>
    <w:rsid w:val="00E56DBC"/>
    <w:rsid w:val="00E574E7"/>
    <w:rsid w:val="00E60F16"/>
    <w:rsid w:val="00E64BC6"/>
    <w:rsid w:val="00E65C37"/>
    <w:rsid w:val="00E66AA3"/>
    <w:rsid w:val="00E70EF5"/>
    <w:rsid w:val="00E72C02"/>
    <w:rsid w:val="00E733BD"/>
    <w:rsid w:val="00E73803"/>
    <w:rsid w:val="00E73CE7"/>
    <w:rsid w:val="00E77977"/>
    <w:rsid w:val="00E77EF7"/>
    <w:rsid w:val="00E824D9"/>
    <w:rsid w:val="00E8643F"/>
    <w:rsid w:val="00E918C6"/>
    <w:rsid w:val="00E920E3"/>
    <w:rsid w:val="00E92308"/>
    <w:rsid w:val="00E92C7E"/>
    <w:rsid w:val="00E94D91"/>
    <w:rsid w:val="00E95A4A"/>
    <w:rsid w:val="00E95B33"/>
    <w:rsid w:val="00E975CC"/>
    <w:rsid w:val="00EA0081"/>
    <w:rsid w:val="00EA1D1D"/>
    <w:rsid w:val="00EA20C0"/>
    <w:rsid w:val="00EA2939"/>
    <w:rsid w:val="00EA4AE7"/>
    <w:rsid w:val="00EA5B92"/>
    <w:rsid w:val="00EA758B"/>
    <w:rsid w:val="00EA79CC"/>
    <w:rsid w:val="00EB13F7"/>
    <w:rsid w:val="00EB2009"/>
    <w:rsid w:val="00EB2127"/>
    <w:rsid w:val="00EB3227"/>
    <w:rsid w:val="00EB5599"/>
    <w:rsid w:val="00EB5A33"/>
    <w:rsid w:val="00EB6B01"/>
    <w:rsid w:val="00EC0B4A"/>
    <w:rsid w:val="00EC1BAA"/>
    <w:rsid w:val="00EC1EF1"/>
    <w:rsid w:val="00EC6067"/>
    <w:rsid w:val="00EC68D4"/>
    <w:rsid w:val="00EC7E81"/>
    <w:rsid w:val="00ED0C82"/>
    <w:rsid w:val="00ED17FD"/>
    <w:rsid w:val="00ED1B23"/>
    <w:rsid w:val="00ED3BE4"/>
    <w:rsid w:val="00ED5024"/>
    <w:rsid w:val="00ED5291"/>
    <w:rsid w:val="00ED5714"/>
    <w:rsid w:val="00ED6D0D"/>
    <w:rsid w:val="00EE12CC"/>
    <w:rsid w:val="00EE2486"/>
    <w:rsid w:val="00EE2FD2"/>
    <w:rsid w:val="00EE33B9"/>
    <w:rsid w:val="00EE3E0F"/>
    <w:rsid w:val="00EE41F6"/>
    <w:rsid w:val="00EE54AC"/>
    <w:rsid w:val="00EE55BE"/>
    <w:rsid w:val="00EE5ADB"/>
    <w:rsid w:val="00EE5DC2"/>
    <w:rsid w:val="00EE71B5"/>
    <w:rsid w:val="00EF1FC5"/>
    <w:rsid w:val="00EF4A88"/>
    <w:rsid w:val="00EF4C29"/>
    <w:rsid w:val="00EF51CF"/>
    <w:rsid w:val="00EF5233"/>
    <w:rsid w:val="00EF6767"/>
    <w:rsid w:val="00F00B00"/>
    <w:rsid w:val="00F00DCF"/>
    <w:rsid w:val="00F0338B"/>
    <w:rsid w:val="00F03625"/>
    <w:rsid w:val="00F0525D"/>
    <w:rsid w:val="00F05ACA"/>
    <w:rsid w:val="00F05F4F"/>
    <w:rsid w:val="00F06899"/>
    <w:rsid w:val="00F06DCE"/>
    <w:rsid w:val="00F10819"/>
    <w:rsid w:val="00F109E2"/>
    <w:rsid w:val="00F11302"/>
    <w:rsid w:val="00F12FE0"/>
    <w:rsid w:val="00F14747"/>
    <w:rsid w:val="00F149CB"/>
    <w:rsid w:val="00F1578F"/>
    <w:rsid w:val="00F16B37"/>
    <w:rsid w:val="00F170AD"/>
    <w:rsid w:val="00F17FC6"/>
    <w:rsid w:val="00F20338"/>
    <w:rsid w:val="00F22E28"/>
    <w:rsid w:val="00F242F0"/>
    <w:rsid w:val="00F2562A"/>
    <w:rsid w:val="00F26475"/>
    <w:rsid w:val="00F27401"/>
    <w:rsid w:val="00F31336"/>
    <w:rsid w:val="00F314B9"/>
    <w:rsid w:val="00F32238"/>
    <w:rsid w:val="00F3345B"/>
    <w:rsid w:val="00F334FF"/>
    <w:rsid w:val="00F33E6F"/>
    <w:rsid w:val="00F34268"/>
    <w:rsid w:val="00F34E7D"/>
    <w:rsid w:val="00F350A4"/>
    <w:rsid w:val="00F35C54"/>
    <w:rsid w:val="00F37D73"/>
    <w:rsid w:val="00F40380"/>
    <w:rsid w:val="00F425E2"/>
    <w:rsid w:val="00F43FC4"/>
    <w:rsid w:val="00F442B3"/>
    <w:rsid w:val="00F466D4"/>
    <w:rsid w:val="00F46A44"/>
    <w:rsid w:val="00F55861"/>
    <w:rsid w:val="00F56304"/>
    <w:rsid w:val="00F57D01"/>
    <w:rsid w:val="00F61C7B"/>
    <w:rsid w:val="00F62214"/>
    <w:rsid w:val="00F62350"/>
    <w:rsid w:val="00F63CB2"/>
    <w:rsid w:val="00F64FAA"/>
    <w:rsid w:val="00F6507B"/>
    <w:rsid w:val="00F6507D"/>
    <w:rsid w:val="00F652B6"/>
    <w:rsid w:val="00F65DE0"/>
    <w:rsid w:val="00F660F7"/>
    <w:rsid w:val="00F67408"/>
    <w:rsid w:val="00F70AE5"/>
    <w:rsid w:val="00F70B1C"/>
    <w:rsid w:val="00F7169B"/>
    <w:rsid w:val="00F754B0"/>
    <w:rsid w:val="00F759FF"/>
    <w:rsid w:val="00F76799"/>
    <w:rsid w:val="00F777AE"/>
    <w:rsid w:val="00F812ED"/>
    <w:rsid w:val="00F822D5"/>
    <w:rsid w:val="00F8243B"/>
    <w:rsid w:val="00F831FE"/>
    <w:rsid w:val="00F8350C"/>
    <w:rsid w:val="00F84DE8"/>
    <w:rsid w:val="00F87113"/>
    <w:rsid w:val="00F87805"/>
    <w:rsid w:val="00F87DA2"/>
    <w:rsid w:val="00F953D1"/>
    <w:rsid w:val="00F96BBD"/>
    <w:rsid w:val="00F97E7C"/>
    <w:rsid w:val="00FA05B5"/>
    <w:rsid w:val="00FA0A4E"/>
    <w:rsid w:val="00FA4082"/>
    <w:rsid w:val="00FA42C8"/>
    <w:rsid w:val="00FA7428"/>
    <w:rsid w:val="00FB10CA"/>
    <w:rsid w:val="00FB1E9F"/>
    <w:rsid w:val="00FB37F2"/>
    <w:rsid w:val="00FB3E81"/>
    <w:rsid w:val="00FB4D03"/>
    <w:rsid w:val="00FB560E"/>
    <w:rsid w:val="00FB5648"/>
    <w:rsid w:val="00FB6E29"/>
    <w:rsid w:val="00FC054B"/>
    <w:rsid w:val="00FC0AE4"/>
    <w:rsid w:val="00FC1B06"/>
    <w:rsid w:val="00FC21B0"/>
    <w:rsid w:val="00FC5596"/>
    <w:rsid w:val="00FC76D9"/>
    <w:rsid w:val="00FD0B96"/>
    <w:rsid w:val="00FD1068"/>
    <w:rsid w:val="00FD1698"/>
    <w:rsid w:val="00FD3D8B"/>
    <w:rsid w:val="00FD548D"/>
    <w:rsid w:val="00FE0336"/>
    <w:rsid w:val="00FE0832"/>
    <w:rsid w:val="00FE19B8"/>
    <w:rsid w:val="00FE1DD0"/>
    <w:rsid w:val="00FE2FE3"/>
    <w:rsid w:val="00FE3AD0"/>
    <w:rsid w:val="00FE50B3"/>
    <w:rsid w:val="00FE5B60"/>
    <w:rsid w:val="00FE6F5A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66E7-9B25-4044-AF9A-4707F9BC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E122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62C"/>
  </w:style>
  <w:style w:type="paragraph" w:styleId="a5">
    <w:name w:val="footer"/>
    <w:basedOn w:val="a"/>
    <w:link w:val="a6"/>
    <w:uiPriority w:val="99"/>
    <w:unhideWhenUsed/>
    <w:rsid w:val="00AC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62C"/>
  </w:style>
  <w:style w:type="paragraph" w:styleId="a7">
    <w:name w:val="List Paragraph"/>
    <w:basedOn w:val="a"/>
    <w:uiPriority w:val="34"/>
    <w:qFormat/>
    <w:rsid w:val="00BC4193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F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F1FC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E1222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E12226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B14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0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150D98"/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unhideWhenUsed/>
    <w:rsid w:val="00067C7B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d">
    <w:name w:val="Основной текст с отступом Знак"/>
    <w:link w:val="ac"/>
    <w:rsid w:val="00067C7B"/>
    <w:rPr>
      <w:rFonts w:ascii="Times New Roman" w:eastAsia="Times New Roman" w:hAnsi="Times New Roman"/>
      <w:sz w:val="28"/>
      <w:lang w:val="uk-UA" w:eastAsia="ru-RU"/>
    </w:rPr>
  </w:style>
  <w:style w:type="paragraph" w:customStyle="1" w:styleId="ae">
    <w:name w:val="Нормальний текст"/>
    <w:basedOn w:val="a"/>
    <w:rsid w:val="006513E0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rvps2">
    <w:name w:val="rvps2"/>
    <w:basedOn w:val="a"/>
    <w:rsid w:val="00BB1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f">
    <w:name w:val="Hyperlink"/>
    <w:uiPriority w:val="99"/>
    <w:semiHidden/>
    <w:unhideWhenUsed/>
    <w:rsid w:val="00BB1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63-2014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9DC0-9575-4D52-B11C-883670BA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13150</Words>
  <Characters>7497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20606</CharactersWithSpaces>
  <SharedDoc>false</SharedDoc>
  <HLinks>
    <vt:vector size="6" baseType="variant">
      <vt:variant>
        <vt:i4>3539002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https://zakon.rada.gov.ua/laws/show/563-2014-%D0%BF</vt:lpwstr>
      </vt:variant>
      <vt:variant>
        <vt:lpwstr>n114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Даниил Сазонов</cp:lastModifiedBy>
  <cp:revision>2</cp:revision>
  <cp:lastPrinted>2021-08-05T06:53:00Z</cp:lastPrinted>
  <dcterms:created xsi:type="dcterms:W3CDTF">2021-10-22T11:27:00Z</dcterms:created>
  <dcterms:modified xsi:type="dcterms:W3CDTF">2021-10-22T11:27:00Z</dcterms:modified>
</cp:coreProperties>
</file>