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8" w:rsidRDefault="00D85EB8" w:rsidP="00D85EB8">
      <w:pPr>
        <w:spacing w:after="120"/>
        <w:jc w:val="center"/>
        <w:rPr>
          <w:szCs w:val="28"/>
        </w:rPr>
      </w:pPr>
      <w:r>
        <w:rPr>
          <w:szCs w:val="28"/>
        </w:rPr>
        <w:t>ЗВІТ</w:t>
      </w:r>
      <w:r>
        <w:rPr>
          <w:szCs w:val="28"/>
        </w:rPr>
        <w:br/>
        <w:t xml:space="preserve">про результати проведення оцінки </w:t>
      </w:r>
      <w:r>
        <w:rPr>
          <w:szCs w:val="28"/>
        </w:rPr>
        <w:br/>
        <w:t xml:space="preserve">ступеня </w:t>
      </w:r>
      <w:proofErr w:type="spellStart"/>
      <w:r>
        <w:rPr>
          <w:szCs w:val="28"/>
        </w:rPr>
        <w:t>безбар’єрності</w:t>
      </w:r>
      <w:proofErr w:type="spellEnd"/>
      <w:r>
        <w:rPr>
          <w:szCs w:val="28"/>
        </w:rPr>
        <w:t xml:space="preserve"> об’єктів фізичного оточення</w:t>
      </w:r>
    </w:p>
    <w:p w:rsidR="00D85EB8" w:rsidRDefault="00D85EB8" w:rsidP="00D85EB8">
      <w:pPr>
        <w:spacing w:after="20"/>
        <w:jc w:val="center"/>
        <w:rPr>
          <w:szCs w:val="28"/>
        </w:rPr>
      </w:pPr>
      <w:r>
        <w:rPr>
          <w:szCs w:val="28"/>
          <w:u w:val="single"/>
        </w:rPr>
        <w:t>у Донецькій області</w:t>
      </w:r>
    </w:p>
    <w:p w:rsidR="00D85EB8" w:rsidRDefault="00D85EB8" w:rsidP="00D85EB8">
      <w:pPr>
        <w:spacing w:after="120"/>
        <w:jc w:val="center"/>
        <w:rPr>
          <w:sz w:val="20"/>
        </w:rPr>
      </w:pPr>
      <w:r>
        <w:rPr>
          <w:sz w:val="20"/>
        </w:rPr>
        <w:t>(назва адміністративної одиниці, щодо якої сформовано звіт (область, район,</w:t>
      </w:r>
    </w:p>
    <w:p w:rsidR="00D85EB8" w:rsidRDefault="00D85EB8" w:rsidP="00D85EB8">
      <w:pPr>
        <w:spacing w:after="20"/>
        <w:jc w:val="center"/>
        <w:rPr>
          <w:szCs w:val="28"/>
        </w:rPr>
      </w:pPr>
      <w:r>
        <w:rPr>
          <w:szCs w:val="28"/>
        </w:rPr>
        <w:t>_______________________________________________________________</w:t>
      </w:r>
    </w:p>
    <w:p w:rsidR="00D85EB8" w:rsidRDefault="00D85EB8" w:rsidP="00D85EB8">
      <w:pPr>
        <w:spacing w:after="120"/>
        <w:jc w:val="center"/>
        <w:rPr>
          <w:sz w:val="20"/>
        </w:rPr>
      </w:pPr>
      <w:r>
        <w:rPr>
          <w:sz w:val="20"/>
        </w:rPr>
        <w:t>територіальна громада, населений пункт), м. Київ, м. Севастополь, район у місті)</w:t>
      </w:r>
    </w:p>
    <w:p w:rsidR="00D85EB8" w:rsidRDefault="00D85EB8" w:rsidP="00D85EB8">
      <w:pPr>
        <w:spacing w:after="120"/>
        <w:jc w:val="both"/>
        <w:rPr>
          <w:sz w:val="24"/>
          <w:szCs w:val="24"/>
        </w:rPr>
      </w:pPr>
    </w:p>
    <w:p w:rsidR="00D85EB8" w:rsidRDefault="00D85EB8" w:rsidP="00D85EB8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 xml:space="preserve">Період, за який сформовано звіт, від </w:t>
      </w:r>
      <w:r>
        <w:rPr>
          <w:szCs w:val="28"/>
          <w:u w:val="single"/>
        </w:rPr>
        <w:t>01.</w:t>
      </w:r>
      <w:r w:rsidR="00F33C61">
        <w:rPr>
          <w:szCs w:val="28"/>
          <w:u w:val="single"/>
        </w:rPr>
        <w:t>06</w:t>
      </w:r>
      <w:bookmarkStart w:id="0" w:name="_GoBack"/>
      <w:bookmarkEnd w:id="0"/>
      <w:r>
        <w:rPr>
          <w:szCs w:val="28"/>
          <w:u w:val="single"/>
        </w:rPr>
        <w:t>.2025</w:t>
      </w:r>
      <w:r>
        <w:rPr>
          <w:szCs w:val="28"/>
        </w:rPr>
        <w:t xml:space="preserve"> до </w:t>
      </w:r>
      <w:r>
        <w:rPr>
          <w:szCs w:val="28"/>
          <w:u w:val="single"/>
        </w:rPr>
        <w:t>30.</w:t>
      </w:r>
      <w:r w:rsidR="00F33C61">
        <w:rPr>
          <w:szCs w:val="28"/>
          <w:u w:val="single"/>
        </w:rPr>
        <w:t>09</w:t>
      </w:r>
      <w:r>
        <w:rPr>
          <w:szCs w:val="28"/>
          <w:u w:val="single"/>
        </w:rPr>
        <w:t>.2025</w:t>
      </w:r>
    </w:p>
    <w:p w:rsidR="00D85EB8" w:rsidRDefault="00D85EB8" w:rsidP="00D85EB8">
      <w:pPr>
        <w:spacing w:after="120"/>
        <w:ind w:firstLine="567"/>
        <w:jc w:val="both"/>
        <w:rPr>
          <w:szCs w:val="28"/>
          <w:u w:val="single"/>
        </w:rPr>
      </w:pPr>
      <w:r>
        <w:rPr>
          <w:szCs w:val="28"/>
        </w:rPr>
        <w:t xml:space="preserve">Кількість територіальних громад, що провели оцінку ступеня </w:t>
      </w:r>
      <w:proofErr w:type="spellStart"/>
      <w:r>
        <w:rPr>
          <w:szCs w:val="28"/>
        </w:rPr>
        <w:t>безбар’єрності</w:t>
      </w:r>
      <w:proofErr w:type="spellEnd"/>
      <w:r>
        <w:rPr>
          <w:szCs w:val="28"/>
        </w:rPr>
        <w:t xml:space="preserve"> об’єктів фізичного оточення для осіб з інвалідністю: </w:t>
      </w:r>
      <w:r>
        <w:rPr>
          <w:szCs w:val="28"/>
          <w:u w:val="single"/>
        </w:rPr>
        <w:t>5</w:t>
      </w:r>
    </w:p>
    <w:p w:rsidR="00D85EB8" w:rsidRDefault="00D85EB8" w:rsidP="00D85EB8">
      <w:pPr>
        <w:spacing w:after="120"/>
        <w:ind w:firstLine="567"/>
        <w:jc w:val="both"/>
        <w:rPr>
          <w:szCs w:val="28"/>
          <w:u w:val="single"/>
        </w:rPr>
      </w:pPr>
    </w:p>
    <w:p w:rsidR="00D85EB8" w:rsidRDefault="00D85EB8" w:rsidP="00D85EB8">
      <w:pPr>
        <w:spacing w:after="120"/>
        <w:jc w:val="center"/>
        <w:rPr>
          <w:noProof/>
          <w:szCs w:val="28"/>
        </w:rPr>
      </w:pPr>
      <w:r>
        <w:rPr>
          <w:szCs w:val="28"/>
        </w:rPr>
        <w:t xml:space="preserve">Кількість </w:t>
      </w:r>
      <w:r>
        <w:rPr>
          <w:noProof/>
          <w:szCs w:val="28"/>
        </w:rPr>
        <w:t>об’єктів фізичного оточення, які оцінено</w:t>
      </w:r>
    </w:p>
    <w:p w:rsidR="00D85EB8" w:rsidRDefault="00D85EB8" w:rsidP="00D85EB8">
      <w:pPr>
        <w:spacing w:after="120"/>
        <w:jc w:val="center"/>
        <w:rPr>
          <w:noProof/>
          <w:szCs w:val="28"/>
        </w:rPr>
      </w:pPr>
    </w:p>
    <w:tbl>
      <w:tblPr>
        <w:tblStyle w:val="a4"/>
        <w:tblW w:w="10485" w:type="dxa"/>
        <w:tblInd w:w="-714" w:type="dxa"/>
        <w:tblLook w:val="04A0" w:firstRow="1" w:lastRow="0" w:firstColumn="1" w:lastColumn="0" w:noHBand="0" w:noVBand="1"/>
      </w:tblPr>
      <w:tblGrid>
        <w:gridCol w:w="359"/>
        <w:gridCol w:w="2066"/>
        <w:gridCol w:w="456"/>
        <w:gridCol w:w="754"/>
        <w:gridCol w:w="303"/>
        <w:gridCol w:w="1200"/>
        <w:gridCol w:w="282"/>
        <w:gridCol w:w="1105"/>
        <w:gridCol w:w="452"/>
        <w:gridCol w:w="935"/>
        <w:gridCol w:w="482"/>
        <w:gridCol w:w="659"/>
        <w:gridCol w:w="399"/>
        <w:gridCol w:w="817"/>
        <w:gridCol w:w="216"/>
      </w:tblGrid>
      <w:tr w:rsidR="00D85EB8" w:rsidTr="00D85EB8">
        <w:trPr>
          <w:gridBefore w:val="1"/>
          <w:gridAfter w:val="1"/>
          <w:wBefore w:w="714" w:type="dxa"/>
          <w:wAfter w:w="426" w:type="dxa"/>
          <w:trHeight w:val="330"/>
        </w:trPr>
        <w:tc>
          <w:tcPr>
            <w:tcW w:w="1239" w:type="dxa"/>
            <w:vMerge w:val="restart"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Тип об’єкта</w:t>
            </w:r>
          </w:p>
        </w:tc>
        <w:tc>
          <w:tcPr>
            <w:tcW w:w="1286" w:type="dxa"/>
            <w:gridSpan w:val="2"/>
            <w:vMerge w:val="restart"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Загальна кількість</w:t>
            </w:r>
          </w:p>
        </w:tc>
        <w:tc>
          <w:tcPr>
            <w:tcW w:w="1580" w:type="dxa"/>
            <w:gridSpan w:val="2"/>
            <w:vMerge w:val="restart"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Кількість обстежених</w:t>
            </w:r>
          </w:p>
        </w:tc>
        <w:tc>
          <w:tcPr>
            <w:tcW w:w="3993" w:type="dxa"/>
            <w:gridSpan w:val="6"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Ступінь безбар’єрносі, відсотків</w:t>
            </w:r>
          </w:p>
        </w:tc>
        <w:tc>
          <w:tcPr>
            <w:tcW w:w="1247" w:type="dxa"/>
            <w:gridSpan w:val="2"/>
            <w:vMerge w:val="restart"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Примітка</w:t>
            </w:r>
          </w:p>
        </w:tc>
      </w:tr>
      <w:tr w:rsidR="00D85EB8" w:rsidTr="00D85EB8">
        <w:trPr>
          <w:gridBefore w:val="1"/>
          <w:gridAfter w:val="1"/>
          <w:wBefore w:w="714" w:type="dxa"/>
          <w:wAfter w:w="426" w:type="dxa"/>
          <w:trHeight w:val="435"/>
        </w:trPr>
        <w:tc>
          <w:tcPr>
            <w:tcW w:w="1239" w:type="dxa"/>
            <w:vMerge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Merge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7" w:type="dxa"/>
            <w:gridSpan w:val="2"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безбар’єрні</w:t>
            </w:r>
          </w:p>
        </w:tc>
        <w:tc>
          <w:tcPr>
            <w:tcW w:w="1387" w:type="dxa"/>
            <w:gridSpan w:val="2"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частково безбар’єрні</w:t>
            </w:r>
          </w:p>
        </w:tc>
        <w:tc>
          <w:tcPr>
            <w:tcW w:w="1219" w:type="dxa"/>
            <w:gridSpan w:val="2"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бар’єрні</w:t>
            </w:r>
          </w:p>
        </w:tc>
        <w:tc>
          <w:tcPr>
            <w:tcW w:w="1247" w:type="dxa"/>
            <w:gridSpan w:val="2"/>
            <w:vMerge/>
          </w:tcPr>
          <w:p w:rsidR="00D85EB8" w:rsidRPr="00D85EB8" w:rsidRDefault="00D85EB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85EB8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F266AD" w:rsidRPr="00F266AD" w:rsidRDefault="00F266AD" w:rsidP="00D85EB8">
            <w:pPr>
              <w:spacing w:after="120"/>
              <w:rPr>
                <w:b/>
                <w:noProof/>
                <w:sz w:val="24"/>
                <w:szCs w:val="24"/>
              </w:rPr>
            </w:pPr>
            <w:r w:rsidRPr="00F266AD">
              <w:rPr>
                <w:b/>
                <w:noProof/>
                <w:sz w:val="24"/>
                <w:szCs w:val="24"/>
              </w:rPr>
              <w:t>І. Громадські будівлі</w:t>
            </w:r>
            <w:r w:rsidR="005C4E4A">
              <w:rPr>
                <w:b/>
                <w:noProof/>
                <w:sz w:val="24"/>
                <w:szCs w:val="24"/>
              </w:rPr>
              <w:t xml:space="preserve"> в т.ч.</w:t>
            </w:r>
            <w:r w:rsidRPr="00F266AD">
              <w:rPr>
                <w:b/>
                <w:noProof/>
                <w:sz w:val="24"/>
                <w:szCs w:val="24"/>
              </w:rPr>
              <w:t>:</w:t>
            </w:r>
          </w:p>
          <w:p w:rsidR="00D85EB8" w:rsidRPr="00F266AD" w:rsidRDefault="00D85EB8" w:rsidP="00D85EB8">
            <w:pPr>
              <w:spacing w:after="12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</w:tcPr>
          <w:p w:rsidR="00D85EB8" w:rsidRPr="00F266AD" w:rsidRDefault="005C4E4A" w:rsidP="00C47277">
            <w:pPr>
              <w:spacing w:after="120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</w:t>
            </w:r>
            <w:r w:rsidR="00C47277">
              <w:rPr>
                <w:b/>
                <w:noProof/>
                <w:sz w:val="24"/>
                <w:szCs w:val="24"/>
              </w:rPr>
              <w:t>68</w:t>
            </w:r>
          </w:p>
        </w:tc>
        <w:tc>
          <w:tcPr>
            <w:tcW w:w="1580" w:type="dxa"/>
            <w:gridSpan w:val="2"/>
          </w:tcPr>
          <w:p w:rsidR="00D85EB8" w:rsidRPr="00F266AD" w:rsidRDefault="00F517D3" w:rsidP="00C47277">
            <w:pPr>
              <w:spacing w:after="120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</w:t>
            </w:r>
            <w:r w:rsidR="00C47277">
              <w:rPr>
                <w:b/>
                <w:noProof/>
                <w:sz w:val="24"/>
                <w:szCs w:val="24"/>
              </w:rPr>
              <w:t>44</w:t>
            </w:r>
          </w:p>
        </w:tc>
        <w:tc>
          <w:tcPr>
            <w:tcW w:w="1387" w:type="dxa"/>
            <w:gridSpan w:val="2"/>
          </w:tcPr>
          <w:p w:rsidR="00D85EB8" w:rsidRPr="00F266AD" w:rsidRDefault="00B34BBF" w:rsidP="00B34BBF">
            <w:pPr>
              <w:spacing w:after="120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</w:tcPr>
          <w:p w:rsidR="00D85EB8" w:rsidRPr="00F266AD" w:rsidRDefault="006A2A28" w:rsidP="0000384D">
            <w:pPr>
              <w:spacing w:after="120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</w:t>
            </w:r>
            <w:r w:rsidR="00B34BBF">
              <w:rPr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1219" w:type="dxa"/>
            <w:gridSpan w:val="2"/>
          </w:tcPr>
          <w:p w:rsidR="00D85EB8" w:rsidRPr="00F266AD" w:rsidRDefault="006A2A28" w:rsidP="00C47277">
            <w:pPr>
              <w:spacing w:after="120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76</w:t>
            </w:r>
          </w:p>
        </w:tc>
        <w:tc>
          <w:tcPr>
            <w:tcW w:w="1247" w:type="dxa"/>
            <w:gridSpan w:val="2"/>
          </w:tcPr>
          <w:p w:rsidR="00D85EB8" w:rsidRPr="00F266AD" w:rsidRDefault="00D85EB8" w:rsidP="00D85EB8">
            <w:pPr>
              <w:spacing w:after="120"/>
              <w:jc w:val="center"/>
              <w:rPr>
                <w:b/>
                <w:noProof/>
                <w:sz w:val="24"/>
                <w:szCs w:val="24"/>
              </w:rPr>
            </w:pPr>
          </w:p>
        </w:tc>
      </w:tr>
      <w:tr w:rsidR="00F266AD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F266AD" w:rsidRPr="00D85EB8" w:rsidRDefault="00F266AD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F266AD">
              <w:rPr>
                <w:noProof/>
                <w:sz w:val="24"/>
                <w:szCs w:val="24"/>
              </w:rPr>
              <w:t>заклади охорони здоров’я (у т.ч. «реабілітаційні відділення»)</w:t>
            </w:r>
          </w:p>
        </w:tc>
        <w:tc>
          <w:tcPr>
            <w:tcW w:w="1286" w:type="dxa"/>
            <w:gridSpan w:val="2"/>
          </w:tcPr>
          <w:p w:rsidR="00F266AD" w:rsidRPr="00D85EB8" w:rsidRDefault="00721B7D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1580" w:type="dxa"/>
            <w:gridSpan w:val="2"/>
          </w:tcPr>
          <w:p w:rsidR="00F266AD" w:rsidRPr="00D85EB8" w:rsidRDefault="00721B7D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387" w:type="dxa"/>
            <w:gridSpan w:val="2"/>
          </w:tcPr>
          <w:p w:rsidR="00F266AD" w:rsidRPr="00D85EB8" w:rsidRDefault="0047110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387" w:type="dxa"/>
            <w:gridSpan w:val="2"/>
          </w:tcPr>
          <w:p w:rsidR="00F266AD" w:rsidRPr="00D85EB8" w:rsidRDefault="0047110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63</w:t>
            </w:r>
          </w:p>
        </w:tc>
        <w:tc>
          <w:tcPr>
            <w:tcW w:w="1219" w:type="dxa"/>
            <w:gridSpan w:val="2"/>
          </w:tcPr>
          <w:p w:rsidR="00F266AD" w:rsidRPr="00D85EB8" w:rsidRDefault="00471108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1247" w:type="dxa"/>
            <w:gridSpan w:val="2"/>
          </w:tcPr>
          <w:p w:rsidR="00F266AD" w:rsidRPr="00D85EB8" w:rsidRDefault="00F266AD" w:rsidP="00D85EB8">
            <w:pPr>
              <w:spacing w:after="12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85EB8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D85EB8" w:rsidRPr="00D85EB8" w:rsidRDefault="00D85EB8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заклади освіти</w:t>
            </w:r>
          </w:p>
        </w:tc>
        <w:tc>
          <w:tcPr>
            <w:tcW w:w="1286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98</w:t>
            </w:r>
          </w:p>
        </w:tc>
        <w:tc>
          <w:tcPr>
            <w:tcW w:w="1580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69</w:t>
            </w:r>
          </w:p>
        </w:tc>
        <w:tc>
          <w:tcPr>
            <w:tcW w:w="1387" w:type="dxa"/>
            <w:gridSpan w:val="2"/>
          </w:tcPr>
          <w:p w:rsidR="00D85EB8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D85EB8" w:rsidRDefault="00B614F8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18</w:t>
            </w:r>
          </w:p>
        </w:tc>
        <w:tc>
          <w:tcPr>
            <w:tcW w:w="1219" w:type="dxa"/>
            <w:gridSpan w:val="2"/>
          </w:tcPr>
          <w:p w:rsidR="00D85EB8" w:rsidRDefault="00B614F8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82</w:t>
            </w:r>
          </w:p>
        </w:tc>
        <w:tc>
          <w:tcPr>
            <w:tcW w:w="1247" w:type="dxa"/>
            <w:gridSpan w:val="2"/>
          </w:tcPr>
          <w:p w:rsidR="00D85EB8" w:rsidRDefault="00D85EB8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D85EB8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D85EB8" w:rsidRPr="00D85EB8" w:rsidRDefault="00D85EB8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центри надання адміністративних послуг</w:t>
            </w:r>
          </w:p>
        </w:tc>
        <w:tc>
          <w:tcPr>
            <w:tcW w:w="1286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80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387" w:type="dxa"/>
            <w:gridSpan w:val="2"/>
          </w:tcPr>
          <w:p w:rsidR="00D85EB8" w:rsidRDefault="0000384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D85EB8" w:rsidRDefault="0000384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19" w:type="dxa"/>
            <w:gridSpan w:val="2"/>
          </w:tcPr>
          <w:p w:rsidR="00D85EB8" w:rsidRDefault="0000384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  <w:r w:rsidR="00B614F8">
              <w:rPr>
                <w:noProof/>
                <w:szCs w:val="28"/>
              </w:rPr>
              <w:t>00</w:t>
            </w:r>
          </w:p>
        </w:tc>
        <w:tc>
          <w:tcPr>
            <w:tcW w:w="1247" w:type="dxa"/>
            <w:gridSpan w:val="2"/>
          </w:tcPr>
          <w:p w:rsidR="00D85EB8" w:rsidRDefault="00D85EB8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D85EB8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D85EB8" w:rsidRPr="00D85EB8" w:rsidRDefault="00D85EB8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86" w:type="dxa"/>
            <w:gridSpan w:val="2"/>
          </w:tcPr>
          <w:p w:rsidR="00D85EB8" w:rsidRDefault="00C66EE2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10</w:t>
            </w:r>
          </w:p>
        </w:tc>
        <w:tc>
          <w:tcPr>
            <w:tcW w:w="1580" w:type="dxa"/>
            <w:gridSpan w:val="2"/>
          </w:tcPr>
          <w:p w:rsidR="00D85EB8" w:rsidRDefault="00C66EE2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10</w:t>
            </w:r>
          </w:p>
        </w:tc>
        <w:tc>
          <w:tcPr>
            <w:tcW w:w="1387" w:type="dxa"/>
            <w:gridSpan w:val="2"/>
          </w:tcPr>
          <w:p w:rsidR="00D85EB8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D85EB8" w:rsidRDefault="005C4E4A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  <w:r w:rsidR="00B614F8">
              <w:rPr>
                <w:noProof/>
                <w:szCs w:val="28"/>
              </w:rPr>
              <w:t>0</w:t>
            </w:r>
          </w:p>
        </w:tc>
        <w:tc>
          <w:tcPr>
            <w:tcW w:w="1219" w:type="dxa"/>
            <w:gridSpan w:val="2"/>
          </w:tcPr>
          <w:p w:rsidR="00D85EB8" w:rsidRDefault="00C66EE2" w:rsidP="005C4E4A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9</w:t>
            </w:r>
            <w:r w:rsidR="00B614F8">
              <w:rPr>
                <w:noProof/>
                <w:szCs w:val="28"/>
              </w:rPr>
              <w:t>0</w:t>
            </w:r>
          </w:p>
        </w:tc>
        <w:tc>
          <w:tcPr>
            <w:tcW w:w="1247" w:type="dxa"/>
            <w:gridSpan w:val="2"/>
          </w:tcPr>
          <w:p w:rsidR="00D85EB8" w:rsidRDefault="00D85EB8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D85EB8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D85EB8" w:rsidRPr="00D85EB8" w:rsidRDefault="00D85EB8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286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24</w:t>
            </w:r>
          </w:p>
        </w:tc>
        <w:tc>
          <w:tcPr>
            <w:tcW w:w="1580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24</w:t>
            </w:r>
          </w:p>
        </w:tc>
        <w:tc>
          <w:tcPr>
            <w:tcW w:w="1387" w:type="dxa"/>
            <w:gridSpan w:val="2"/>
          </w:tcPr>
          <w:p w:rsidR="00D85EB8" w:rsidRDefault="00B614F8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</w:t>
            </w:r>
          </w:p>
        </w:tc>
        <w:tc>
          <w:tcPr>
            <w:tcW w:w="1387" w:type="dxa"/>
            <w:gridSpan w:val="2"/>
          </w:tcPr>
          <w:p w:rsidR="00D85EB8" w:rsidRDefault="00B614F8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17</w:t>
            </w:r>
          </w:p>
        </w:tc>
        <w:tc>
          <w:tcPr>
            <w:tcW w:w="1219" w:type="dxa"/>
            <w:gridSpan w:val="2"/>
          </w:tcPr>
          <w:p w:rsidR="00D85EB8" w:rsidRDefault="00B614F8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79</w:t>
            </w:r>
          </w:p>
        </w:tc>
        <w:tc>
          <w:tcPr>
            <w:tcW w:w="1247" w:type="dxa"/>
            <w:gridSpan w:val="2"/>
          </w:tcPr>
          <w:p w:rsidR="00D85EB8" w:rsidRDefault="00D85EB8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D85EB8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D85EB8" w:rsidRPr="00D85EB8" w:rsidRDefault="00D85EB8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lastRenderedPageBreak/>
              <w:t>споруди цивільного захисту</w:t>
            </w:r>
          </w:p>
        </w:tc>
        <w:tc>
          <w:tcPr>
            <w:tcW w:w="1286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89</w:t>
            </w:r>
          </w:p>
        </w:tc>
        <w:tc>
          <w:tcPr>
            <w:tcW w:w="1580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5</w:t>
            </w:r>
          </w:p>
        </w:tc>
        <w:tc>
          <w:tcPr>
            <w:tcW w:w="1387" w:type="dxa"/>
            <w:gridSpan w:val="2"/>
          </w:tcPr>
          <w:p w:rsidR="00D85EB8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D85EB8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19" w:type="dxa"/>
            <w:gridSpan w:val="2"/>
          </w:tcPr>
          <w:p w:rsidR="00D85EB8" w:rsidRDefault="00B614F8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100</w:t>
            </w:r>
          </w:p>
        </w:tc>
        <w:tc>
          <w:tcPr>
            <w:tcW w:w="1247" w:type="dxa"/>
            <w:gridSpan w:val="2"/>
          </w:tcPr>
          <w:p w:rsidR="00D85EB8" w:rsidRDefault="00D85EB8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C47277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C47277" w:rsidRPr="00D85EB8" w:rsidRDefault="00C47277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C47277">
              <w:rPr>
                <w:noProof/>
                <w:sz w:val="24"/>
                <w:szCs w:val="24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286" w:type="dxa"/>
            <w:gridSpan w:val="2"/>
          </w:tcPr>
          <w:p w:rsidR="00C47277" w:rsidRDefault="00C4727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11</w:t>
            </w:r>
          </w:p>
        </w:tc>
        <w:tc>
          <w:tcPr>
            <w:tcW w:w="1580" w:type="dxa"/>
            <w:gridSpan w:val="2"/>
          </w:tcPr>
          <w:p w:rsidR="00C47277" w:rsidRDefault="00C4727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11</w:t>
            </w:r>
          </w:p>
        </w:tc>
        <w:tc>
          <w:tcPr>
            <w:tcW w:w="1387" w:type="dxa"/>
            <w:gridSpan w:val="2"/>
          </w:tcPr>
          <w:p w:rsidR="00C47277" w:rsidRDefault="00C4727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C47277" w:rsidRDefault="00C4727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19" w:type="dxa"/>
            <w:gridSpan w:val="2"/>
          </w:tcPr>
          <w:p w:rsidR="00C47277" w:rsidRDefault="00C47277" w:rsidP="00B614F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  <w:r w:rsidR="00B614F8">
              <w:rPr>
                <w:noProof/>
                <w:szCs w:val="28"/>
              </w:rPr>
              <w:t>00</w:t>
            </w:r>
          </w:p>
        </w:tc>
        <w:tc>
          <w:tcPr>
            <w:tcW w:w="1247" w:type="dxa"/>
            <w:gridSpan w:val="2"/>
          </w:tcPr>
          <w:p w:rsidR="00C47277" w:rsidRDefault="00C47277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F266AD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F266AD" w:rsidRPr="00F266AD" w:rsidRDefault="00F266AD" w:rsidP="00D85EB8">
            <w:pPr>
              <w:spacing w:after="120"/>
              <w:rPr>
                <w:b/>
                <w:noProof/>
                <w:sz w:val="24"/>
                <w:szCs w:val="24"/>
              </w:rPr>
            </w:pPr>
            <w:r w:rsidRPr="00F266AD">
              <w:rPr>
                <w:b/>
                <w:noProof/>
                <w:sz w:val="24"/>
                <w:szCs w:val="24"/>
              </w:rPr>
              <w:t>ІІ. Житлові будівлі</w:t>
            </w:r>
          </w:p>
        </w:tc>
        <w:tc>
          <w:tcPr>
            <w:tcW w:w="1286" w:type="dxa"/>
            <w:gridSpan w:val="2"/>
          </w:tcPr>
          <w:p w:rsidR="00F266AD" w:rsidRPr="00F266AD" w:rsidRDefault="00C66EE2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1</w:t>
            </w:r>
          </w:p>
        </w:tc>
        <w:tc>
          <w:tcPr>
            <w:tcW w:w="1580" w:type="dxa"/>
            <w:gridSpan w:val="2"/>
          </w:tcPr>
          <w:p w:rsidR="00F266AD" w:rsidRPr="00F266AD" w:rsidRDefault="00C66EE2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1</w:t>
            </w:r>
          </w:p>
        </w:tc>
        <w:tc>
          <w:tcPr>
            <w:tcW w:w="1387" w:type="dxa"/>
            <w:gridSpan w:val="2"/>
          </w:tcPr>
          <w:p w:rsidR="00F266AD" w:rsidRPr="00F266AD" w:rsidRDefault="00C66EE2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F266AD" w:rsidRPr="00F266AD" w:rsidRDefault="00C66EE2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0</w:t>
            </w:r>
          </w:p>
        </w:tc>
        <w:tc>
          <w:tcPr>
            <w:tcW w:w="1219" w:type="dxa"/>
            <w:gridSpan w:val="2"/>
          </w:tcPr>
          <w:p w:rsidR="00F266AD" w:rsidRPr="00F266AD" w:rsidRDefault="00721B7D" w:rsidP="00C66EE2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1</w:t>
            </w:r>
            <w:r w:rsidR="00B614F8">
              <w:rPr>
                <w:b/>
                <w:noProof/>
                <w:szCs w:val="28"/>
              </w:rPr>
              <w:t>00</w:t>
            </w:r>
          </w:p>
        </w:tc>
        <w:tc>
          <w:tcPr>
            <w:tcW w:w="1247" w:type="dxa"/>
            <w:gridSpan w:val="2"/>
          </w:tcPr>
          <w:p w:rsidR="00F266AD" w:rsidRPr="00F266AD" w:rsidRDefault="00F266AD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</w:p>
        </w:tc>
      </w:tr>
      <w:tr w:rsidR="00D85EB8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D85EB8" w:rsidRPr="00D85EB8" w:rsidRDefault="00D85EB8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1286" w:type="dxa"/>
            <w:gridSpan w:val="2"/>
          </w:tcPr>
          <w:p w:rsidR="00D85EB8" w:rsidRDefault="00ED6C76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80" w:type="dxa"/>
            <w:gridSpan w:val="2"/>
          </w:tcPr>
          <w:p w:rsidR="00D85EB8" w:rsidRDefault="00ED6C76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387" w:type="dxa"/>
            <w:gridSpan w:val="2"/>
          </w:tcPr>
          <w:p w:rsidR="00D85EB8" w:rsidRDefault="00ED6C76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D85EB8" w:rsidRDefault="00ED6C76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19" w:type="dxa"/>
            <w:gridSpan w:val="2"/>
          </w:tcPr>
          <w:p w:rsidR="00D85EB8" w:rsidRDefault="00721B7D" w:rsidP="00ED6C76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  <w:r w:rsidR="00B614F8">
              <w:rPr>
                <w:noProof/>
                <w:szCs w:val="28"/>
              </w:rPr>
              <w:t>00</w:t>
            </w:r>
          </w:p>
        </w:tc>
        <w:tc>
          <w:tcPr>
            <w:tcW w:w="1247" w:type="dxa"/>
            <w:gridSpan w:val="2"/>
          </w:tcPr>
          <w:p w:rsidR="00D85EB8" w:rsidRDefault="00D85EB8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F266AD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F266AD" w:rsidRPr="00F266AD" w:rsidRDefault="00F266AD" w:rsidP="00D85EB8">
            <w:pPr>
              <w:spacing w:after="120"/>
              <w:rPr>
                <w:b/>
                <w:noProof/>
                <w:sz w:val="24"/>
                <w:szCs w:val="24"/>
              </w:rPr>
            </w:pPr>
            <w:r w:rsidRPr="00F266AD">
              <w:rPr>
                <w:b/>
                <w:noProof/>
                <w:sz w:val="24"/>
                <w:szCs w:val="24"/>
              </w:rPr>
              <w:t>ІV. Об’єкти транспортної інфраструктури</w:t>
            </w:r>
          </w:p>
        </w:tc>
        <w:tc>
          <w:tcPr>
            <w:tcW w:w="1286" w:type="dxa"/>
            <w:gridSpan w:val="2"/>
          </w:tcPr>
          <w:p w:rsidR="00F266AD" w:rsidRPr="00F266AD" w:rsidRDefault="00721B7D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2</w:t>
            </w:r>
          </w:p>
        </w:tc>
        <w:tc>
          <w:tcPr>
            <w:tcW w:w="1580" w:type="dxa"/>
            <w:gridSpan w:val="2"/>
          </w:tcPr>
          <w:p w:rsidR="00F266AD" w:rsidRPr="00F266AD" w:rsidRDefault="00721B7D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2</w:t>
            </w:r>
          </w:p>
        </w:tc>
        <w:tc>
          <w:tcPr>
            <w:tcW w:w="1387" w:type="dxa"/>
            <w:gridSpan w:val="2"/>
          </w:tcPr>
          <w:p w:rsidR="00F266AD" w:rsidRPr="00F266AD" w:rsidRDefault="00475D57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F266AD" w:rsidRPr="00F266AD" w:rsidRDefault="00B614F8" w:rsidP="00B614F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50</w:t>
            </w:r>
          </w:p>
        </w:tc>
        <w:tc>
          <w:tcPr>
            <w:tcW w:w="1219" w:type="dxa"/>
            <w:gridSpan w:val="2"/>
          </w:tcPr>
          <w:p w:rsidR="00F266AD" w:rsidRPr="00F266AD" w:rsidRDefault="00B614F8" w:rsidP="00B614F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50</w:t>
            </w:r>
          </w:p>
        </w:tc>
        <w:tc>
          <w:tcPr>
            <w:tcW w:w="1247" w:type="dxa"/>
            <w:gridSpan w:val="2"/>
          </w:tcPr>
          <w:p w:rsidR="00F266AD" w:rsidRPr="00F266AD" w:rsidRDefault="00F266AD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</w:p>
        </w:tc>
      </w:tr>
      <w:tr w:rsidR="00D85EB8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D85EB8" w:rsidRPr="00D85EB8" w:rsidRDefault="00D85EB8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автовокзали та автостанції</w:t>
            </w:r>
          </w:p>
        </w:tc>
        <w:tc>
          <w:tcPr>
            <w:tcW w:w="1286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80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387" w:type="dxa"/>
            <w:gridSpan w:val="2"/>
          </w:tcPr>
          <w:p w:rsidR="00D85EB8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D85EB8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19" w:type="dxa"/>
            <w:gridSpan w:val="2"/>
          </w:tcPr>
          <w:p w:rsidR="00D85EB8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  <w:r w:rsidR="00B614F8">
              <w:rPr>
                <w:noProof/>
                <w:szCs w:val="28"/>
              </w:rPr>
              <w:t>00</w:t>
            </w:r>
          </w:p>
        </w:tc>
        <w:tc>
          <w:tcPr>
            <w:tcW w:w="1247" w:type="dxa"/>
            <w:gridSpan w:val="2"/>
          </w:tcPr>
          <w:p w:rsidR="00D85EB8" w:rsidRDefault="00D85EB8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D85EB8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D85EB8" w:rsidRPr="00D85EB8" w:rsidRDefault="00D85EB8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D85EB8">
              <w:rPr>
                <w:noProof/>
                <w:sz w:val="24"/>
                <w:szCs w:val="24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286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80" w:type="dxa"/>
            <w:gridSpan w:val="2"/>
          </w:tcPr>
          <w:p w:rsidR="00D85EB8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387" w:type="dxa"/>
            <w:gridSpan w:val="2"/>
          </w:tcPr>
          <w:p w:rsidR="00D85EB8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D85EB8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  <w:r w:rsidR="00B614F8">
              <w:rPr>
                <w:noProof/>
                <w:szCs w:val="28"/>
              </w:rPr>
              <w:t>00</w:t>
            </w:r>
          </w:p>
        </w:tc>
        <w:tc>
          <w:tcPr>
            <w:tcW w:w="1219" w:type="dxa"/>
            <w:gridSpan w:val="2"/>
          </w:tcPr>
          <w:p w:rsidR="00D85EB8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47" w:type="dxa"/>
            <w:gridSpan w:val="2"/>
          </w:tcPr>
          <w:p w:rsidR="00D85EB8" w:rsidRDefault="00D85EB8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F266AD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F266AD" w:rsidRPr="00F266AD" w:rsidRDefault="00F266AD" w:rsidP="00D85EB8">
            <w:pPr>
              <w:spacing w:after="120"/>
              <w:rPr>
                <w:b/>
                <w:noProof/>
                <w:sz w:val="24"/>
                <w:szCs w:val="24"/>
              </w:rPr>
            </w:pPr>
            <w:r w:rsidRPr="00F266AD">
              <w:rPr>
                <w:b/>
                <w:noProof/>
                <w:sz w:val="24"/>
                <w:szCs w:val="24"/>
              </w:rPr>
              <w:t>V. Вулиці та дороги</w:t>
            </w:r>
          </w:p>
        </w:tc>
        <w:tc>
          <w:tcPr>
            <w:tcW w:w="1286" w:type="dxa"/>
            <w:gridSpan w:val="2"/>
          </w:tcPr>
          <w:p w:rsidR="00F266AD" w:rsidRPr="00F266AD" w:rsidRDefault="00721B7D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616</w:t>
            </w:r>
          </w:p>
        </w:tc>
        <w:tc>
          <w:tcPr>
            <w:tcW w:w="1580" w:type="dxa"/>
            <w:gridSpan w:val="2"/>
          </w:tcPr>
          <w:p w:rsidR="00F266AD" w:rsidRPr="00F266AD" w:rsidRDefault="00721B7D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25</w:t>
            </w:r>
          </w:p>
        </w:tc>
        <w:tc>
          <w:tcPr>
            <w:tcW w:w="1387" w:type="dxa"/>
            <w:gridSpan w:val="2"/>
          </w:tcPr>
          <w:p w:rsidR="00F266AD" w:rsidRPr="00F266AD" w:rsidRDefault="00CB02E6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F266AD" w:rsidRPr="00F266AD" w:rsidRDefault="0072279C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68</w:t>
            </w:r>
          </w:p>
        </w:tc>
        <w:tc>
          <w:tcPr>
            <w:tcW w:w="1219" w:type="dxa"/>
            <w:gridSpan w:val="2"/>
          </w:tcPr>
          <w:p w:rsidR="00F266AD" w:rsidRPr="00F266AD" w:rsidRDefault="00B614F8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32</w:t>
            </w:r>
          </w:p>
        </w:tc>
        <w:tc>
          <w:tcPr>
            <w:tcW w:w="1247" w:type="dxa"/>
            <w:gridSpan w:val="2"/>
          </w:tcPr>
          <w:p w:rsidR="00F266AD" w:rsidRPr="00F266AD" w:rsidRDefault="00F266AD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</w:p>
        </w:tc>
      </w:tr>
      <w:tr w:rsidR="00A557A1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A557A1" w:rsidRPr="00D85EB8" w:rsidRDefault="00A557A1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A557A1">
              <w:rPr>
                <w:noProof/>
                <w:sz w:val="24"/>
                <w:szCs w:val="24"/>
              </w:rPr>
              <w:t>вулиці, що входять до проекту безбар’єрні маршрути у населених пунктах</w:t>
            </w:r>
          </w:p>
        </w:tc>
        <w:tc>
          <w:tcPr>
            <w:tcW w:w="1286" w:type="dxa"/>
            <w:gridSpan w:val="2"/>
          </w:tcPr>
          <w:p w:rsidR="00A557A1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8</w:t>
            </w:r>
          </w:p>
        </w:tc>
        <w:tc>
          <w:tcPr>
            <w:tcW w:w="1580" w:type="dxa"/>
            <w:gridSpan w:val="2"/>
          </w:tcPr>
          <w:p w:rsidR="00A557A1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8</w:t>
            </w:r>
          </w:p>
        </w:tc>
        <w:tc>
          <w:tcPr>
            <w:tcW w:w="1387" w:type="dxa"/>
            <w:gridSpan w:val="2"/>
          </w:tcPr>
          <w:p w:rsidR="00A557A1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A557A1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</w:t>
            </w:r>
            <w:r w:rsidR="0072279C">
              <w:rPr>
                <w:noProof/>
                <w:szCs w:val="28"/>
              </w:rPr>
              <w:t>7</w:t>
            </w:r>
          </w:p>
        </w:tc>
        <w:tc>
          <w:tcPr>
            <w:tcW w:w="1219" w:type="dxa"/>
            <w:gridSpan w:val="2"/>
          </w:tcPr>
          <w:p w:rsidR="00A557A1" w:rsidRDefault="0072279C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63</w:t>
            </w:r>
          </w:p>
        </w:tc>
        <w:tc>
          <w:tcPr>
            <w:tcW w:w="1247" w:type="dxa"/>
            <w:gridSpan w:val="2"/>
          </w:tcPr>
          <w:p w:rsidR="00A557A1" w:rsidRDefault="00A557A1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A557A1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A557A1" w:rsidRPr="00D85EB8" w:rsidRDefault="00A557A1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A557A1">
              <w:rPr>
                <w:noProof/>
                <w:sz w:val="24"/>
                <w:szCs w:val="24"/>
              </w:rPr>
              <w:lastRenderedPageBreak/>
              <w:t>зупинки громадського транспорту (автобус, тролейбус, маршрутне таксі)</w:t>
            </w:r>
          </w:p>
        </w:tc>
        <w:tc>
          <w:tcPr>
            <w:tcW w:w="1286" w:type="dxa"/>
            <w:gridSpan w:val="2"/>
          </w:tcPr>
          <w:p w:rsidR="00A557A1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608</w:t>
            </w:r>
          </w:p>
        </w:tc>
        <w:tc>
          <w:tcPr>
            <w:tcW w:w="1580" w:type="dxa"/>
            <w:gridSpan w:val="2"/>
          </w:tcPr>
          <w:p w:rsidR="00A557A1" w:rsidRDefault="00721B7D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17</w:t>
            </w:r>
          </w:p>
        </w:tc>
        <w:tc>
          <w:tcPr>
            <w:tcW w:w="1387" w:type="dxa"/>
            <w:gridSpan w:val="2"/>
          </w:tcPr>
          <w:p w:rsidR="00A557A1" w:rsidRDefault="00475D57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A557A1" w:rsidRDefault="0072279C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82</w:t>
            </w:r>
          </w:p>
        </w:tc>
        <w:tc>
          <w:tcPr>
            <w:tcW w:w="1219" w:type="dxa"/>
            <w:gridSpan w:val="2"/>
          </w:tcPr>
          <w:p w:rsidR="00A557A1" w:rsidRDefault="0072279C" w:rsidP="0072279C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18</w:t>
            </w:r>
          </w:p>
        </w:tc>
        <w:tc>
          <w:tcPr>
            <w:tcW w:w="1247" w:type="dxa"/>
            <w:gridSpan w:val="2"/>
          </w:tcPr>
          <w:p w:rsidR="00A557A1" w:rsidRDefault="00A557A1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13296E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13296E" w:rsidRPr="00F266AD" w:rsidRDefault="0013296E" w:rsidP="00D85EB8">
            <w:pPr>
              <w:spacing w:after="120"/>
              <w:rPr>
                <w:b/>
                <w:noProof/>
                <w:sz w:val="24"/>
                <w:szCs w:val="24"/>
              </w:rPr>
            </w:pPr>
            <w:r w:rsidRPr="00F266AD">
              <w:rPr>
                <w:b/>
                <w:noProof/>
                <w:sz w:val="24"/>
                <w:szCs w:val="24"/>
              </w:rPr>
              <w:t>VІІ. Об’єкти благоустрою:</w:t>
            </w:r>
          </w:p>
        </w:tc>
        <w:tc>
          <w:tcPr>
            <w:tcW w:w="1286" w:type="dxa"/>
            <w:gridSpan w:val="2"/>
          </w:tcPr>
          <w:p w:rsidR="0013296E" w:rsidRPr="00F266AD" w:rsidRDefault="00F25349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11</w:t>
            </w:r>
          </w:p>
        </w:tc>
        <w:tc>
          <w:tcPr>
            <w:tcW w:w="1580" w:type="dxa"/>
            <w:gridSpan w:val="2"/>
          </w:tcPr>
          <w:p w:rsidR="0013296E" w:rsidRPr="001F66CF" w:rsidRDefault="00F25349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 w:rsidRPr="001F66CF">
              <w:rPr>
                <w:b/>
                <w:noProof/>
                <w:szCs w:val="28"/>
              </w:rPr>
              <w:t>7</w:t>
            </w:r>
          </w:p>
        </w:tc>
        <w:tc>
          <w:tcPr>
            <w:tcW w:w="1387" w:type="dxa"/>
            <w:gridSpan w:val="2"/>
          </w:tcPr>
          <w:p w:rsidR="0013296E" w:rsidRPr="00F266AD" w:rsidRDefault="00F25349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13296E" w:rsidRPr="00F266AD" w:rsidRDefault="0072279C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71</w:t>
            </w:r>
          </w:p>
        </w:tc>
        <w:tc>
          <w:tcPr>
            <w:tcW w:w="1219" w:type="dxa"/>
            <w:gridSpan w:val="2"/>
          </w:tcPr>
          <w:p w:rsidR="0013296E" w:rsidRPr="00F266AD" w:rsidRDefault="00F25349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2</w:t>
            </w:r>
            <w:r w:rsidR="0072279C">
              <w:rPr>
                <w:b/>
                <w:noProof/>
                <w:szCs w:val="28"/>
              </w:rPr>
              <w:t>9</w:t>
            </w:r>
          </w:p>
        </w:tc>
        <w:tc>
          <w:tcPr>
            <w:tcW w:w="1247" w:type="dxa"/>
            <w:gridSpan w:val="2"/>
          </w:tcPr>
          <w:p w:rsidR="0013296E" w:rsidRPr="00F266AD" w:rsidRDefault="0013296E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</w:p>
        </w:tc>
      </w:tr>
      <w:tr w:rsidR="0013296E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13296E" w:rsidRPr="0013296E" w:rsidRDefault="0013296E" w:rsidP="00D85EB8">
            <w:pPr>
              <w:spacing w:after="1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площі</w:t>
            </w:r>
          </w:p>
        </w:tc>
        <w:tc>
          <w:tcPr>
            <w:tcW w:w="1286" w:type="dxa"/>
            <w:gridSpan w:val="2"/>
          </w:tcPr>
          <w:p w:rsidR="0013296E" w:rsidRDefault="00ED6C76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</w:t>
            </w:r>
          </w:p>
        </w:tc>
        <w:tc>
          <w:tcPr>
            <w:tcW w:w="1580" w:type="dxa"/>
            <w:gridSpan w:val="2"/>
          </w:tcPr>
          <w:p w:rsidR="0013296E" w:rsidRDefault="00ED6C76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</w:t>
            </w:r>
          </w:p>
        </w:tc>
        <w:tc>
          <w:tcPr>
            <w:tcW w:w="1387" w:type="dxa"/>
            <w:gridSpan w:val="2"/>
          </w:tcPr>
          <w:p w:rsidR="0013296E" w:rsidRDefault="00E705B4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13296E" w:rsidRDefault="0072279C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50</w:t>
            </w:r>
          </w:p>
        </w:tc>
        <w:tc>
          <w:tcPr>
            <w:tcW w:w="1219" w:type="dxa"/>
            <w:gridSpan w:val="2"/>
          </w:tcPr>
          <w:p w:rsidR="0013296E" w:rsidRDefault="0072279C" w:rsidP="0072279C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50</w:t>
            </w:r>
          </w:p>
        </w:tc>
        <w:tc>
          <w:tcPr>
            <w:tcW w:w="1247" w:type="dxa"/>
            <w:gridSpan w:val="2"/>
          </w:tcPr>
          <w:p w:rsidR="0013296E" w:rsidRDefault="0013296E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A557A1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A557A1" w:rsidRPr="00D85EB8" w:rsidRDefault="00A557A1" w:rsidP="00D85EB8">
            <w:pPr>
              <w:spacing w:after="120"/>
              <w:rPr>
                <w:noProof/>
                <w:sz w:val="24"/>
                <w:szCs w:val="24"/>
              </w:rPr>
            </w:pPr>
            <w:r w:rsidRPr="00A557A1">
              <w:rPr>
                <w:noProof/>
                <w:sz w:val="24"/>
                <w:szCs w:val="24"/>
              </w:rPr>
              <w:t>парки</w:t>
            </w:r>
          </w:p>
        </w:tc>
        <w:tc>
          <w:tcPr>
            <w:tcW w:w="1286" w:type="dxa"/>
            <w:gridSpan w:val="2"/>
          </w:tcPr>
          <w:p w:rsidR="00A557A1" w:rsidRDefault="00E705B4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80" w:type="dxa"/>
            <w:gridSpan w:val="2"/>
          </w:tcPr>
          <w:p w:rsidR="00A557A1" w:rsidRDefault="00E705B4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387" w:type="dxa"/>
            <w:gridSpan w:val="2"/>
          </w:tcPr>
          <w:p w:rsidR="00A557A1" w:rsidRDefault="00E705B4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A557A1" w:rsidRDefault="00E705B4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19" w:type="dxa"/>
            <w:gridSpan w:val="2"/>
          </w:tcPr>
          <w:p w:rsidR="00A557A1" w:rsidRDefault="00E705B4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  <w:r w:rsidR="0072279C">
              <w:rPr>
                <w:noProof/>
                <w:szCs w:val="28"/>
              </w:rPr>
              <w:t>00</w:t>
            </w:r>
          </w:p>
        </w:tc>
        <w:tc>
          <w:tcPr>
            <w:tcW w:w="1247" w:type="dxa"/>
            <w:gridSpan w:val="2"/>
          </w:tcPr>
          <w:p w:rsidR="00A557A1" w:rsidRDefault="00A557A1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A557A1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A557A1" w:rsidRPr="00F266AD" w:rsidRDefault="00ED6C76" w:rsidP="00D85EB8">
            <w:pPr>
              <w:spacing w:after="120"/>
              <w:rPr>
                <w:noProof/>
                <w:color w:val="FF0000"/>
                <w:sz w:val="24"/>
                <w:szCs w:val="24"/>
              </w:rPr>
            </w:pPr>
            <w:r w:rsidRPr="00F517D3">
              <w:rPr>
                <w:noProof/>
                <w:sz w:val="24"/>
                <w:szCs w:val="24"/>
              </w:rPr>
              <w:t>сквери</w:t>
            </w:r>
          </w:p>
        </w:tc>
        <w:tc>
          <w:tcPr>
            <w:tcW w:w="1286" w:type="dxa"/>
            <w:gridSpan w:val="2"/>
          </w:tcPr>
          <w:p w:rsidR="00A557A1" w:rsidRDefault="00ED6C76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8</w:t>
            </w:r>
          </w:p>
        </w:tc>
        <w:tc>
          <w:tcPr>
            <w:tcW w:w="1580" w:type="dxa"/>
            <w:gridSpan w:val="2"/>
          </w:tcPr>
          <w:p w:rsidR="00A557A1" w:rsidRDefault="00ED6C76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</w:t>
            </w:r>
          </w:p>
        </w:tc>
        <w:tc>
          <w:tcPr>
            <w:tcW w:w="1387" w:type="dxa"/>
            <w:gridSpan w:val="2"/>
          </w:tcPr>
          <w:p w:rsidR="00A557A1" w:rsidRDefault="006931AE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387" w:type="dxa"/>
            <w:gridSpan w:val="2"/>
          </w:tcPr>
          <w:p w:rsidR="00A557A1" w:rsidRDefault="0072279C" w:rsidP="0072279C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100</w:t>
            </w:r>
          </w:p>
        </w:tc>
        <w:tc>
          <w:tcPr>
            <w:tcW w:w="1219" w:type="dxa"/>
            <w:gridSpan w:val="2"/>
          </w:tcPr>
          <w:p w:rsidR="00A557A1" w:rsidRDefault="006931AE" w:rsidP="00D85EB8">
            <w:pPr>
              <w:spacing w:after="12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47" w:type="dxa"/>
            <w:gridSpan w:val="2"/>
          </w:tcPr>
          <w:p w:rsidR="00A557A1" w:rsidRDefault="00A557A1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D85EB8" w:rsidTr="00D85EB8">
        <w:trPr>
          <w:gridBefore w:val="1"/>
          <w:gridAfter w:val="1"/>
          <w:wBefore w:w="714" w:type="dxa"/>
          <w:wAfter w:w="426" w:type="dxa"/>
        </w:trPr>
        <w:tc>
          <w:tcPr>
            <w:tcW w:w="1239" w:type="dxa"/>
          </w:tcPr>
          <w:p w:rsidR="00D85EB8" w:rsidRPr="0072279C" w:rsidRDefault="00D85EB8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 w:rsidRPr="0072279C">
              <w:rPr>
                <w:b/>
                <w:noProof/>
                <w:szCs w:val="28"/>
              </w:rPr>
              <w:t>Усього</w:t>
            </w:r>
          </w:p>
        </w:tc>
        <w:tc>
          <w:tcPr>
            <w:tcW w:w="1286" w:type="dxa"/>
            <w:gridSpan w:val="2"/>
          </w:tcPr>
          <w:p w:rsidR="00D85EB8" w:rsidRPr="0072279C" w:rsidRDefault="00ED6C76" w:rsidP="00ED6C76">
            <w:pPr>
              <w:spacing w:after="120"/>
              <w:jc w:val="center"/>
              <w:rPr>
                <w:b/>
                <w:noProof/>
                <w:szCs w:val="28"/>
              </w:rPr>
            </w:pPr>
            <w:r w:rsidRPr="0072279C">
              <w:rPr>
                <w:b/>
                <w:noProof/>
                <w:szCs w:val="28"/>
              </w:rPr>
              <w:t>898</w:t>
            </w:r>
          </w:p>
        </w:tc>
        <w:tc>
          <w:tcPr>
            <w:tcW w:w="1580" w:type="dxa"/>
            <w:gridSpan w:val="2"/>
          </w:tcPr>
          <w:p w:rsidR="00D85EB8" w:rsidRPr="0072279C" w:rsidRDefault="00F266AD" w:rsidP="00ED6C76">
            <w:pPr>
              <w:spacing w:after="120"/>
              <w:jc w:val="center"/>
              <w:rPr>
                <w:b/>
                <w:noProof/>
                <w:szCs w:val="28"/>
              </w:rPr>
            </w:pPr>
            <w:r w:rsidRPr="0072279C">
              <w:rPr>
                <w:b/>
                <w:noProof/>
                <w:szCs w:val="28"/>
              </w:rPr>
              <w:t>1</w:t>
            </w:r>
            <w:r w:rsidR="00ED6C76" w:rsidRPr="0072279C">
              <w:rPr>
                <w:b/>
                <w:noProof/>
                <w:szCs w:val="28"/>
              </w:rPr>
              <w:t>79</w:t>
            </w:r>
          </w:p>
        </w:tc>
        <w:tc>
          <w:tcPr>
            <w:tcW w:w="1387" w:type="dxa"/>
            <w:gridSpan w:val="2"/>
          </w:tcPr>
          <w:p w:rsidR="00D85EB8" w:rsidRPr="0072279C" w:rsidRDefault="0072279C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 w:rsidRPr="0072279C">
              <w:rPr>
                <w:b/>
                <w:noProof/>
                <w:szCs w:val="28"/>
              </w:rPr>
              <w:t>1</w:t>
            </w:r>
          </w:p>
        </w:tc>
        <w:tc>
          <w:tcPr>
            <w:tcW w:w="1387" w:type="dxa"/>
            <w:gridSpan w:val="2"/>
          </w:tcPr>
          <w:p w:rsidR="00D85EB8" w:rsidRPr="0072279C" w:rsidRDefault="0072279C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 w:rsidRPr="0072279C">
              <w:rPr>
                <w:b/>
                <w:noProof/>
                <w:szCs w:val="28"/>
              </w:rPr>
              <w:t>31</w:t>
            </w:r>
          </w:p>
        </w:tc>
        <w:tc>
          <w:tcPr>
            <w:tcW w:w="1219" w:type="dxa"/>
            <w:gridSpan w:val="2"/>
          </w:tcPr>
          <w:p w:rsidR="00D85EB8" w:rsidRPr="0072279C" w:rsidRDefault="0072279C" w:rsidP="00D85EB8">
            <w:pPr>
              <w:spacing w:after="120"/>
              <w:jc w:val="center"/>
              <w:rPr>
                <w:b/>
                <w:noProof/>
                <w:szCs w:val="28"/>
              </w:rPr>
            </w:pPr>
            <w:r w:rsidRPr="0072279C">
              <w:rPr>
                <w:b/>
                <w:noProof/>
                <w:szCs w:val="28"/>
              </w:rPr>
              <w:t>68</w:t>
            </w:r>
          </w:p>
        </w:tc>
        <w:tc>
          <w:tcPr>
            <w:tcW w:w="1247" w:type="dxa"/>
            <w:gridSpan w:val="2"/>
          </w:tcPr>
          <w:p w:rsidR="00D85EB8" w:rsidRDefault="00D85EB8" w:rsidP="00D85EB8">
            <w:pPr>
              <w:spacing w:after="120"/>
              <w:jc w:val="center"/>
              <w:rPr>
                <w:noProof/>
                <w:szCs w:val="28"/>
              </w:rPr>
            </w:pPr>
          </w:p>
        </w:tc>
      </w:tr>
      <w:tr w:rsidR="00D85EB8" w:rsidTr="00D85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2409" w:type="dxa"/>
            <w:gridSpan w:val="3"/>
            <w:shd w:val="clear" w:color="auto" w:fill="FFFFFF" w:themeFill="background1"/>
            <w:hideMark/>
          </w:tcPr>
          <w:p w:rsidR="00D85EB8" w:rsidRDefault="00D85EB8">
            <w:pPr>
              <w:pStyle w:val="a3"/>
              <w:spacing w:before="60" w:after="60"/>
              <w:ind w:left="182" w:right="-85" w:firstLine="0"/>
              <w:rPr>
                <w:noProof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D85EB8" w:rsidRDefault="00D85EB8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D85EB8" w:rsidRDefault="00D85EB8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7" w:type="dxa"/>
            <w:gridSpan w:val="2"/>
            <w:shd w:val="clear" w:color="auto" w:fill="FFFFFF" w:themeFill="background1"/>
          </w:tcPr>
          <w:p w:rsidR="00D85EB8" w:rsidRDefault="00D85EB8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85EB8" w:rsidRDefault="00D85EB8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D85EB8" w:rsidRDefault="00D85EB8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:rsidR="00D85EB8" w:rsidRDefault="00D85EB8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</w:tbl>
    <w:p w:rsidR="00D85EB8" w:rsidRDefault="00D85EB8" w:rsidP="00D85EB8">
      <w:pPr>
        <w:spacing w:before="120"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55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9555"/>
      </w:tblGrid>
      <w:tr w:rsidR="00D85EB8" w:rsidTr="000C4575">
        <w:trPr>
          <w:trHeight w:val="155"/>
        </w:trPr>
        <w:tc>
          <w:tcPr>
            <w:tcW w:w="955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85EB8" w:rsidRDefault="00D85EB8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  <w:tbl>
            <w:tblPr>
              <w:tblStyle w:val="a4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1868"/>
              <w:gridCol w:w="1868"/>
              <w:gridCol w:w="1868"/>
              <w:gridCol w:w="1871"/>
            </w:tblGrid>
            <w:tr w:rsidR="000C4575" w:rsidTr="000C4575">
              <w:trPr>
                <w:trHeight w:val="413"/>
              </w:trPr>
              <w:tc>
                <w:tcPr>
                  <w:tcW w:w="1868" w:type="dxa"/>
                  <w:vMerge w:val="restart"/>
                </w:tcPr>
                <w:p w:rsidR="000C4575" w:rsidRDefault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Осіб з інвалідністю</w:t>
                  </w:r>
                </w:p>
              </w:tc>
              <w:tc>
                <w:tcPr>
                  <w:tcW w:w="7475" w:type="dxa"/>
                  <w:gridSpan w:val="4"/>
                </w:tcPr>
                <w:p w:rsidR="000C4575" w:rsidRDefault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 них</w:t>
                  </w:r>
                </w:p>
              </w:tc>
            </w:tr>
            <w:tr w:rsidR="000C4575" w:rsidTr="000C4575">
              <w:trPr>
                <w:trHeight w:val="1356"/>
              </w:trPr>
              <w:tc>
                <w:tcPr>
                  <w:tcW w:w="1868" w:type="dxa"/>
                  <w:vMerge/>
                </w:tcPr>
                <w:p w:rsidR="000C4575" w:rsidRDefault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868" w:type="dxa"/>
                </w:tcPr>
                <w:p w:rsidR="000C4575" w:rsidRDefault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пересува-ються</w:t>
                  </w:r>
                  <w:proofErr w:type="spellEnd"/>
                  <w:r>
                    <w:rPr>
                      <w:szCs w:val="28"/>
                    </w:rPr>
                    <w:t xml:space="preserve"> на кріслах колісних</w:t>
                  </w:r>
                </w:p>
              </w:tc>
              <w:tc>
                <w:tcPr>
                  <w:tcW w:w="1868" w:type="dxa"/>
                </w:tcPr>
                <w:p w:rsidR="000C4575" w:rsidRDefault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 порушенням зору</w:t>
                  </w:r>
                </w:p>
              </w:tc>
              <w:tc>
                <w:tcPr>
                  <w:tcW w:w="1868" w:type="dxa"/>
                </w:tcPr>
                <w:p w:rsidR="000C4575" w:rsidRDefault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 порушенням слуху</w:t>
                  </w:r>
                </w:p>
              </w:tc>
              <w:tc>
                <w:tcPr>
                  <w:tcW w:w="1868" w:type="dxa"/>
                </w:tcPr>
                <w:p w:rsidR="000C4575" w:rsidRDefault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мають інші функціональні порушення</w:t>
                  </w:r>
                </w:p>
              </w:tc>
            </w:tr>
            <w:tr w:rsidR="000C4575" w:rsidTr="000C4575">
              <w:trPr>
                <w:trHeight w:val="413"/>
              </w:trPr>
              <w:tc>
                <w:tcPr>
                  <w:tcW w:w="1868" w:type="dxa"/>
                </w:tcPr>
                <w:p w:rsidR="000C4575" w:rsidRDefault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жінки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25</w:t>
                  </w:r>
                </w:p>
              </w:tc>
            </w:tr>
            <w:tr w:rsidR="000C4575" w:rsidTr="000C4575">
              <w:trPr>
                <w:trHeight w:val="413"/>
              </w:trPr>
              <w:tc>
                <w:tcPr>
                  <w:tcW w:w="1868" w:type="dxa"/>
                </w:tcPr>
                <w:p w:rsidR="000C4575" w:rsidRDefault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чоловіки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11</w:t>
                  </w:r>
                </w:p>
              </w:tc>
            </w:tr>
            <w:tr w:rsidR="000C4575" w:rsidTr="000C4575">
              <w:trPr>
                <w:trHeight w:val="413"/>
              </w:trPr>
              <w:tc>
                <w:tcPr>
                  <w:tcW w:w="1868" w:type="dxa"/>
                </w:tcPr>
                <w:p w:rsidR="000C4575" w:rsidRDefault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Усього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</w:p>
              </w:tc>
              <w:tc>
                <w:tcPr>
                  <w:tcW w:w="1868" w:type="dxa"/>
                </w:tcPr>
                <w:p w:rsidR="000C4575" w:rsidRDefault="00F35044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36</w:t>
                  </w:r>
                </w:p>
              </w:tc>
            </w:tr>
          </w:tbl>
          <w:p w:rsidR="000C4575" w:rsidRDefault="000C4575">
            <w:pPr>
              <w:spacing w:before="60" w:after="60"/>
              <w:ind w:left="-62"/>
              <w:jc w:val="center"/>
              <w:rPr>
                <w:szCs w:val="28"/>
              </w:rPr>
            </w:pPr>
          </w:p>
          <w:p w:rsidR="000C4575" w:rsidRDefault="000C4575">
            <w:pPr>
              <w:spacing w:before="60" w:after="60"/>
              <w:ind w:left="-62"/>
              <w:jc w:val="center"/>
              <w:rPr>
                <w:szCs w:val="28"/>
              </w:rPr>
            </w:pPr>
          </w:p>
          <w:p w:rsidR="000C4575" w:rsidRDefault="000C457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</w:t>
            </w:r>
          </w:p>
          <w:p w:rsidR="000C4575" w:rsidRDefault="000C4575">
            <w:pPr>
              <w:spacing w:before="60" w:after="60"/>
              <w:ind w:left="-62"/>
              <w:jc w:val="center"/>
              <w:rPr>
                <w:szCs w:val="28"/>
              </w:rPr>
            </w:pPr>
          </w:p>
          <w:tbl>
            <w:tblPr>
              <w:tblStyle w:val="a4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1868"/>
              <w:gridCol w:w="1868"/>
              <w:gridCol w:w="1868"/>
              <w:gridCol w:w="1871"/>
            </w:tblGrid>
            <w:tr w:rsidR="000C4575" w:rsidTr="00B06805">
              <w:trPr>
                <w:trHeight w:val="413"/>
              </w:trPr>
              <w:tc>
                <w:tcPr>
                  <w:tcW w:w="1868" w:type="dxa"/>
                  <w:vMerge w:val="restart"/>
                </w:tcPr>
                <w:p w:rsidR="000C4575" w:rsidRDefault="000C4575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Осіб з інвалідністю</w:t>
                  </w:r>
                </w:p>
              </w:tc>
              <w:tc>
                <w:tcPr>
                  <w:tcW w:w="7475" w:type="dxa"/>
                  <w:gridSpan w:val="4"/>
                </w:tcPr>
                <w:p w:rsidR="000C4575" w:rsidRDefault="000C4575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 них</w:t>
                  </w:r>
                </w:p>
              </w:tc>
            </w:tr>
            <w:tr w:rsidR="000C4575" w:rsidTr="00B06805">
              <w:trPr>
                <w:trHeight w:val="1356"/>
              </w:trPr>
              <w:tc>
                <w:tcPr>
                  <w:tcW w:w="1868" w:type="dxa"/>
                  <w:vMerge/>
                </w:tcPr>
                <w:p w:rsidR="000C4575" w:rsidRDefault="000C4575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868" w:type="dxa"/>
                </w:tcPr>
                <w:p w:rsidR="000C4575" w:rsidRDefault="000C4575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пересува-ються</w:t>
                  </w:r>
                  <w:proofErr w:type="spellEnd"/>
                  <w:r>
                    <w:rPr>
                      <w:szCs w:val="28"/>
                    </w:rPr>
                    <w:t xml:space="preserve"> на кріслах колісних</w:t>
                  </w:r>
                </w:p>
              </w:tc>
              <w:tc>
                <w:tcPr>
                  <w:tcW w:w="1868" w:type="dxa"/>
                </w:tcPr>
                <w:p w:rsidR="000C4575" w:rsidRDefault="000C4575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 порушенням зору</w:t>
                  </w:r>
                </w:p>
              </w:tc>
              <w:tc>
                <w:tcPr>
                  <w:tcW w:w="1868" w:type="dxa"/>
                </w:tcPr>
                <w:p w:rsidR="000C4575" w:rsidRDefault="000C4575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 порушенням слуху</w:t>
                  </w:r>
                </w:p>
              </w:tc>
              <w:tc>
                <w:tcPr>
                  <w:tcW w:w="1868" w:type="dxa"/>
                </w:tcPr>
                <w:p w:rsidR="000C4575" w:rsidRDefault="000C4575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мають інші функціональні порушення</w:t>
                  </w:r>
                </w:p>
              </w:tc>
            </w:tr>
            <w:tr w:rsidR="000C4575" w:rsidTr="00B06805">
              <w:trPr>
                <w:trHeight w:val="413"/>
              </w:trPr>
              <w:tc>
                <w:tcPr>
                  <w:tcW w:w="1868" w:type="dxa"/>
                </w:tcPr>
                <w:p w:rsidR="000C4575" w:rsidRDefault="000C4575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жінки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506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84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23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1245</w:t>
                  </w:r>
                </w:p>
              </w:tc>
            </w:tr>
            <w:tr w:rsidR="000C4575" w:rsidTr="00B06805">
              <w:trPr>
                <w:trHeight w:val="413"/>
              </w:trPr>
              <w:tc>
                <w:tcPr>
                  <w:tcW w:w="1868" w:type="dxa"/>
                </w:tcPr>
                <w:p w:rsidR="000C4575" w:rsidRDefault="000C4575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чоловіки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593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107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41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1278</w:t>
                  </w:r>
                </w:p>
              </w:tc>
            </w:tr>
            <w:tr w:rsidR="000C4575" w:rsidTr="00B06805">
              <w:trPr>
                <w:trHeight w:val="413"/>
              </w:trPr>
              <w:tc>
                <w:tcPr>
                  <w:tcW w:w="1868" w:type="dxa"/>
                </w:tcPr>
                <w:p w:rsidR="000C4575" w:rsidRDefault="000C4575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Усього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1099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191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64</w:t>
                  </w:r>
                </w:p>
              </w:tc>
              <w:tc>
                <w:tcPr>
                  <w:tcW w:w="1868" w:type="dxa"/>
                </w:tcPr>
                <w:p w:rsidR="000C4575" w:rsidRDefault="000D5DA4" w:rsidP="000C4575">
                  <w:pPr>
                    <w:spacing w:before="60" w:after="6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2523</w:t>
                  </w:r>
                </w:p>
              </w:tc>
            </w:tr>
          </w:tbl>
          <w:p w:rsidR="000C4575" w:rsidRDefault="000C457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6E468C" w:rsidRDefault="006E468C" w:rsidP="0069503C"/>
    <w:sectPr w:rsidR="006E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A0"/>
    <w:rsid w:val="0000384D"/>
    <w:rsid w:val="000829EA"/>
    <w:rsid w:val="000C4575"/>
    <w:rsid w:val="000D5DA4"/>
    <w:rsid w:val="0013296E"/>
    <w:rsid w:val="001F66CF"/>
    <w:rsid w:val="003174DE"/>
    <w:rsid w:val="00471108"/>
    <w:rsid w:val="00475D57"/>
    <w:rsid w:val="005C4E4A"/>
    <w:rsid w:val="006931AE"/>
    <w:rsid w:val="0069503C"/>
    <w:rsid w:val="006A2A28"/>
    <w:rsid w:val="006E468C"/>
    <w:rsid w:val="00721B7D"/>
    <w:rsid w:val="0072279C"/>
    <w:rsid w:val="00A557A1"/>
    <w:rsid w:val="00AC7895"/>
    <w:rsid w:val="00B34BBF"/>
    <w:rsid w:val="00B614F8"/>
    <w:rsid w:val="00BC1FA0"/>
    <w:rsid w:val="00C47277"/>
    <w:rsid w:val="00C66EE2"/>
    <w:rsid w:val="00CB02E6"/>
    <w:rsid w:val="00D03ED0"/>
    <w:rsid w:val="00D85EB8"/>
    <w:rsid w:val="00E705B4"/>
    <w:rsid w:val="00ED6C76"/>
    <w:rsid w:val="00F25349"/>
    <w:rsid w:val="00F266AD"/>
    <w:rsid w:val="00F33C61"/>
    <w:rsid w:val="00F35044"/>
    <w:rsid w:val="00F5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B507"/>
  <w15:chartTrackingRefBased/>
  <w15:docId w15:val="{C2A08E47-A9B0-4E4F-BE09-6FEB16E4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85EB8"/>
    <w:pPr>
      <w:spacing w:before="120"/>
      <w:ind w:firstLine="567"/>
    </w:pPr>
  </w:style>
  <w:style w:type="character" w:customStyle="1" w:styleId="st131">
    <w:name w:val="st131"/>
    <w:uiPriority w:val="99"/>
    <w:rsid w:val="00D85EB8"/>
    <w:rPr>
      <w:i/>
      <w:iCs/>
      <w:color w:val="0000FF"/>
    </w:rPr>
  </w:style>
  <w:style w:type="character" w:customStyle="1" w:styleId="st46">
    <w:name w:val="st46"/>
    <w:uiPriority w:val="99"/>
    <w:rsid w:val="00D85EB8"/>
    <w:rPr>
      <w:i/>
      <w:iCs/>
      <w:color w:val="000000"/>
    </w:rPr>
  </w:style>
  <w:style w:type="table" w:styleId="a4">
    <w:name w:val="Table Grid"/>
    <w:basedOn w:val="a1"/>
    <w:uiPriority w:val="39"/>
    <w:rsid w:val="00D85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29</cp:revision>
  <dcterms:created xsi:type="dcterms:W3CDTF">2025-10-16T11:41:00Z</dcterms:created>
  <dcterms:modified xsi:type="dcterms:W3CDTF">2025-10-21T06:40:00Z</dcterms:modified>
</cp:coreProperties>
</file>