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EC" w:rsidRPr="009D126E" w:rsidRDefault="005614A6" w:rsidP="005614A6">
      <w:pPr>
        <w:spacing w:after="120" w:line="240" w:lineRule="auto"/>
        <w:jc w:val="center"/>
        <w:rPr>
          <w:rFonts w:ascii="Times New Roman" w:hAnsi="Times New Roman" w:cs="Times New Roman"/>
          <w:b/>
          <w:sz w:val="24"/>
          <w:szCs w:val="24"/>
          <w:lang w:val="uk-UA"/>
        </w:rPr>
      </w:pPr>
      <w:r w:rsidRPr="009D126E">
        <w:rPr>
          <w:rFonts w:ascii="Times New Roman" w:hAnsi="Times New Roman" w:cs="Times New Roman"/>
          <w:b/>
          <w:sz w:val="24"/>
          <w:szCs w:val="24"/>
          <w:lang w:val="uk-UA"/>
        </w:rPr>
        <w:t>Звіт про проведення публічних громадських обговорень  та електронних консультацій з громадськістю</w:t>
      </w:r>
    </w:p>
    <w:p w:rsidR="005614A6" w:rsidRPr="009D126E" w:rsidRDefault="005614A6" w:rsidP="005614A6">
      <w:pPr>
        <w:pStyle w:val="a3"/>
        <w:numPr>
          <w:ilvl w:val="0"/>
          <w:numId w:val="1"/>
        </w:numPr>
        <w:spacing w:after="120" w:line="240" w:lineRule="auto"/>
        <w:rPr>
          <w:rFonts w:ascii="Times New Roman" w:hAnsi="Times New Roman" w:cs="Times New Roman"/>
          <w:b/>
          <w:i/>
          <w:sz w:val="24"/>
          <w:szCs w:val="24"/>
          <w:lang w:val="uk-UA"/>
        </w:rPr>
      </w:pPr>
      <w:r w:rsidRPr="009D126E">
        <w:rPr>
          <w:rFonts w:ascii="Times New Roman" w:hAnsi="Times New Roman" w:cs="Times New Roman"/>
          <w:b/>
          <w:i/>
          <w:sz w:val="24"/>
          <w:szCs w:val="24"/>
          <w:lang w:val="uk-UA"/>
        </w:rPr>
        <w:t>Найменування органу виконавчої влади, який проводив обговорення</w:t>
      </w:r>
    </w:p>
    <w:p w:rsidR="005614A6" w:rsidRPr="009D126E" w:rsidRDefault="005614A6" w:rsidP="005614A6">
      <w:pPr>
        <w:spacing w:after="120" w:line="240" w:lineRule="auto"/>
        <w:ind w:left="709"/>
        <w:rPr>
          <w:rFonts w:ascii="Times New Roman" w:hAnsi="Times New Roman" w:cs="Times New Roman"/>
          <w:sz w:val="24"/>
          <w:szCs w:val="24"/>
          <w:lang w:val="uk-UA"/>
        </w:rPr>
      </w:pPr>
      <w:r w:rsidRPr="009D126E">
        <w:rPr>
          <w:rFonts w:ascii="Times New Roman" w:hAnsi="Times New Roman" w:cs="Times New Roman"/>
          <w:sz w:val="24"/>
          <w:szCs w:val="24"/>
          <w:lang w:val="uk-UA"/>
        </w:rPr>
        <w:t xml:space="preserve">Донецька обласна державна адміністрація </w:t>
      </w:r>
    </w:p>
    <w:p w:rsidR="005614A6" w:rsidRPr="009D126E" w:rsidRDefault="005614A6" w:rsidP="005614A6">
      <w:pPr>
        <w:pStyle w:val="a3"/>
        <w:numPr>
          <w:ilvl w:val="0"/>
          <w:numId w:val="1"/>
        </w:numPr>
        <w:spacing w:after="120" w:line="240" w:lineRule="auto"/>
        <w:rPr>
          <w:rFonts w:ascii="Times New Roman" w:hAnsi="Times New Roman" w:cs="Times New Roman"/>
          <w:sz w:val="24"/>
          <w:szCs w:val="24"/>
          <w:lang w:val="uk-UA"/>
        </w:rPr>
      </w:pPr>
      <w:r w:rsidRPr="009D126E">
        <w:rPr>
          <w:rFonts w:ascii="Times New Roman" w:hAnsi="Times New Roman" w:cs="Times New Roman"/>
          <w:b/>
          <w:i/>
          <w:sz w:val="24"/>
          <w:szCs w:val="24"/>
          <w:lang w:val="uk-UA"/>
        </w:rPr>
        <w:t xml:space="preserve">Зміст питання, що виносилося на обговорення </w:t>
      </w:r>
    </w:p>
    <w:p w:rsidR="005614A6" w:rsidRPr="009D126E" w:rsidRDefault="005614A6" w:rsidP="005614A6">
      <w:pPr>
        <w:spacing w:after="120" w:line="240" w:lineRule="auto"/>
        <w:ind w:left="709"/>
        <w:rPr>
          <w:rFonts w:ascii="Times New Roman" w:hAnsi="Times New Roman" w:cs="Times New Roman"/>
          <w:sz w:val="24"/>
          <w:szCs w:val="24"/>
          <w:lang w:val="uk-UA"/>
        </w:rPr>
      </w:pPr>
      <w:r w:rsidRPr="009D126E">
        <w:rPr>
          <w:rFonts w:ascii="Times New Roman" w:hAnsi="Times New Roman" w:cs="Times New Roman"/>
          <w:sz w:val="24"/>
          <w:szCs w:val="24"/>
          <w:lang w:val="uk-UA"/>
        </w:rPr>
        <w:t>Проект Стратегії розвитку Донецької області на період до 2027 року</w:t>
      </w:r>
    </w:p>
    <w:p w:rsidR="005614A6" w:rsidRPr="009D126E" w:rsidRDefault="005614A6" w:rsidP="005614A6">
      <w:pPr>
        <w:pStyle w:val="a3"/>
        <w:numPr>
          <w:ilvl w:val="0"/>
          <w:numId w:val="1"/>
        </w:numPr>
        <w:spacing w:after="120" w:line="240" w:lineRule="auto"/>
        <w:rPr>
          <w:rFonts w:ascii="Times New Roman" w:hAnsi="Times New Roman" w:cs="Times New Roman"/>
          <w:sz w:val="24"/>
          <w:szCs w:val="24"/>
          <w:lang w:val="uk-UA"/>
        </w:rPr>
      </w:pPr>
      <w:r w:rsidRPr="009D126E">
        <w:rPr>
          <w:rFonts w:ascii="Times New Roman" w:hAnsi="Times New Roman" w:cs="Times New Roman"/>
          <w:b/>
          <w:i/>
          <w:sz w:val="24"/>
          <w:szCs w:val="24"/>
          <w:lang w:val="uk-UA"/>
        </w:rPr>
        <w:t>Інформація про осіб, що взяли участь в обговоренні</w:t>
      </w:r>
    </w:p>
    <w:p w:rsidR="005614A6" w:rsidRPr="009D126E" w:rsidRDefault="005614A6" w:rsidP="005614A6">
      <w:pPr>
        <w:spacing w:after="120" w:line="240" w:lineRule="auto"/>
        <w:ind w:left="709"/>
        <w:jc w:val="both"/>
        <w:rPr>
          <w:rFonts w:ascii="Times New Roman" w:hAnsi="Times New Roman" w:cs="Times New Roman"/>
          <w:sz w:val="24"/>
          <w:szCs w:val="24"/>
          <w:lang w:val="uk-UA"/>
        </w:rPr>
      </w:pPr>
      <w:r w:rsidRPr="009D126E">
        <w:rPr>
          <w:rFonts w:ascii="Times New Roman" w:hAnsi="Times New Roman" w:cs="Times New Roman"/>
          <w:sz w:val="24"/>
          <w:szCs w:val="24"/>
          <w:lang w:val="uk-UA"/>
        </w:rPr>
        <w:t>Представники місцевих органів виконавчої влади, органів місцевого самоврядування</w:t>
      </w:r>
      <w:r w:rsidR="001816A3" w:rsidRPr="009D126E">
        <w:rPr>
          <w:rFonts w:ascii="Times New Roman" w:hAnsi="Times New Roman" w:cs="Times New Roman"/>
          <w:sz w:val="24"/>
          <w:szCs w:val="24"/>
          <w:lang w:val="uk-UA"/>
        </w:rPr>
        <w:t xml:space="preserve">, громадських організацій, суб’єктів підприємництва, комунальних підприємств, закладів вищої освіти, депутати місцевих рад  </w:t>
      </w:r>
    </w:p>
    <w:p w:rsidR="001816A3" w:rsidRPr="009D126E" w:rsidRDefault="001816A3" w:rsidP="001816A3">
      <w:pPr>
        <w:pStyle w:val="a3"/>
        <w:numPr>
          <w:ilvl w:val="0"/>
          <w:numId w:val="1"/>
        </w:numPr>
        <w:spacing w:after="120" w:line="240" w:lineRule="auto"/>
        <w:jc w:val="both"/>
        <w:rPr>
          <w:rFonts w:ascii="Times New Roman" w:hAnsi="Times New Roman" w:cs="Times New Roman"/>
          <w:sz w:val="24"/>
          <w:szCs w:val="24"/>
          <w:lang w:val="uk-UA"/>
        </w:rPr>
      </w:pPr>
      <w:r w:rsidRPr="009D126E">
        <w:rPr>
          <w:rFonts w:ascii="Times New Roman" w:hAnsi="Times New Roman" w:cs="Times New Roman"/>
          <w:b/>
          <w:i/>
          <w:sz w:val="24"/>
          <w:szCs w:val="24"/>
          <w:lang w:val="uk-UA"/>
        </w:rPr>
        <w:t xml:space="preserve">Інформація про пропозиції, що надійшли за результатами обговорення, та про врахування пропозицій та зауважень громадськості з обґрунтуванням прийнятого рішення та причин неврахування їх </w:t>
      </w:r>
      <w:r w:rsidRPr="009D126E">
        <w:rPr>
          <w:rFonts w:ascii="Times New Roman" w:hAnsi="Times New Roman" w:cs="Times New Roman"/>
          <w:sz w:val="24"/>
          <w:szCs w:val="24"/>
          <w:lang w:val="uk-UA"/>
        </w:rPr>
        <w:t>наведені у таблиці</w:t>
      </w:r>
      <w:r w:rsidR="00245D0B">
        <w:rPr>
          <w:rFonts w:ascii="Times New Roman" w:hAnsi="Times New Roman" w:cs="Times New Roman"/>
          <w:sz w:val="24"/>
          <w:szCs w:val="24"/>
          <w:lang w:val="uk-UA"/>
        </w:rPr>
        <w:t>.</w:t>
      </w:r>
    </w:p>
    <w:tbl>
      <w:tblPr>
        <w:tblStyle w:val="a4"/>
        <w:tblW w:w="0" w:type="auto"/>
        <w:tblLook w:val="04A0" w:firstRow="1" w:lastRow="0" w:firstColumn="1" w:lastColumn="0" w:noHBand="0" w:noVBand="1"/>
      </w:tblPr>
      <w:tblGrid>
        <w:gridCol w:w="3338"/>
        <w:gridCol w:w="1900"/>
        <w:gridCol w:w="1824"/>
        <w:gridCol w:w="4068"/>
      </w:tblGrid>
      <w:tr w:rsidR="008D7706" w:rsidRPr="00C35F98" w:rsidTr="002E12A0">
        <w:trPr>
          <w:tblHeader/>
        </w:trPr>
        <w:tc>
          <w:tcPr>
            <w:tcW w:w="3338" w:type="dxa"/>
            <w:vAlign w:val="center"/>
          </w:tcPr>
          <w:p w:rsidR="001816A3" w:rsidRPr="00C35F98" w:rsidRDefault="001816A3" w:rsidP="0071641B">
            <w:pPr>
              <w:jc w:val="center"/>
              <w:rPr>
                <w:rFonts w:ascii="Times New Roman" w:hAnsi="Times New Roman" w:cs="Times New Roman"/>
                <w:b/>
                <w:lang w:val="uk-UA"/>
              </w:rPr>
            </w:pPr>
            <w:r w:rsidRPr="00C35F98">
              <w:rPr>
                <w:rFonts w:ascii="Times New Roman" w:hAnsi="Times New Roman" w:cs="Times New Roman"/>
                <w:b/>
                <w:lang w:val="uk-UA"/>
              </w:rPr>
              <w:t>Пропозиція/</w:t>
            </w:r>
          </w:p>
          <w:p w:rsidR="001816A3" w:rsidRPr="00C35F98" w:rsidRDefault="001816A3" w:rsidP="0071641B">
            <w:pPr>
              <w:jc w:val="center"/>
              <w:rPr>
                <w:rFonts w:ascii="Times New Roman" w:hAnsi="Times New Roman" w:cs="Times New Roman"/>
                <w:lang w:val="uk-UA"/>
              </w:rPr>
            </w:pPr>
            <w:r w:rsidRPr="00C35F98">
              <w:rPr>
                <w:rFonts w:ascii="Times New Roman" w:hAnsi="Times New Roman" w:cs="Times New Roman"/>
                <w:b/>
                <w:lang w:val="uk-UA"/>
              </w:rPr>
              <w:t>зауваження</w:t>
            </w:r>
          </w:p>
        </w:tc>
        <w:tc>
          <w:tcPr>
            <w:tcW w:w="1900" w:type="dxa"/>
            <w:vAlign w:val="center"/>
          </w:tcPr>
          <w:p w:rsidR="001816A3" w:rsidRPr="00C35F98" w:rsidRDefault="001816A3" w:rsidP="0071641B">
            <w:pPr>
              <w:jc w:val="center"/>
              <w:rPr>
                <w:rFonts w:ascii="Times New Roman" w:hAnsi="Times New Roman" w:cs="Times New Roman"/>
                <w:b/>
                <w:lang w:val="uk-UA"/>
              </w:rPr>
            </w:pPr>
            <w:r w:rsidRPr="00C35F98">
              <w:rPr>
                <w:rFonts w:ascii="Times New Roman" w:hAnsi="Times New Roman" w:cs="Times New Roman"/>
                <w:b/>
                <w:lang w:val="uk-UA"/>
              </w:rPr>
              <w:t>Автор</w:t>
            </w:r>
          </w:p>
        </w:tc>
        <w:tc>
          <w:tcPr>
            <w:tcW w:w="1824" w:type="dxa"/>
            <w:vAlign w:val="center"/>
          </w:tcPr>
          <w:p w:rsidR="001816A3" w:rsidRPr="00C35F98" w:rsidRDefault="001816A3" w:rsidP="0071641B">
            <w:pPr>
              <w:jc w:val="center"/>
              <w:rPr>
                <w:rFonts w:ascii="Times New Roman" w:hAnsi="Times New Roman" w:cs="Times New Roman"/>
                <w:b/>
                <w:lang w:val="uk-UA"/>
              </w:rPr>
            </w:pPr>
            <w:r w:rsidRPr="00C35F98">
              <w:rPr>
                <w:rFonts w:ascii="Times New Roman" w:hAnsi="Times New Roman" w:cs="Times New Roman"/>
                <w:b/>
                <w:lang w:val="uk-UA"/>
              </w:rPr>
              <w:t>Спосіб подання</w:t>
            </w:r>
          </w:p>
        </w:tc>
        <w:tc>
          <w:tcPr>
            <w:tcW w:w="4068" w:type="dxa"/>
            <w:vAlign w:val="center"/>
          </w:tcPr>
          <w:p w:rsidR="009D126E" w:rsidRPr="00C35F98" w:rsidRDefault="001816A3" w:rsidP="0071641B">
            <w:pPr>
              <w:jc w:val="center"/>
              <w:rPr>
                <w:rFonts w:ascii="Times New Roman" w:hAnsi="Times New Roman" w:cs="Times New Roman"/>
                <w:lang w:val="uk-UA"/>
              </w:rPr>
            </w:pPr>
            <w:r w:rsidRPr="00C35F98">
              <w:rPr>
                <w:rFonts w:ascii="Times New Roman" w:hAnsi="Times New Roman" w:cs="Times New Roman"/>
                <w:b/>
                <w:lang w:val="uk-UA"/>
              </w:rPr>
              <w:t>Стан врахування</w:t>
            </w:r>
            <w:r w:rsidRPr="00C35F98">
              <w:rPr>
                <w:rFonts w:ascii="Times New Roman" w:hAnsi="Times New Roman" w:cs="Times New Roman"/>
                <w:lang w:val="uk-UA"/>
              </w:rPr>
              <w:t xml:space="preserve"> (повністю враховано, частково враховано, </w:t>
            </w:r>
            <w:proofErr w:type="spellStart"/>
            <w:r w:rsidRPr="00C35F98">
              <w:rPr>
                <w:rFonts w:ascii="Times New Roman" w:hAnsi="Times New Roman" w:cs="Times New Roman"/>
                <w:lang w:val="uk-UA"/>
              </w:rPr>
              <w:t>відхилено</w:t>
            </w:r>
            <w:proofErr w:type="spellEnd"/>
            <w:r w:rsidRPr="00C35F98">
              <w:rPr>
                <w:rFonts w:ascii="Times New Roman" w:hAnsi="Times New Roman" w:cs="Times New Roman"/>
                <w:lang w:val="uk-UA"/>
              </w:rPr>
              <w:t>)</w:t>
            </w:r>
            <w:r w:rsidR="009D126E" w:rsidRPr="00C35F98">
              <w:rPr>
                <w:rFonts w:ascii="Times New Roman" w:hAnsi="Times New Roman" w:cs="Times New Roman"/>
                <w:lang w:val="uk-UA"/>
              </w:rPr>
              <w:t xml:space="preserve"> / </w:t>
            </w:r>
            <w:r w:rsidR="009D126E" w:rsidRPr="00C35F98">
              <w:rPr>
                <w:rFonts w:ascii="Times New Roman" w:hAnsi="Times New Roman" w:cs="Times New Roman"/>
                <w:b/>
                <w:lang w:val="uk-UA"/>
              </w:rPr>
              <w:t>Обґрунтування та причина неврахування</w:t>
            </w:r>
          </w:p>
          <w:p w:rsidR="001816A3" w:rsidRPr="00C35F98" w:rsidRDefault="009D126E" w:rsidP="0071641B">
            <w:pPr>
              <w:jc w:val="center"/>
              <w:rPr>
                <w:rFonts w:ascii="Times New Roman" w:hAnsi="Times New Roman" w:cs="Times New Roman"/>
                <w:lang w:val="uk-UA"/>
              </w:rPr>
            </w:pPr>
            <w:r w:rsidRPr="00C35F98">
              <w:rPr>
                <w:rFonts w:ascii="Times New Roman" w:hAnsi="Times New Roman" w:cs="Times New Roman"/>
                <w:lang w:val="uk-UA"/>
              </w:rPr>
              <w:t>(за необхідності)</w:t>
            </w:r>
          </w:p>
        </w:tc>
      </w:tr>
      <w:tr w:rsidR="008D7706" w:rsidRPr="00C35F98" w:rsidTr="002E12A0">
        <w:tc>
          <w:tcPr>
            <w:tcW w:w="3338" w:type="dxa"/>
          </w:tcPr>
          <w:p w:rsidR="00C35F98" w:rsidRPr="000576EB" w:rsidRDefault="000F3B1B" w:rsidP="0071641B">
            <w:pPr>
              <w:rPr>
                <w:rFonts w:ascii="Times New Roman" w:hAnsi="Times New Roman" w:cs="Times New Roman"/>
                <w:i/>
                <w:lang w:val="uk-UA"/>
              </w:rPr>
            </w:pPr>
            <w:r w:rsidRPr="000576EB">
              <w:rPr>
                <w:rFonts w:ascii="Times New Roman" w:hAnsi="Times New Roman" w:cs="Times New Roman"/>
                <w:i/>
                <w:lang w:val="uk-UA"/>
              </w:rPr>
              <w:t>До операційної цілі 3.2.</w:t>
            </w:r>
            <w:r w:rsidR="00C35F98" w:rsidRPr="000576EB">
              <w:rPr>
                <w:rFonts w:ascii="Times New Roman" w:hAnsi="Times New Roman" w:cs="Times New Roman"/>
                <w:i/>
                <w:lang w:val="uk-UA"/>
              </w:rPr>
              <w:t> </w:t>
            </w:r>
            <w:r w:rsidRPr="000576EB">
              <w:rPr>
                <w:rFonts w:ascii="Times New Roman" w:hAnsi="Times New Roman" w:cs="Times New Roman"/>
                <w:i/>
                <w:lang w:val="uk-UA"/>
              </w:rPr>
              <w:t>Рівний доступ населення до базових соціальних, адміністративних та комунальних послуг додати</w:t>
            </w:r>
            <w:r w:rsidR="00C35F98" w:rsidRPr="000576EB">
              <w:rPr>
                <w:rFonts w:ascii="Times New Roman" w:hAnsi="Times New Roman" w:cs="Times New Roman"/>
                <w:i/>
                <w:lang w:val="uk-UA"/>
              </w:rPr>
              <w:t>:</w:t>
            </w:r>
          </w:p>
          <w:p w:rsidR="00C35F98" w:rsidRPr="00C35F98" w:rsidRDefault="000576EB" w:rsidP="0071641B">
            <w:pPr>
              <w:rPr>
                <w:rFonts w:ascii="Times New Roman" w:hAnsi="Times New Roman" w:cs="Times New Roman"/>
                <w:lang w:val="uk-UA"/>
              </w:rPr>
            </w:pPr>
            <w:r w:rsidRPr="008C4291">
              <w:rPr>
                <w:rFonts w:ascii="Times New Roman" w:hAnsi="Times New Roman" w:cs="Times New Roman"/>
              </w:rPr>
              <w:t>1)</w:t>
            </w:r>
            <w:r w:rsidR="00C35F98">
              <w:rPr>
                <w:rFonts w:ascii="Times New Roman" w:hAnsi="Times New Roman" w:cs="Times New Roman"/>
                <w:lang w:val="uk-UA"/>
              </w:rPr>
              <w:t xml:space="preserve"> </w:t>
            </w:r>
            <w:r w:rsidR="000F3B1B" w:rsidRPr="00C35F98">
              <w:rPr>
                <w:rFonts w:ascii="Times New Roman" w:hAnsi="Times New Roman" w:cs="Times New Roman"/>
                <w:lang w:val="uk-UA"/>
              </w:rPr>
              <w:t xml:space="preserve">напрям з проведення комплексної санації багатоквартирних будинків </w:t>
            </w:r>
            <w:proofErr w:type="gramStart"/>
            <w:r w:rsidR="000F3B1B" w:rsidRPr="00C35F98">
              <w:rPr>
                <w:rFonts w:ascii="Times New Roman" w:hAnsi="Times New Roman" w:cs="Times New Roman"/>
                <w:lang w:val="uk-UA"/>
              </w:rPr>
              <w:t>в</w:t>
            </w:r>
            <w:proofErr w:type="gramEnd"/>
            <w:r w:rsidR="000F3B1B" w:rsidRPr="00C35F98">
              <w:rPr>
                <w:rFonts w:ascii="Times New Roman" w:hAnsi="Times New Roman" w:cs="Times New Roman"/>
                <w:lang w:val="uk-UA"/>
              </w:rPr>
              <w:t xml:space="preserve"> </w:t>
            </w:r>
            <w:proofErr w:type="spellStart"/>
            <w:r w:rsidR="000F3B1B" w:rsidRPr="00C35F98">
              <w:rPr>
                <w:rFonts w:ascii="Times New Roman" w:hAnsi="Times New Roman" w:cs="Times New Roman"/>
                <w:lang w:val="uk-UA"/>
              </w:rPr>
              <w:t>т.ч</w:t>
            </w:r>
            <w:proofErr w:type="spellEnd"/>
            <w:r w:rsidR="000F3B1B" w:rsidRPr="00C35F98">
              <w:rPr>
                <w:rFonts w:ascii="Times New Roman" w:hAnsi="Times New Roman" w:cs="Times New Roman"/>
                <w:lang w:val="uk-UA"/>
              </w:rPr>
              <w:t xml:space="preserve">. за рахунок </w:t>
            </w:r>
            <w:proofErr w:type="spellStart"/>
            <w:r w:rsidR="000F3B1B" w:rsidRPr="00C35F98">
              <w:rPr>
                <w:rFonts w:ascii="Times New Roman" w:hAnsi="Times New Roman" w:cs="Times New Roman"/>
                <w:lang w:val="uk-UA"/>
              </w:rPr>
              <w:t>термомодернізації</w:t>
            </w:r>
            <w:proofErr w:type="spellEnd"/>
            <w:r w:rsidR="000F3B1B" w:rsidRPr="00C35F98">
              <w:rPr>
                <w:rFonts w:ascii="Times New Roman" w:hAnsi="Times New Roman" w:cs="Times New Roman"/>
                <w:lang w:val="uk-UA"/>
              </w:rPr>
              <w:t xml:space="preserve"> та модернізації інженерно-технічних систем</w:t>
            </w:r>
            <w:r w:rsidR="00C35F98" w:rsidRPr="00C35F98">
              <w:rPr>
                <w:rFonts w:ascii="Times New Roman" w:hAnsi="Times New Roman" w:cs="Times New Roman"/>
                <w:lang w:val="uk-UA"/>
              </w:rPr>
              <w:t>;</w:t>
            </w:r>
          </w:p>
          <w:p w:rsidR="001816A3" w:rsidRPr="000576EB" w:rsidRDefault="000576EB" w:rsidP="0071641B">
            <w:pPr>
              <w:spacing w:after="120"/>
              <w:rPr>
                <w:rFonts w:ascii="Times New Roman" w:hAnsi="Times New Roman" w:cs="Times New Roman"/>
              </w:rPr>
            </w:pPr>
            <w:r w:rsidRPr="000576EB">
              <w:rPr>
                <w:rFonts w:ascii="Times New Roman" w:hAnsi="Times New Roman" w:cs="Times New Roman"/>
              </w:rPr>
              <w:t>2)</w:t>
            </w:r>
            <w:r w:rsidR="00C35F98">
              <w:rPr>
                <w:rFonts w:ascii="Times New Roman" w:hAnsi="Times New Roman" w:cs="Times New Roman"/>
                <w:lang w:val="uk-UA"/>
              </w:rPr>
              <w:t xml:space="preserve"> програми </w:t>
            </w:r>
            <w:proofErr w:type="gramStart"/>
            <w:r w:rsidR="00C35F98">
              <w:rPr>
                <w:rFonts w:ascii="Times New Roman" w:hAnsi="Times New Roman" w:cs="Times New Roman"/>
                <w:lang w:val="uk-UA"/>
              </w:rPr>
              <w:t>п</w:t>
            </w:r>
            <w:proofErr w:type="gramEnd"/>
            <w:r w:rsidR="00C35F98">
              <w:rPr>
                <w:rFonts w:ascii="Times New Roman" w:hAnsi="Times New Roman" w:cs="Times New Roman"/>
                <w:lang w:val="uk-UA"/>
              </w:rPr>
              <w:t>ідтримки ОСББ я</w:t>
            </w:r>
            <w:r w:rsidR="000F3B1B" w:rsidRPr="00C35F98">
              <w:rPr>
                <w:rFonts w:ascii="Times New Roman" w:hAnsi="Times New Roman" w:cs="Times New Roman"/>
                <w:lang w:val="uk-UA"/>
              </w:rPr>
              <w:t>к найбільш ефективних форм управління багатоквартирним будинком</w:t>
            </w:r>
          </w:p>
        </w:tc>
        <w:tc>
          <w:tcPr>
            <w:tcW w:w="1900" w:type="dxa"/>
          </w:tcPr>
          <w:p w:rsidR="000F3B1B" w:rsidRPr="000F3B1B" w:rsidRDefault="000F3B1B" w:rsidP="0071641B">
            <w:pPr>
              <w:jc w:val="center"/>
              <w:rPr>
                <w:rFonts w:ascii="Times New Roman" w:eastAsia="Calibri" w:hAnsi="Times New Roman" w:cs="Times New Roman"/>
                <w:lang w:val="uk-UA"/>
              </w:rPr>
            </w:pPr>
            <w:r w:rsidRPr="000F3B1B">
              <w:rPr>
                <w:rFonts w:ascii="Times New Roman" w:eastAsia="Calibri" w:hAnsi="Times New Roman" w:cs="Times New Roman"/>
                <w:lang w:val="uk-UA"/>
              </w:rPr>
              <w:t xml:space="preserve">Іванов </w:t>
            </w:r>
            <w:r w:rsidRPr="00C35F98">
              <w:rPr>
                <w:rFonts w:ascii="Times New Roman" w:eastAsia="Calibri" w:hAnsi="Times New Roman" w:cs="Times New Roman"/>
                <w:lang w:val="uk-UA"/>
              </w:rPr>
              <w:t>О.О., г</w:t>
            </w:r>
            <w:r w:rsidRPr="000F3B1B">
              <w:rPr>
                <w:rFonts w:ascii="Times New Roman" w:eastAsia="Calibri" w:hAnsi="Times New Roman" w:cs="Times New Roman"/>
                <w:lang w:val="uk-UA"/>
              </w:rPr>
              <w:t>олова правління ОСББ «Паркова-3»,</w:t>
            </w:r>
            <w:r w:rsidRPr="00C35F98">
              <w:rPr>
                <w:rFonts w:ascii="Times New Roman" w:eastAsia="Calibri" w:hAnsi="Times New Roman" w:cs="Times New Roman"/>
                <w:lang w:val="uk-UA"/>
              </w:rPr>
              <w:t xml:space="preserve"> </w:t>
            </w:r>
            <w:r w:rsidRPr="000F3B1B">
              <w:rPr>
                <w:rFonts w:ascii="Times New Roman" w:eastAsia="Calibri" w:hAnsi="Times New Roman" w:cs="Times New Roman"/>
                <w:lang w:val="uk-UA"/>
              </w:rPr>
              <w:t>член громадської ради при виконкомі Краматорської міської ради</w:t>
            </w:r>
          </w:p>
          <w:p w:rsidR="001816A3" w:rsidRPr="00C35F98" w:rsidRDefault="001816A3" w:rsidP="0071641B">
            <w:pPr>
              <w:spacing w:after="120"/>
              <w:jc w:val="both"/>
              <w:rPr>
                <w:rFonts w:ascii="Times New Roman" w:hAnsi="Times New Roman" w:cs="Times New Roman"/>
                <w:lang w:val="uk-UA"/>
              </w:rPr>
            </w:pPr>
          </w:p>
        </w:tc>
        <w:tc>
          <w:tcPr>
            <w:tcW w:w="1824" w:type="dxa"/>
          </w:tcPr>
          <w:p w:rsidR="001816A3" w:rsidRPr="00C35F98" w:rsidRDefault="000F3B1B" w:rsidP="0071641B">
            <w:pPr>
              <w:spacing w:after="120"/>
              <w:jc w:val="center"/>
              <w:rPr>
                <w:rFonts w:ascii="Times New Roman" w:hAnsi="Times New Roman" w:cs="Times New Roman"/>
                <w:lang w:val="uk-UA"/>
              </w:rPr>
            </w:pPr>
            <w:r w:rsidRPr="00C35F98">
              <w:rPr>
                <w:rFonts w:ascii="Times New Roman" w:hAnsi="Times New Roman" w:cs="Times New Roman"/>
                <w:lang w:val="uk-UA"/>
              </w:rPr>
              <w:t>Надання пропозицій (зауважень) електронною  поштою</w:t>
            </w:r>
          </w:p>
          <w:p w:rsidR="00C35F98" w:rsidRPr="00C35F98" w:rsidRDefault="00C35F98" w:rsidP="0071641B">
            <w:pPr>
              <w:spacing w:after="120"/>
              <w:jc w:val="center"/>
              <w:rPr>
                <w:rFonts w:ascii="Times New Roman" w:hAnsi="Times New Roman" w:cs="Times New Roman"/>
                <w:lang w:val="uk-UA"/>
              </w:rPr>
            </w:pPr>
            <w:r w:rsidRPr="00C35F98">
              <w:rPr>
                <w:rFonts w:ascii="Times New Roman" w:hAnsi="Times New Roman" w:cs="Times New Roman"/>
                <w:lang w:val="uk-UA"/>
              </w:rPr>
              <w:t xml:space="preserve">(формат – електронні консультації з громадськістю) </w:t>
            </w:r>
          </w:p>
        </w:tc>
        <w:tc>
          <w:tcPr>
            <w:tcW w:w="4068" w:type="dxa"/>
          </w:tcPr>
          <w:p w:rsidR="001816A3" w:rsidRDefault="003438CE" w:rsidP="0071641B">
            <w:pPr>
              <w:spacing w:after="120"/>
              <w:jc w:val="both"/>
              <w:rPr>
                <w:rFonts w:ascii="Times New Roman" w:hAnsi="Times New Roman" w:cs="Times New Roman"/>
                <w:lang w:val="uk-UA"/>
              </w:rPr>
            </w:pPr>
            <w:r>
              <w:rPr>
                <w:rFonts w:ascii="Times New Roman" w:hAnsi="Times New Roman" w:cs="Times New Roman"/>
                <w:b/>
                <w:u w:val="single"/>
                <w:lang w:val="uk-UA"/>
              </w:rPr>
              <w:t>Ч</w:t>
            </w:r>
            <w:r w:rsidR="007D3802">
              <w:rPr>
                <w:rFonts w:ascii="Times New Roman" w:hAnsi="Times New Roman" w:cs="Times New Roman"/>
                <w:b/>
                <w:u w:val="single"/>
                <w:lang w:val="uk-UA"/>
              </w:rPr>
              <w:t>астково</w:t>
            </w:r>
            <w:r>
              <w:rPr>
                <w:rFonts w:ascii="Times New Roman" w:hAnsi="Times New Roman" w:cs="Times New Roman"/>
                <w:b/>
                <w:u w:val="single"/>
                <w:lang w:val="uk-UA"/>
              </w:rPr>
              <w:t xml:space="preserve"> враховано</w:t>
            </w:r>
            <w:r w:rsidR="000576EB" w:rsidRPr="000576EB">
              <w:rPr>
                <w:rFonts w:ascii="Times New Roman" w:hAnsi="Times New Roman" w:cs="Times New Roman"/>
                <w:b/>
                <w:u w:val="single"/>
                <w:lang w:val="uk-UA"/>
              </w:rPr>
              <w:t>.</w:t>
            </w:r>
          </w:p>
          <w:p w:rsidR="00CB3A11" w:rsidRDefault="00CB3A11" w:rsidP="00CB3A11">
            <w:pPr>
              <w:spacing w:after="120"/>
              <w:rPr>
                <w:rFonts w:ascii="Times New Roman" w:hAnsi="Times New Roman" w:cs="Times New Roman"/>
                <w:lang w:val="uk-UA"/>
              </w:rPr>
            </w:pPr>
            <w:r w:rsidRPr="008D7706">
              <w:rPr>
                <w:rFonts w:ascii="Times New Roman" w:hAnsi="Times New Roman" w:cs="Times New Roman"/>
                <w:lang w:val="uk-UA"/>
              </w:rPr>
              <w:t xml:space="preserve">Зазначений напрям діяльності </w:t>
            </w:r>
            <w:r>
              <w:rPr>
                <w:rFonts w:ascii="Times New Roman" w:hAnsi="Times New Roman" w:cs="Times New Roman"/>
                <w:lang w:val="uk-UA"/>
              </w:rPr>
              <w:t>передбачений завданням 3.2.3. </w:t>
            </w:r>
            <w:r w:rsidRPr="00CB3A11">
              <w:rPr>
                <w:rFonts w:ascii="Times New Roman" w:hAnsi="Times New Roman" w:cs="Times New Roman"/>
                <w:lang w:val="uk-UA"/>
              </w:rPr>
              <w:t>Поліпшення житлових умов населення з урахуванням конкретних потреб вразливих категорій населення</w:t>
            </w:r>
            <w:r>
              <w:rPr>
                <w:rFonts w:ascii="Times New Roman" w:hAnsi="Times New Roman" w:cs="Times New Roman"/>
                <w:lang w:val="uk-UA"/>
              </w:rPr>
              <w:t>.</w:t>
            </w:r>
          </w:p>
          <w:p w:rsidR="00CB3A11" w:rsidRPr="00CB3A11" w:rsidRDefault="00CB3A11" w:rsidP="00CB3A11">
            <w:pPr>
              <w:spacing w:after="120"/>
              <w:rPr>
                <w:rFonts w:ascii="Times New Roman" w:hAnsi="Times New Roman" w:cs="Times New Roman"/>
                <w:lang w:val="uk-UA"/>
              </w:rPr>
            </w:pPr>
            <w:r>
              <w:rPr>
                <w:rFonts w:ascii="Times New Roman" w:hAnsi="Times New Roman" w:cs="Times New Roman"/>
                <w:lang w:val="uk-UA"/>
              </w:rPr>
              <w:t xml:space="preserve">Можливі шляхи реалізації: сприяння розвитку об’єднань </w:t>
            </w:r>
            <w:r w:rsidRPr="00CB3A11">
              <w:rPr>
                <w:rFonts w:ascii="Times New Roman" w:hAnsi="Times New Roman" w:cs="Times New Roman"/>
                <w:lang w:val="uk-UA"/>
              </w:rPr>
              <w:t>співвласників багатоквартирних будинків шляхом розробки та впровадження програм їх підтримки; поліпшення якості надання житлових послуг, у тому числі завдяки самостійному обранню співвласниками форм управління багатоквартирним житловим фондом</w:t>
            </w:r>
            <w:r>
              <w:rPr>
                <w:rFonts w:ascii="Times New Roman" w:hAnsi="Times New Roman" w:cs="Times New Roman"/>
                <w:lang w:val="uk-UA"/>
              </w:rPr>
              <w:t>.</w:t>
            </w:r>
          </w:p>
          <w:p w:rsidR="000576EB" w:rsidRPr="000576EB" w:rsidRDefault="000576EB" w:rsidP="00CB3A11">
            <w:pPr>
              <w:spacing w:after="120"/>
              <w:rPr>
                <w:rFonts w:ascii="Times New Roman" w:hAnsi="Times New Roman" w:cs="Times New Roman"/>
                <w:i/>
                <w:lang w:val="uk-UA"/>
              </w:rPr>
            </w:pPr>
            <w:r w:rsidRPr="000576EB">
              <w:rPr>
                <w:rFonts w:ascii="Times New Roman" w:hAnsi="Times New Roman" w:cs="Times New Roman"/>
                <w:i/>
                <w:lang w:val="uk-UA"/>
              </w:rPr>
              <w:t>Завдання включені для виконання у форматі «спільних рішень», оскільки відповідальн</w:t>
            </w:r>
            <w:r>
              <w:rPr>
                <w:rFonts w:ascii="Times New Roman" w:hAnsi="Times New Roman" w:cs="Times New Roman"/>
                <w:i/>
                <w:lang w:val="uk-UA"/>
              </w:rPr>
              <w:t xml:space="preserve">ість </w:t>
            </w:r>
            <w:r w:rsidRPr="000576EB">
              <w:rPr>
                <w:rFonts w:ascii="Times New Roman" w:hAnsi="Times New Roman" w:cs="Times New Roman"/>
                <w:i/>
                <w:lang w:val="uk-UA"/>
              </w:rPr>
              <w:t xml:space="preserve">за виконання </w:t>
            </w:r>
            <w:r>
              <w:rPr>
                <w:rFonts w:ascii="Times New Roman" w:hAnsi="Times New Roman" w:cs="Times New Roman"/>
                <w:i/>
                <w:lang w:val="uk-UA"/>
              </w:rPr>
              <w:t>несуть</w:t>
            </w:r>
            <w:r w:rsidRPr="000576EB">
              <w:rPr>
                <w:rFonts w:ascii="Times New Roman" w:hAnsi="Times New Roman" w:cs="Times New Roman"/>
                <w:i/>
                <w:lang w:val="uk-UA"/>
              </w:rPr>
              <w:t xml:space="preserve"> органи місцевого самоврядування.</w:t>
            </w:r>
          </w:p>
        </w:tc>
      </w:tr>
      <w:tr w:rsidR="008D7706" w:rsidRPr="00CB3A11" w:rsidTr="002E12A0">
        <w:tc>
          <w:tcPr>
            <w:tcW w:w="3338" w:type="dxa"/>
          </w:tcPr>
          <w:p w:rsidR="000576EB" w:rsidRDefault="000576EB" w:rsidP="0071641B">
            <w:pPr>
              <w:shd w:val="clear" w:color="auto" w:fill="FFFFFF"/>
              <w:rPr>
                <w:rFonts w:ascii="Times New Roman" w:hAnsi="Times New Roman" w:cs="Times New Roman"/>
                <w:lang w:val="uk-UA"/>
              </w:rPr>
            </w:pPr>
            <w:r w:rsidRPr="000576EB">
              <w:rPr>
                <w:rFonts w:ascii="Times New Roman" w:hAnsi="Times New Roman" w:cs="Times New Roman"/>
                <w:i/>
                <w:lang w:val="uk-UA"/>
              </w:rPr>
              <w:t>Завдання 4.3.1. </w:t>
            </w:r>
            <w:r w:rsidRPr="00A16129">
              <w:rPr>
                <w:rFonts w:ascii="Times New Roman" w:hAnsi="Times New Roman" w:cs="Times New Roman"/>
                <w:i/>
                <w:lang w:val="uk-UA"/>
              </w:rPr>
              <w:t>Підвищення ефективності управління традиційними енергетичними ресурсами</w:t>
            </w:r>
            <w:r w:rsidR="00245D0B" w:rsidRPr="00A16129">
              <w:rPr>
                <w:rFonts w:ascii="Times New Roman" w:hAnsi="Times New Roman" w:cs="Times New Roman"/>
                <w:i/>
                <w:lang w:val="uk-UA"/>
              </w:rPr>
              <w:t xml:space="preserve"> та можливі шляхи його вирішення </w:t>
            </w:r>
            <w:r w:rsidRPr="00A16129">
              <w:rPr>
                <w:rFonts w:ascii="Times New Roman" w:hAnsi="Times New Roman" w:cs="Times New Roman"/>
                <w:i/>
                <w:lang w:val="uk-UA"/>
              </w:rPr>
              <w:t>викласти у новій редакції</w:t>
            </w:r>
            <w:r>
              <w:rPr>
                <w:rFonts w:ascii="Times New Roman" w:hAnsi="Times New Roman" w:cs="Times New Roman"/>
                <w:lang w:val="uk-UA"/>
              </w:rPr>
              <w:t>:</w:t>
            </w:r>
          </w:p>
          <w:p w:rsidR="000576EB" w:rsidRPr="000576EB" w:rsidRDefault="000576EB" w:rsidP="0071641B">
            <w:pPr>
              <w:shd w:val="clear" w:color="auto" w:fill="FFFFFF"/>
              <w:rPr>
                <w:rFonts w:ascii="Times New Roman" w:hAnsi="Times New Roman" w:cs="Times New Roman"/>
                <w:lang w:val="uk-UA"/>
              </w:rPr>
            </w:pPr>
            <w:r>
              <w:rPr>
                <w:rFonts w:ascii="Times New Roman" w:hAnsi="Times New Roman" w:cs="Times New Roman"/>
                <w:lang w:val="uk-UA"/>
              </w:rPr>
              <w:t xml:space="preserve">«Завдання 4.3.1. </w:t>
            </w:r>
            <w:r w:rsidRPr="000576EB">
              <w:rPr>
                <w:rFonts w:ascii="Times New Roman" w:hAnsi="Times New Roman" w:cs="Times New Roman"/>
                <w:b/>
                <w:i/>
                <w:lang w:val="uk-UA"/>
              </w:rPr>
              <w:t>Забезпечення справедливої трансформації вугільно-добувної промисловості та</w:t>
            </w:r>
            <w:r w:rsidRPr="000576EB">
              <w:rPr>
                <w:rFonts w:ascii="Times New Roman" w:hAnsi="Times New Roman" w:cs="Times New Roman"/>
                <w:b/>
                <w:lang w:val="uk-UA"/>
              </w:rPr>
              <w:t xml:space="preserve"> </w:t>
            </w:r>
            <w:r w:rsidRPr="000576EB">
              <w:rPr>
                <w:rFonts w:ascii="Times New Roman" w:hAnsi="Times New Roman" w:cs="Times New Roman"/>
                <w:lang w:val="uk-UA"/>
              </w:rPr>
              <w:t>підвищення ефективності управління традиційними енергетичними ресурсами</w:t>
            </w:r>
            <w:r>
              <w:rPr>
                <w:rFonts w:ascii="Times New Roman" w:hAnsi="Times New Roman" w:cs="Times New Roman"/>
                <w:lang w:val="uk-UA"/>
              </w:rPr>
              <w:t>»</w:t>
            </w:r>
            <w:r w:rsidR="00245D0B">
              <w:rPr>
                <w:rFonts w:ascii="Times New Roman" w:hAnsi="Times New Roman" w:cs="Times New Roman"/>
                <w:lang w:val="uk-UA"/>
              </w:rPr>
              <w:t xml:space="preserve">, </w:t>
            </w:r>
            <w:r w:rsidRPr="000576EB">
              <w:rPr>
                <w:rFonts w:ascii="Times New Roman" w:hAnsi="Times New Roman" w:cs="Times New Roman"/>
                <w:lang w:val="uk-UA"/>
              </w:rPr>
              <w:t xml:space="preserve"> </w:t>
            </w:r>
            <w:r w:rsidR="00245D0B" w:rsidRPr="00245D0B">
              <w:rPr>
                <w:rFonts w:ascii="Times New Roman" w:hAnsi="Times New Roman" w:cs="Times New Roman"/>
                <w:lang w:val="uk-UA"/>
              </w:rPr>
              <w:t>у т</w:t>
            </w:r>
            <w:r w:rsidR="00245D0B">
              <w:rPr>
                <w:rFonts w:ascii="Times New Roman" w:hAnsi="Times New Roman" w:cs="Times New Roman"/>
                <w:lang w:val="uk-UA"/>
              </w:rPr>
              <w:t xml:space="preserve">ому числі </w:t>
            </w:r>
            <w:r w:rsidR="00245D0B">
              <w:rPr>
                <w:rFonts w:ascii="Times New Roman" w:hAnsi="Times New Roman" w:cs="Times New Roman"/>
                <w:lang w:val="uk-UA"/>
              </w:rPr>
              <w:lastRenderedPageBreak/>
              <w:t xml:space="preserve">шляхом </w:t>
            </w:r>
            <w:r w:rsidR="00245D0B" w:rsidRPr="00245D0B">
              <w:rPr>
                <w:rFonts w:ascii="Times New Roman" w:hAnsi="Times New Roman" w:cs="Times New Roman"/>
                <w:lang w:val="uk-UA"/>
              </w:rPr>
              <w:t>провадження </w:t>
            </w:r>
            <w:r w:rsidR="00245D0B" w:rsidRPr="00245D0B">
              <w:rPr>
                <w:rFonts w:ascii="Times New Roman" w:hAnsi="Times New Roman" w:cs="Times New Roman"/>
                <w:b/>
                <w:i/>
                <w:lang w:val="uk-UA"/>
              </w:rPr>
              <w:t>енергоефективних та інноваційних технологій в енергетичному секторі (вугільно-добувній промисловості), сприяння реструктуризації  людського капітал</w:t>
            </w:r>
            <w:r w:rsidR="00245D0B">
              <w:rPr>
                <w:rFonts w:ascii="Times New Roman" w:hAnsi="Times New Roman" w:cs="Times New Roman"/>
                <w:b/>
                <w:i/>
                <w:lang w:val="uk-UA"/>
              </w:rPr>
              <w:t>у задіяного у вугільно-добувної п</w:t>
            </w:r>
            <w:r w:rsidR="00245D0B" w:rsidRPr="00245D0B">
              <w:rPr>
                <w:rFonts w:ascii="Times New Roman" w:hAnsi="Times New Roman" w:cs="Times New Roman"/>
                <w:b/>
                <w:i/>
                <w:lang w:val="uk-UA"/>
              </w:rPr>
              <w:t>ромисловості,</w:t>
            </w:r>
            <w:r w:rsidR="00245D0B">
              <w:rPr>
                <w:rFonts w:ascii="Times New Roman" w:hAnsi="Times New Roman" w:cs="Times New Roman"/>
                <w:lang w:val="uk-UA"/>
              </w:rPr>
              <w:t xml:space="preserve"> </w:t>
            </w:r>
            <w:r w:rsidR="00245D0B" w:rsidRPr="00245D0B">
              <w:rPr>
                <w:rFonts w:ascii="Times New Roman" w:hAnsi="Times New Roman" w:cs="Times New Roman"/>
                <w:lang w:val="uk-UA"/>
              </w:rPr>
              <w:t xml:space="preserve">впровадження системи </w:t>
            </w:r>
            <w:proofErr w:type="spellStart"/>
            <w:r w:rsidR="00245D0B" w:rsidRPr="00245D0B">
              <w:rPr>
                <w:rFonts w:ascii="Times New Roman" w:hAnsi="Times New Roman" w:cs="Times New Roman"/>
                <w:lang w:val="uk-UA"/>
              </w:rPr>
              <w:t>енерго</w:t>
            </w:r>
            <w:proofErr w:type="spellEnd"/>
            <w:r w:rsidR="00245D0B" w:rsidRPr="00245D0B">
              <w:rPr>
                <w:rFonts w:ascii="Times New Roman" w:hAnsi="Times New Roman" w:cs="Times New Roman"/>
                <w:lang w:val="uk-UA"/>
              </w:rPr>
              <w:t>-менеджменту; запровадження сучасних систем моніторингу та контролю витрат енергоресурсів;</w:t>
            </w:r>
            <w:r w:rsidR="00245D0B">
              <w:rPr>
                <w:rFonts w:ascii="Times New Roman" w:hAnsi="Times New Roman" w:cs="Times New Roman"/>
                <w:lang w:val="uk-UA"/>
              </w:rPr>
              <w:t xml:space="preserve"> </w:t>
            </w:r>
            <w:r w:rsidR="00245D0B" w:rsidRPr="00245D0B">
              <w:rPr>
                <w:rFonts w:ascii="Times New Roman" w:hAnsi="Times New Roman" w:cs="Times New Roman"/>
                <w:lang w:val="uk-UA"/>
              </w:rPr>
              <w:t>популяризації енергозберігаючих технологій серед населення; впровадження енергозберігаючих заходів у всіх сферах економіки, зокрема, на об’єктах комунальної власності та житлового фонду; стимулювання зменшення обсягів споживання природного газу, теплової та електричної енергії (зокрема, шляхом запровадження та удосконалення системного обліку та контролю за витратами енергоресурсів) тощо.</w:t>
            </w:r>
          </w:p>
          <w:p w:rsidR="001816A3" w:rsidRPr="00245D0B" w:rsidRDefault="000576EB" w:rsidP="0071641B">
            <w:pPr>
              <w:shd w:val="clear" w:color="auto" w:fill="FFFFFF"/>
              <w:rPr>
                <w:rFonts w:ascii="Times New Roman" w:hAnsi="Times New Roman" w:cs="Times New Roman"/>
                <w:lang w:val="uk-UA"/>
              </w:rPr>
            </w:pPr>
            <w:r w:rsidRPr="000576EB">
              <w:rPr>
                <w:rFonts w:ascii="Arial" w:eastAsia="Times New Roman" w:hAnsi="Arial" w:cs="Arial"/>
                <w:color w:val="222222"/>
                <w:sz w:val="24"/>
                <w:szCs w:val="24"/>
                <w:lang w:eastAsia="ru-RU"/>
              </w:rPr>
              <w:t> </w:t>
            </w:r>
          </w:p>
        </w:tc>
        <w:tc>
          <w:tcPr>
            <w:tcW w:w="1900" w:type="dxa"/>
          </w:tcPr>
          <w:p w:rsidR="001816A3" w:rsidRPr="000576EB" w:rsidRDefault="000576EB" w:rsidP="0071641B">
            <w:pPr>
              <w:spacing w:after="120"/>
              <w:jc w:val="center"/>
              <w:rPr>
                <w:rFonts w:ascii="Times New Roman" w:hAnsi="Times New Roman" w:cs="Times New Roman"/>
                <w:lang w:val="uk-UA"/>
              </w:rPr>
            </w:pPr>
            <w:r>
              <w:rPr>
                <w:rFonts w:ascii="Times New Roman" w:hAnsi="Times New Roman" w:cs="Times New Roman"/>
                <w:lang w:val="uk-UA"/>
              </w:rPr>
              <w:lastRenderedPageBreak/>
              <w:t>Шевченко В.О., р</w:t>
            </w:r>
            <w:r w:rsidRPr="000576EB">
              <w:rPr>
                <w:rFonts w:ascii="Times New Roman" w:hAnsi="Times New Roman" w:cs="Times New Roman"/>
                <w:lang w:val="uk-UA"/>
              </w:rPr>
              <w:t xml:space="preserve">адник дирекції з регіональної політики ДТЕК </w:t>
            </w:r>
            <w:proofErr w:type="spellStart"/>
            <w:r w:rsidRPr="000576EB">
              <w:rPr>
                <w:rFonts w:ascii="Times New Roman" w:hAnsi="Times New Roman" w:cs="Times New Roman"/>
                <w:lang w:val="uk-UA"/>
              </w:rPr>
              <w:t>Енерго</w:t>
            </w:r>
            <w:proofErr w:type="spellEnd"/>
            <w:r>
              <w:rPr>
                <w:rFonts w:ascii="Times New Roman" w:hAnsi="Times New Roman" w:cs="Times New Roman"/>
                <w:lang w:val="uk-UA"/>
              </w:rPr>
              <w:t xml:space="preserve"> </w:t>
            </w:r>
          </w:p>
        </w:tc>
        <w:tc>
          <w:tcPr>
            <w:tcW w:w="1824" w:type="dxa"/>
          </w:tcPr>
          <w:p w:rsidR="000576EB" w:rsidRPr="00C35F98" w:rsidRDefault="000576EB" w:rsidP="0071641B">
            <w:pPr>
              <w:spacing w:after="120"/>
              <w:jc w:val="center"/>
              <w:rPr>
                <w:rFonts w:ascii="Times New Roman" w:hAnsi="Times New Roman" w:cs="Times New Roman"/>
                <w:lang w:val="uk-UA"/>
              </w:rPr>
            </w:pPr>
            <w:r w:rsidRPr="00C35F98">
              <w:rPr>
                <w:rFonts w:ascii="Times New Roman" w:hAnsi="Times New Roman" w:cs="Times New Roman"/>
                <w:lang w:val="uk-UA"/>
              </w:rPr>
              <w:t>Надання пропозицій (зауважень) електронною  поштою</w:t>
            </w:r>
          </w:p>
          <w:p w:rsidR="001816A3" w:rsidRPr="00C35F98" w:rsidRDefault="000576EB" w:rsidP="0071641B">
            <w:pPr>
              <w:spacing w:after="120"/>
              <w:jc w:val="center"/>
              <w:rPr>
                <w:rFonts w:ascii="Times New Roman" w:hAnsi="Times New Roman" w:cs="Times New Roman"/>
                <w:lang w:val="uk-UA"/>
              </w:rPr>
            </w:pPr>
            <w:r w:rsidRPr="00C35F98">
              <w:rPr>
                <w:rFonts w:ascii="Times New Roman" w:hAnsi="Times New Roman" w:cs="Times New Roman"/>
                <w:lang w:val="uk-UA"/>
              </w:rPr>
              <w:t>(формат – електронні консультації з громадськістю)</w:t>
            </w:r>
          </w:p>
        </w:tc>
        <w:tc>
          <w:tcPr>
            <w:tcW w:w="4068" w:type="dxa"/>
          </w:tcPr>
          <w:p w:rsidR="001816A3" w:rsidRDefault="003438CE" w:rsidP="0071641B">
            <w:pPr>
              <w:spacing w:after="120"/>
              <w:rPr>
                <w:rFonts w:ascii="Times New Roman" w:hAnsi="Times New Roman" w:cs="Times New Roman"/>
                <w:b/>
                <w:u w:val="single"/>
                <w:lang w:val="uk-UA"/>
              </w:rPr>
            </w:pPr>
            <w:r>
              <w:rPr>
                <w:rFonts w:ascii="Times New Roman" w:hAnsi="Times New Roman" w:cs="Times New Roman"/>
                <w:b/>
                <w:u w:val="single"/>
                <w:lang w:val="uk-UA"/>
              </w:rPr>
              <w:t>Повністю в</w:t>
            </w:r>
            <w:r w:rsidR="000576EB" w:rsidRPr="000576EB">
              <w:rPr>
                <w:rFonts w:ascii="Times New Roman" w:hAnsi="Times New Roman" w:cs="Times New Roman"/>
                <w:b/>
                <w:u w:val="single"/>
                <w:lang w:val="uk-UA"/>
              </w:rPr>
              <w:t>раховано.</w:t>
            </w:r>
          </w:p>
          <w:p w:rsidR="00CB3A11" w:rsidRPr="00842BDA" w:rsidRDefault="00CB3A11" w:rsidP="0071641B">
            <w:pPr>
              <w:spacing w:after="120"/>
              <w:rPr>
                <w:rFonts w:ascii="Times New Roman" w:hAnsi="Times New Roman" w:cs="Times New Roman"/>
                <w:lang w:val="uk-UA"/>
              </w:rPr>
            </w:pPr>
            <w:r w:rsidRPr="00842BDA">
              <w:rPr>
                <w:rFonts w:ascii="Times New Roman" w:hAnsi="Times New Roman" w:cs="Times New Roman"/>
                <w:lang w:val="uk-UA"/>
              </w:rPr>
              <w:t>Завдання 4.3.1. викладено у новій редакції наступного змісту:</w:t>
            </w:r>
          </w:p>
          <w:p w:rsidR="00245D0B" w:rsidRDefault="00CB3A11" w:rsidP="00842BDA">
            <w:pPr>
              <w:spacing w:after="120"/>
              <w:rPr>
                <w:rFonts w:ascii="Times New Roman" w:hAnsi="Times New Roman" w:cs="Times New Roman"/>
                <w:lang w:val="uk-UA"/>
              </w:rPr>
            </w:pPr>
            <w:r w:rsidRPr="00842BDA">
              <w:rPr>
                <w:rFonts w:ascii="Times New Roman" w:hAnsi="Times New Roman" w:cs="Times New Roman"/>
                <w:lang w:val="uk-UA"/>
              </w:rPr>
              <w:t>«</w:t>
            </w:r>
            <w:r w:rsidR="00842BDA" w:rsidRPr="00842BDA">
              <w:rPr>
                <w:rFonts w:ascii="Times New Roman" w:hAnsi="Times New Roman" w:cs="Times New Roman"/>
                <w:lang w:val="uk-UA"/>
              </w:rPr>
              <w:t xml:space="preserve">Завдання 4.3.1. </w:t>
            </w:r>
            <w:r w:rsidRPr="00842BDA">
              <w:rPr>
                <w:rFonts w:ascii="Times New Roman" w:hAnsi="Times New Roman" w:cs="Times New Roman"/>
                <w:lang w:val="uk-UA"/>
              </w:rPr>
              <w:t>Забезпечення справедливої трансформації вугільної галузі та підвищення ефективності управління традиційними енергетичними ресурсами</w:t>
            </w:r>
            <w:r w:rsidR="00842BDA" w:rsidRPr="00842BDA">
              <w:rPr>
                <w:rFonts w:ascii="Times New Roman" w:hAnsi="Times New Roman" w:cs="Times New Roman"/>
                <w:lang w:val="uk-UA"/>
              </w:rPr>
              <w:t>»</w:t>
            </w:r>
            <w:r w:rsidR="00842BDA">
              <w:rPr>
                <w:rFonts w:ascii="Times New Roman" w:hAnsi="Times New Roman" w:cs="Times New Roman"/>
                <w:lang w:val="uk-UA"/>
              </w:rPr>
              <w:t>.</w:t>
            </w:r>
          </w:p>
          <w:p w:rsidR="00842BDA" w:rsidRDefault="00842BDA" w:rsidP="00842BDA">
            <w:pPr>
              <w:spacing w:after="120"/>
              <w:rPr>
                <w:rFonts w:ascii="Times New Roman" w:hAnsi="Times New Roman" w:cs="Times New Roman"/>
                <w:lang w:val="uk-UA"/>
              </w:rPr>
            </w:pPr>
            <w:r>
              <w:rPr>
                <w:rFonts w:ascii="Times New Roman" w:hAnsi="Times New Roman" w:cs="Times New Roman"/>
                <w:lang w:val="uk-UA"/>
              </w:rPr>
              <w:t>Шляхи реалізації завдання доповнені насту</w:t>
            </w:r>
            <w:r w:rsidR="00BD0EE6">
              <w:rPr>
                <w:rFonts w:ascii="Times New Roman" w:hAnsi="Times New Roman" w:cs="Times New Roman"/>
                <w:lang w:val="uk-UA"/>
              </w:rPr>
              <w:t>пним напряма</w:t>
            </w:r>
            <w:r>
              <w:rPr>
                <w:rFonts w:ascii="Times New Roman" w:hAnsi="Times New Roman" w:cs="Times New Roman"/>
                <w:lang w:val="uk-UA"/>
              </w:rPr>
              <w:t>м</w:t>
            </w:r>
            <w:r w:rsidR="00BD0EE6">
              <w:rPr>
                <w:rFonts w:ascii="Times New Roman" w:hAnsi="Times New Roman" w:cs="Times New Roman"/>
                <w:lang w:val="uk-UA"/>
              </w:rPr>
              <w:t>и</w:t>
            </w:r>
            <w:r>
              <w:rPr>
                <w:rFonts w:ascii="Times New Roman" w:hAnsi="Times New Roman" w:cs="Times New Roman"/>
                <w:lang w:val="uk-UA"/>
              </w:rPr>
              <w:t>:</w:t>
            </w:r>
          </w:p>
          <w:p w:rsidR="00BD0EE6" w:rsidRDefault="00842BDA" w:rsidP="00842BDA">
            <w:pPr>
              <w:spacing w:after="120"/>
              <w:rPr>
                <w:rFonts w:ascii="Times New Roman" w:hAnsi="Times New Roman" w:cs="Times New Roman"/>
                <w:lang w:val="uk-UA"/>
              </w:rPr>
            </w:pPr>
            <w:r>
              <w:rPr>
                <w:rFonts w:ascii="Times New Roman" w:hAnsi="Times New Roman" w:cs="Times New Roman"/>
                <w:lang w:val="uk-UA"/>
              </w:rPr>
              <w:t>«</w:t>
            </w:r>
            <w:r w:rsidRPr="00842BDA">
              <w:rPr>
                <w:rFonts w:ascii="Times New Roman" w:hAnsi="Times New Roman" w:cs="Times New Roman"/>
                <w:lang w:val="uk-UA"/>
              </w:rPr>
              <w:t xml:space="preserve">впровадження енергоефективних та </w:t>
            </w:r>
            <w:r w:rsidRPr="00842BDA">
              <w:rPr>
                <w:rFonts w:ascii="Times New Roman" w:hAnsi="Times New Roman" w:cs="Times New Roman"/>
                <w:lang w:val="uk-UA"/>
              </w:rPr>
              <w:lastRenderedPageBreak/>
              <w:t xml:space="preserve">інноваційних технологій в енергетичному секторі (вугільній галузі); </w:t>
            </w:r>
          </w:p>
          <w:p w:rsidR="00842BDA" w:rsidRPr="00842BDA" w:rsidRDefault="00842BDA" w:rsidP="00842BDA">
            <w:pPr>
              <w:spacing w:after="120"/>
              <w:rPr>
                <w:rFonts w:ascii="Times New Roman" w:hAnsi="Times New Roman" w:cs="Times New Roman"/>
                <w:lang w:val="uk-UA"/>
              </w:rPr>
            </w:pPr>
            <w:r w:rsidRPr="00842BDA">
              <w:rPr>
                <w:rFonts w:ascii="Times New Roman" w:hAnsi="Times New Roman" w:cs="Times New Roman"/>
                <w:lang w:val="uk-UA"/>
              </w:rPr>
              <w:t>сприяння реструктуризації людського капіта</w:t>
            </w:r>
            <w:r>
              <w:rPr>
                <w:rFonts w:ascii="Times New Roman" w:hAnsi="Times New Roman" w:cs="Times New Roman"/>
                <w:lang w:val="uk-UA"/>
              </w:rPr>
              <w:t>лу</w:t>
            </w:r>
            <w:r w:rsidR="00BD0EE6">
              <w:rPr>
                <w:rFonts w:ascii="Times New Roman" w:hAnsi="Times New Roman" w:cs="Times New Roman"/>
                <w:lang w:val="uk-UA"/>
              </w:rPr>
              <w:t>,</w:t>
            </w:r>
            <w:r>
              <w:rPr>
                <w:rFonts w:ascii="Times New Roman" w:hAnsi="Times New Roman" w:cs="Times New Roman"/>
                <w:lang w:val="uk-UA"/>
              </w:rPr>
              <w:t xml:space="preserve"> задіяного у вугільній галузі».</w:t>
            </w:r>
          </w:p>
          <w:p w:rsidR="00842BDA" w:rsidRPr="00CB3A11" w:rsidRDefault="00842BDA" w:rsidP="00842BDA">
            <w:pPr>
              <w:spacing w:after="120"/>
              <w:rPr>
                <w:rFonts w:ascii="Times New Roman" w:hAnsi="Times New Roman" w:cs="Times New Roman"/>
                <w:lang w:val="uk-UA"/>
              </w:rPr>
            </w:pPr>
          </w:p>
        </w:tc>
      </w:tr>
      <w:tr w:rsidR="00CD4843" w:rsidRPr="00AE64A0" w:rsidTr="002E12A0">
        <w:tc>
          <w:tcPr>
            <w:tcW w:w="3338" w:type="dxa"/>
          </w:tcPr>
          <w:p w:rsidR="00CD4843" w:rsidRDefault="00024AF1" w:rsidP="0071641B">
            <w:pPr>
              <w:shd w:val="clear" w:color="auto" w:fill="FFFFFF"/>
              <w:rPr>
                <w:rFonts w:ascii="Times New Roman" w:hAnsi="Times New Roman" w:cs="Times New Roman"/>
                <w:lang w:val="uk-UA"/>
              </w:rPr>
            </w:pPr>
            <w:r>
              <w:rPr>
                <w:rFonts w:ascii="Times New Roman" w:hAnsi="Times New Roman" w:cs="Times New Roman"/>
                <w:i/>
                <w:lang w:val="uk-UA"/>
              </w:rPr>
              <w:lastRenderedPageBreak/>
              <w:t>Доповнити завдання 1.2.2. </w:t>
            </w:r>
            <w:r w:rsidR="00CD4843">
              <w:rPr>
                <w:rFonts w:ascii="Times New Roman" w:hAnsi="Times New Roman" w:cs="Times New Roman"/>
                <w:i/>
                <w:lang w:val="uk-UA"/>
              </w:rPr>
              <w:t>Формування позитивного іміджу регіону</w:t>
            </w:r>
            <w:r w:rsidR="00472114">
              <w:rPr>
                <w:rFonts w:ascii="Times New Roman" w:hAnsi="Times New Roman" w:cs="Times New Roman"/>
                <w:i/>
                <w:lang w:val="uk-UA"/>
              </w:rPr>
              <w:t xml:space="preserve"> </w:t>
            </w:r>
            <w:r w:rsidR="00472114">
              <w:rPr>
                <w:rFonts w:ascii="Times New Roman" w:hAnsi="Times New Roman" w:cs="Times New Roman"/>
                <w:lang w:val="uk-UA"/>
              </w:rPr>
              <w:t>додатковим способом його вирішення, а саме:</w:t>
            </w:r>
          </w:p>
          <w:p w:rsidR="00472114" w:rsidRPr="00472114" w:rsidRDefault="00472114" w:rsidP="0071641B">
            <w:pPr>
              <w:shd w:val="clear" w:color="auto" w:fill="FFFFFF"/>
              <w:rPr>
                <w:rFonts w:ascii="Times New Roman" w:hAnsi="Times New Roman" w:cs="Times New Roman"/>
              </w:rPr>
            </w:pPr>
            <w:r>
              <w:rPr>
                <w:rFonts w:ascii="Times New Roman" w:hAnsi="Times New Roman" w:cs="Times New Roman"/>
                <w:lang w:val="uk-UA"/>
              </w:rPr>
              <w:t>«створення Інвестиційного порталу»</w:t>
            </w:r>
          </w:p>
        </w:tc>
        <w:tc>
          <w:tcPr>
            <w:tcW w:w="1900" w:type="dxa"/>
          </w:tcPr>
          <w:p w:rsidR="00CD4843" w:rsidRPr="00472114" w:rsidRDefault="00472114" w:rsidP="0071641B">
            <w:pPr>
              <w:spacing w:after="120"/>
              <w:jc w:val="center"/>
              <w:rPr>
                <w:lang w:val="uk-UA"/>
              </w:rPr>
            </w:pPr>
            <w:proofErr w:type="spellStart"/>
            <w:r>
              <w:rPr>
                <w:rFonts w:ascii="Times New Roman" w:hAnsi="Times New Roman" w:cs="Times New Roman"/>
                <w:lang w:val="uk-UA"/>
              </w:rPr>
              <w:t>Серняк</w:t>
            </w:r>
            <w:proofErr w:type="spellEnd"/>
            <w:r>
              <w:rPr>
                <w:rFonts w:ascii="Times New Roman" w:hAnsi="Times New Roman" w:cs="Times New Roman"/>
                <w:lang w:val="uk-UA"/>
              </w:rPr>
              <w:t xml:space="preserve"> О., в.о. </w:t>
            </w:r>
            <w:r w:rsidRPr="00472114">
              <w:rPr>
                <w:rFonts w:ascii="Times New Roman" w:hAnsi="Times New Roman" w:cs="Times New Roman"/>
                <w:lang w:val="uk-UA"/>
              </w:rPr>
              <w:t>директора</w:t>
            </w:r>
            <w:r>
              <w:rPr>
                <w:rFonts w:ascii="Times New Roman" w:hAnsi="Times New Roman" w:cs="Times New Roman"/>
                <w:lang w:val="uk-UA"/>
              </w:rPr>
              <w:t xml:space="preserve"> департаменту інвестиційно-інноваційного розвитку і зовнішніх відносин ОДА</w:t>
            </w:r>
            <w:r>
              <w:rPr>
                <w:lang w:val="uk-UA"/>
              </w:rPr>
              <w:t xml:space="preserve"> </w:t>
            </w:r>
          </w:p>
        </w:tc>
        <w:tc>
          <w:tcPr>
            <w:tcW w:w="1824" w:type="dxa"/>
          </w:tcPr>
          <w:p w:rsidR="00472114" w:rsidRPr="00C35F98" w:rsidRDefault="00472114" w:rsidP="00472114">
            <w:pPr>
              <w:spacing w:after="120"/>
              <w:jc w:val="center"/>
              <w:rPr>
                <w:rFonts w:ascii="Times New Roman" w:hAnsi="Times New Roman" w:cs="Times New Roman"/>
                <w:lang w:val="uk-UA"/>
              </w:rPr>
            </w:pPr>
            <w:r w:rsidRPr="00C35F98">
              <w:rPr>
                <w:rFonts w:ascii="Times New Roman" w:hAnsi="Times New Roman" w:cs="Times New Roman"/>
                <w:lang w:val="uk-UA"/>
              </w:rPr>
              <w:t>Надання пропозицій (зауважень) електронною  поштою</w:t>
            </w:r>
          </w:p>
          <w:p w:rsidR="00CD4843" w:rsidRPr="00C35F98" w:rsidRDefault="00472114" w:rsidP="00472114">
            <w:pPr>
              <w:spacing w:after="120"/>
              <w:jc w:val="center"/>
              <w:rPr>
                <w:rFonts w:ascii="Times New Roman" w:hAnsi="Times New Roman" w:cs="Times New Roman"/>
                <w:lang w:val="uk-UA"/>
              </w:rPr>
            </w:pPr>
            <w:r w:rsidRPr="00C35F98">
              <w:rPr>
                <w:rFonts w:ascii="Times New Roman" w:hAnsi="Times New Roman" w:cs="Times New Roman"/>
                <w:lang w:val="uk-UA"/>
              </w:rPr>
              <w:t>(формат – електронні консультації з громадськістю)</w:t>
            </w:r>
          </w:p>
        </w:tc>
        <w:tc>
          <w:tcPr>
            <w:tcW w:w="4068" w:type="dxa"/>
          </w:tcPr>
          <w:p w:rsidR="00472114" w:rsidRDefault="003438CE" w:rsidP="00472114">
            <w:pPr>
              <w:spacing w:after="120"/>
              <w:jc w:val="both"/>
              <w:rPr>
                <w:rFonts w:ascii="Times New Roman" w:hAnsi="Times New Roman" w:cs="Times New Roman"/>
                <w:lang w:val="uk-UA"/>
              </w:rPr>
            </w:pPr>
            <w:r>
              <w:rPr>
                <w:rFonts w:ascii="Times New Roman" w:hAnsi="Times New Roman" w:cs="Times New Roman"/>
                <w:b/>
                <w:u w:val="single"/>
                <w:lang w:val="uk-UA"/>
              </w:rPr>
              <w:t>П</w:t>
            </w:r>
            <w:r w:rsidR="00472114">
              <w:rPr>
                <w:rFonts w:ascii="Times New Roman" w:hAnsi="Times New Roman" w:cs="Times New Roman"/>
                <w:b/>
                <w:u w:val="single"/>
                <w:lang w:val="uk-UA"/>
              </w:rPr>
              <w:t>овністю</w:t>
            </w:r>
            <w:r>
              <w:rPr>
                <w:rFonts w:ascii="Times New Roman" w:hAnsi="Times New Roman" w:cs="Times New Roman"/>
                <w:b/>
                <w:u w:val="single"/>
                <w:lang w:val="uk-UA"/>
              </w:rPr>
              <w:t xml:space="preserve"> в</w:t>
            </w:r>
            <w:r w:rsidRPr="000576EB">
              <w:rPr>
                <w:rFonts w:ascii="Times New Roman" w:hAnsi="Times New Roman" w:cs="Times New Roman"/>
                <w:b/>
                <w:u w:val="single"/>
                <w:lang w:val="uk-UA"/>
              </w:rPr>
              <w:t>раховано</w:t>
            </w:r>
            <w:r w:rsidR="00472114" w:rsidRPr="000576EB">
              <w:rPr>
                <w:rFonts w:ascii="Times New Roman" w:hAnsi="Times New Roman" w:cs="Times New Roman"/>
                <w:b/>
                <w:u w:val="single"/>
                <w:lang w:val="uk-UA"/>
              </w:rPr>
              <w:t>.</w:t>
            </w:r>
          </w:p>
          <w:p w:rsidR="00CD4843" w:rsidRDefault="00472114" w:rsidP="00472114">
            <w:pPr>
              <w:spacing w:after="120"/>
              <w:rPr>
                <w:rFonts w:ascii="Times New Roman" w:hAnsi="Times New Roman" w:cs="Times New Roman"/>
                <w:lang w:val="uk-UA"/>
              </w:rPr>
            </w:pPr>
            <w:r w:rsidRPr="00472114">
              <w:rPr>
                <w:rFonts w:ascii="Times New Roman" w:hAnsi="Times New Roman" w:cs="Times New Roman"/>
                <w:lang w:val="uk-UA"/>
              </w:rPr>
              <w:t>Завдання</w:t>
            </w:r>
            <w:r>
              <w:rPr>
                <w:rFonts w:ascii="Times New Roman" w:hAnsi="Times New Roman" w:cs="Times New Roman"/>
                <w:lang w:val="uk-UA"/>
              </w:rPr>
              <w:t xml:space="preserve"> </w:t>
            </w:r>
            <w:r w:rsidRPr="00472114">
              <w:rPr>
                <w:rFonts w:ascii="Times New Roman" w:hAnsi="Times New Roman" w:cs="Times New Roman"/>
                <w:lang w:val="uk-UA"/>
              </w:rPr>
              <w:t>1.2.2. Формування позитивного іміджу регіону</w:t>
            </w:r>
            <w:r>
              <w:rPr>
                <w:rFonts w:ascii="Times New Roman" w:hAnsi="Times New Roman" w:cs="Times New Roman"/>
                <w:lang w:val="uk-UA"/>
              </w:rPr>
              <w:t xml:space="preserve"> викладено у новій редакції наступного змісту:</w:t>
            </w:r>
          </w:p>
          <w:p w:rsidR="00472114" w:rsidRPr="00472114" w:rsidRDefault="00472114" w:rsidP="00472114">
            <w:pPr>
              <w:spacing w:after="120"/>
              <w:rPr>
                <w:rFonts w:ascii="Times New Roman" w:hAnsi="Times New Roman" w:cs="Times New Roman"/>
                <w:lang w:val="uk-UA"/>
              </w:rPr>
            </w:pPr>
            <w:r w:rsidRPr="00472114">
              <w:rPr>
                <w:rFonts w:ascii="Times New Roman" w:hAnsi="Times New Roman" w:cs="Times New Roman"/>
                <w:b/>
                <w:i/>
                <w:lang w:val="uk-UA"/>
              </w:rPr>
              <w:t xml:space="preserve">Завдання 1.2.2. </w:t>
            </w:r>
            <w:r w:rsidRPr="00472114">
              <w:rPr>
                <w:rFonts w:ascii="Times New Roman" w:hAnsi="Times New Roman" w:cs="Times New Roman"/>
                <w:i/>
                <w:lang w:val="uk-UA"/>
              </w:rPr>
              <w:t>Формування позитивного іміджу регіону</w:t>
            </w:r>
            <w:r w:rsidRPr="00472114">
              <w:rPr>
                <w:rFonts w:ascii="Times New Roman" w:hAnsi="Times New Roman" w:cs="Times New Roman"/>
                <w:lang w:val="uk-UA"/>
              </w:rPr>
              <w:t xml:space="preserve">, у тому числі шляхом: поширення інформації про позитивні досягнення, історії успіху та кращі практики впровадження діяльності на Донеччині, реалізацію перспективних проектів та загальнодержавних реформ, а також економічні, інвестиційні та інноваційні можливості регіону (зокрема, створення інвестиційного порталу, проведення форумів, виставок та конференцій в області, сприяння участі представників регіону у </w:t>
            </w:r>
            <w:proofErr w:type="spellStart"/>
            <w:r w:rsidRPr="00472114">
              <w:rPr>
                <w:rFonts w:ascii="Times New Roman" w:hAnsi="Times New Roman" w:cs="Times New Roman"/>
                <w:lang w:val="uk-UA"/>
              </w:rPr>
              <w:t>конгресно</w:t>
            </w:r>
            <w:proofErr w:type="spellEnd"/>
            <w:r w:rsidRPr="00472114">
              <w:rPr>
                <w:rFonts w:ascii="Times New Roman" w:hAnsi="Times New Roman" w:cs="Times New Roman"/>
                <w:lang w:val="uk-UA"/>
              </w:rPr>
              <w:t xml:space="preserve">-виставкових заходах за межами регіону); маркетингового просування пріоритетних галузей економіки; створення системи залучення і </w:t>
            </w:r>
            <w:r w:rsidRPr="00472114">
              <w:rPr>
                <w:rFonts w:ascii="Times New Roman" w:hAnsi="Times New Roman" w:cs="Times New Roman"/>
                <w:lang w:val="uk-UA"/>
              </w:rPr>
              <w:lastRenderedPageBreak/>
              <w:t>супроводу інвестиційних проектів, що мають істотне значення для розвитку регіону (зокрема, організація супроводу і моніторингу таких інвестиційних проектів, розробка і реалізація «дорожніх карт» для інвесторів), поширення інформації про цю систему; створення регіонального бренду та локальних брендів територій тощо.</w:t>
            </w:r>
          </w:p>
        </w:tc>
      </w:tr>
      <w:tr w:rsidR="00472114" w:rsidRPr="00AE64A0" w:rsidTr="002E12A0">
        <w:tc>
          <w:tcPr>
            <w:tcW w:w="3338" w:type="dxa"/>
          </w:tcPr>
          <w:p w:rsidR="00472114" w:rsidRDefault="00472114" w:rsidP="00472114">
            <w:pPr>
              <w:shd w:val="clear" w:color="auto" w:fill="FFFFFF"/>
              <w:rPr>
                <w:rFonts w:ascii="Times New Roman" w:hAnsi="Times New Roman" w:cs="Times New Roman"/>
                <w:lang w:val="uk-UA"/>
              </w:rPr>
            </w:pPr>
            <w:r>
              <w:rPr>
                <w:rFonts w:ascii="Times New Roman" w:hAnsi="Times New Roman" w:cs="Times New Roman"/>
                <w:i/>
                <w:lang w:val="uk-UA"/>
              </w:rPr>
              <w:lastRenderedPageBreak/>
              <w:t xml:space="preserve">Доповнити завдання 1.2.3. Підтримка галузей, що мають економічний та інноваційний потенціал для розвитку  </w:t>
            </w:r>
            <w:r>
              <w:rPr>
                <w:rFonts w:ascii="Times New Roman" w:hAnsi="Times New Roman" w:cs="Times New Roman"/>
                <w:lang w:val="uk-UA"/>
              </w:rPr>
              <w:t>додатковим способом його вирішення, а саме:</w:t>
            </w:r>
          </w:p>
          <w:p w:rsidR="00472114" w:rsidRDefault="00472114" w:rsidP="00472114">
            <w:pPr>
              <w:shd w:val="clear" w:color="auto" w:fill="FFFFFF"/>
              <w:rPr>
                <w:rFonts w:ascii="Times New Roman" w:hAnsi="Times New Roman" w:cs="Times New Roman"/>
                <w:i/>
                <w:lang w:val="uk-UA"/>
              </w:rPr>
            </w:pPr>
            <w:r>
              <w:rPr>
                <w:rFonts w:ascii="Times New Roman" w:hAnsi="Times New Roman" w:cs="Times New Roman"/>
                <w:lang w:val="uk-UA"/>
              </w:rPr>
              <w:t>«створення та розбудова індустріальних парків»</w:t>
            </w:r>
          </w:p>
        </w:tc>
        <w:tc>
          <w:tcPr>
            <w:tcW w:w="1900" w:type="dxa"/>
          </w:tcPr>
          <w:p w:rsidR="00472114" w:rsidRPr="00472114" w:rsidRDefault="00472114" w:rsidP="00FD5FB1">
            <w:pPr>
              <w:spacing w:after="120"/>
              <w:jc w:val="center"/>
              <w:rPr>
                <w:lang w:val="uk-UA"/>
              </w:rPr>
            </w:pPr>
            <w:proofErr w:type="spellStart"/>
            <w:r>
              <w:rPr>
                <w:rFonts w:ascii="Times New Roman" w:hAnsi="Times New Roman" w:cs="Times New Roman"/>
                <w:lang w:val="uk-UA"/>
              </w:rPr>
              <w:t>Серняк</w:t>
            </w:r>
            <w:proofErr w:type="spellEnd"/>
            <w:r>
              <w:rPr>
                <w:rFonts w:ascii="Times New Roman" w:hAnsi="Times New Roman" w:cs="Times New Roman"/>
                <w:lang w:val="uk-UA"/>
              </w:rPr>
              <w:t xml:space="preserve"> О., в.о. </w:t>
            </w:r>
            <w:r w:rsidRPr="00472114">
              <w:rPr>
                <w:rFonts w:ascii="Times New Roman" w:hAnsi="Times New Roman" w:cs="Times New Roman"/>
                <w:lang w:val="uk-UA"/>
              </w:rPr>
              <w:t>директора</w:t>
            </w:r>
            <w:r>
              <w:rPr>
                <w:rFonts w:ascii="Times New Roman" w:hAnsi="Times New Roman" w:cs="Times New Roman"/>
                <w:lang w:val="uk-UA"/>
              </w:rPr>
              <w:t xml:space="preserve"> департаменту інвестиційно-інноваційного розвитку і зовнішніх відносин ОДА</w:t>
            </w:r>
            <w:r>
              <w:rPr>
                <w:lang w:val="uk-UA"/>
              </w:rPr>
              <w:t xml:space="preserve"> </w:t>
            </w:r>
          </w:p>
        </w:tc>
        <w:tc>
          <w:tcPr>
            <w:tcW w:w="1824" w:type="dxa"/>
          </w:tcPr>
          <w:p w:rsidR="00472114" w:rsidRPr="00C35F98" w:rsidRDefault="00472114" w:rsidP="00FD5FB1">
            <w:pPr>
              <w:spacing w:after="120"/>
              <w:jc w:val="center"/>
              <w:rPr>
                <w:rFonts w:ascii="Times New Roman" w:hAnsi="Times New Roman" w:cs="Times New Roman"/>
                <w:lang w:val="uk-UA"/>
              </w:rPr>
            </w:pPr>
            <w:r w:rsidRPr="00C35F98">
              <w:rPr>
                <w:rFonts w:ascii="Times New Roman" w:hAnsi="Times New Roman" w:cs="Times New Roman"/>
                <w:lang w:val="uk-UA"/>
              </w:rPr>
              <w:t>Надання пропозицій (зауважень) електронною  поштою</w:t>
            </w:r>
          </w:p>
          <w:p w:rsidR="00472114" w:rsidRPr="00C35F98" w:rsidRDefault="00472114" w:rsidP="00FD5FB1">
            <w:pPr>
              <w:spacing w:after="120"/>
              <w:jc w:val="center"/>
              <w:rPr>
                <w:rFonts w:ascii="Times New Roman" w:hAnsi="Times New Roman" w:cs="Times New Roman"/>
                <w:lang w:val="uk-UA"/>
              </w:rPr>
            </w:pPr>
            <w:r w:rsidRPr="00C35F98">
              <w:rPr>
                <w:rFonts w:ascii="Times New Roman" w:hAnsi="Times New Roman" w:cs="Times New Roman"/>
                <w:lang w:val="uk-UA"/>
              </w:rPr>
              <w:t>(формат – електронні консультації з громадськістю)</w:t>
            </w:r>
          </w:p>
        </w:tc>
        <w:tc>
          <w:tcPr>
            <w:tcW w:w="4068" w:type="dxa"/>
          </w:tcPr>
          <w:p w:rsidR="00EB68AD" w:rsidRDefault="003438CE" w:rsidP="00EB68AD">
            <w:pPr>
              <w:spacing w:after="120"/>
              <w:jc w:val="both"/>
              <w:rPr>
                <w:rFonts w:ascii="Times New Roman" w:hAnsi="Times New Roman" w:cs="Times New Roman"/>
                <w:lang w:val="uk-UA"/>
              </w:rPr>
            </w:pPr>
            <w:r>
              <w:rPr>
                <w:rFonts w:ascii="Times New Roman" w:hAnsi="Times New Roman" w:cs="Times New Roman"/>
                <w:b/>
                <w:u w:val="single"/>
                <w:lang w:val="uk-UA"/>
              </w:rPr>
              <w:t>П</w:t>
            </w:r>
            <w:r w:rsidR="00EB68AD">
              <w:rPr>
                <w:rFonts w:ascii="Times New Roman" w:hAnsi="Times New Roman" w:cs="Times New Roman"/>
                <w:b/>
                <w:u w:val="single"/>
                <w:lang w:val="uk-UA"/>
              </w:rPr>
              <w:t>овністю</w:t>
            </w:r>
            <w:r>
              <w:rPr>
                <w:rFonts w:ascii="Times New Roman" w:hAnsi="Times New Roman" w:cs="Times New Roman"/>
                <w:b/>
                <w:u w:val="single"/>
                <w:lang w:val="uk-UA"/>
              </w:rPr>
              <w:t xml:space="preserve"> в</w:t>
            </w:r>
            <w:r w:rsidRPr="000576EB">
              <w:rPr>
                <w:rFonts w:ascii="Times New Roman" w:hAnsi="Times New Roman" w:cs="Times New Roman"/>
                <w:b/>
                <w:u w:val="single"/>
                <w:lang w:val="uk-UA"/>
              </w:rPr>
              <w:t>раховано</w:t>
            </w:r>
            <w:r w:rsidR="00EB68AD" w:rsidRPr="000576EB">
              <w:rPr>
                <w:rFonts w:ascii="Times New Roman" w:hAnsi="Times New Roman" w:cs="Times New Roman"/>
                <w:b/>
                <w:u w:val="single"/>
                <w:lang w:val="uk-UA"/>
              </w:rPr>
              <w:t>.</w:t>
            </w:r>
          </w:p>
          <w:p w:rsidR="00191815" w:rsidRDefault="00191815" w:rsidP="00472114">
            <w:pPr>
              <w:spacing w:after="120"/>
              <w:jc w:val="both"/>
              <w:rPr>
                <w:rFonts w:ascii="Times New Roman" w:hAnsi="Times New Roman" w:cs="Times New Roman"/>
                <w:lang w:val="uk-UA"/>
              </w:rPr>
            </w:pPr>
            <w:r>
              <w:rPr>
                <w:rFonts w:ascii="Times New Roman" w:hAnsi="Times New Roman" w:cs="Times New Roman"/>
                <w:lang w:val="uk-UA"/>
              </w:rPr>
              <w:t>Завдання 1.2.3. Підтримка галузей, що мають економічний та інноваційний потенціал для розвитку викладено у новій редакції наступного змісту:</w:t>
            </w:r>
          </w:p>
          <w:p w:rsidR="00472114" w:rsidRPr="00741C06" w:rsidRDefault="00741C06" w:rsidP="00472114">
            <w:pPr>
              <w:spacing w:after="120"/>
              <w:jc w:val="both"/>
              <w:rPr>
                <w:rFonts w:ascii="Times New Roman" w:hAnsi="Times New Roman" w:cs="Times New Roman"/>
                <w:b/>
                <w:u w:val="single"/>
                <w:lang w:val="uk-UA"/>
              </w:rPr>
            </w:pPr>
            <w:r w:rsidRPr="00191815">
              <w:rPr>
                <w:rFonts w:ascii="Times New Roman" w:hAnsi="Times New Roman" w:cs="Times New Roman"/>
                <w:b/>
                <w:i/>
                <w:lang w:val="uk-UA"/>
              </w:rPr>
              <w:t xml:space="preserve">Завдання 1.2.3. </w:t>
            </w:r>
            <w:r w:rsidRPr="00191815">
              <w:rPr>
                <w:rFonts w:ascii="Times New Roman" w:hAnsi="Times New Roman" w:cs="Times New Roman"/>
                <w:i/>
                <w:lang w:val="uk-UA"/>
              </w:rPr>
              <w:t>Підтримка галузей, що мають економічний та інноваційний потенціал для розвитку</w:t>
            </w:r>
            <w:r w:rsidRPr="00741C06">
              <w:rPr>
                <w:rFonts w:ascii="Times New Roman" w:hAnsi="Times New Roman" w:cs="Times New Roman"/>
                <w:lang w:val="uk-UA"/>
              </w:rPr>
              <w:t xml:space="preserve"> </w:t>
            </w:r>
            <w:r w:rsidRPr="00191815">
              <w:rPr>
                <w:rFonts w:ascii="Times New Roman" w:hAnsi="Times New Roman" w:cs="Times New Roman"/>
                <w:i/>
                <w:u w:val="single"/>
                <w:lang w:val="uk-UA"/>
              </w:rPr>
              <w:t>(перелік уточняється)</w:t>
            </w:r>
            <w:r w:rsidRPr="00741C06">
              <w:rPr>
                <w:rFonts w:ascii="Times New Roman" w:hAnsi="Times New Roman" w:cs="Times New Roman"/>
                <w:lang w:val="uk-UA"/>
              </w:rPr>
              <w:t xml:space="preserve">, беручи до уваги конкретний досвід та внесок жінок та чоловіків, в першу чергу, шляхом: сприяння </w:t>
            </w:r>
            <w:proofErr w:type="spellStart"/>
            <w:r w:rsidRPr="00741C06">
              <w:rPr>
                <w:rFonts w:ascii="Times New Roman" w:hAnsi="Times New Roman" w:cs="Times New Roman"/>
                <w:lang w:val="uk-UA"/>
              </w:rPr>
              <w:t>міжсекторальному</w:t>
            </w:r>
            <w:proofErr w:type="spellEnd"/>
            <w:r w:rsidRPr="00741C06">
              <w:rPr>
                <w:rFonts w:ascii="Times New Roman" w:hAnsi="Times New Roman" w:cs="Times New Roman"/>
                <w:lang w:val="uk-UA"/>
              </w:rPr>
              <w:t xml:space="preserve"> співробітництву у форматі «наука – бізнес – влада» та (або) у вигляді налагодження зв’язків в межах кластерних та міжгалузевих об’єднань; стимулювання розвитку виробництв з високим рівнем доданої вартості, високоінтелектуальних та креативних індустрій; створення та розбудови індустріальних парків тощо.</w:t>
            </w:r>
          </w:p>
        </w:tc>
      </w:tr>
      <w:tr w:rsidR="00191815" w:rsidRPr="00AE64A0" w:rsidTr="002E12A0">
        <w:tc>
          <w:tcPr>
            <w:tcW w:w="3338" w:type="dxa"/>
          </w:tcPr>
          <w:p w:rsidR="00191815" w:rsidRDefault="00191815" w:rsidP="00472114">
            <w:pPr>
              <w:shd w:val="clear" w:color="auto" w:fill="FFFFFF"/>
              <w:rPr>
                <w:rFonts w:ascii="Times New Roman" w:hAnsi="Times New Roman" w:cs="Times New Roman"/>
                <w:lang w:val="uk-UA"/>
              </w:rPr>
            </w:pPr>
            <w:r>
              <w:rPr>
                <w:rFonts w:ascii="Times New Roman" w:hAnsi="Times New Roman" w:cs="Times New Roman"/>
                <w:i/>
                <w:lang w:val="uk-UA"/>
              </w:rPr>
              <w:t xml:space="preserve">Доповнити завдання 3.1.2. Підвищення суспільної правосвідомості та попередження злочинності, </w:t>
            </w:r>
            <w:r>
              <w:rPr>
                <w:rFonts w:ascii="Times New Roman" w:hAnsi="Times New Roman" w:cs="Times New Roman"/>
                <w:lang w:val="uk-UA"/>
              </w:rPr>
              <w:t xml:space="preserve">додатковим способом його вирішення, а саме: </w:t>
            </w:r>
          </w:p>
          <w:p w:rsidR="00191815" w:rsidRPr="00191815" w:rsidRDefault="00191815" w:rsidP="00191815">
            <w:pPr>
              <w:shd w:val="clear" w:color="auto" w:fill="FFFFFF"/>
              <w:rPr>
                <w:rFonts w:ascii="Times New Roman" w:hAnsi="Times New Roman" w:cs="Times New Roman"/>
                <w:i/>
                <w:lang w:val="uk-UA"/>
              </w:rPr>
            </w:pPr>
            <w:r w:rsidRPr="00191815">
              <w:rPr>
                <w:rFonts w:ascii="Times New Roman" w:hAnsi="Times New Roman" w:cs="Times New Roman"/>
                <w:lang w:val="uk-UA"/>
              </w:rPr>
              <w:t>«надання правової допомоги внутрішньо переміщеним особам та населенню, що постраждало внаслідок бойових дій, підвищення їх правової обізнаності</w:t>
            </w:r>
            <w:r>
              <w:rPr>
                <w:rFonts w:ascii="Times New Roman" w:hAnsi="Times New Roman" w:cs="Times New Roman"/>
                <w:lang w:val="uk-UA"/>
              </w:rPr>
              <w:t>»</w:t>
            </w:r>
          </w:p>
        </w:tc>
        <w:tc>
          <w:tcPr>
            <w:tcW w:w="1900" w:type="dxa"/>
          </w:tcPr>
          <w:p w:rsidR="00191815" w:rsidRPr="00472114" w:rsidRDefault="00191815" w:rsidP="00FD5FB1">
            <w:pPr>
              <w:spacing w:after="120"/>
              <w:jc w:val="center"/>
              <w:rPr>
                <w:lang w:val="uk-UA"/>
              </w:rPr>
            </w:pPr>
            <w:proofErr w:type="spellStart"/>
            <w:r>
              <w:rPr>
                <w:rFonts w:ascii="Times New Roman" w:hAnsi="Times New Roman" w:cs="Times New Roman"/>
                <w:lang w:val="uk-UA"/>
              </w:rPr>
              <w:t>Серняк</w:t>
            </w:r>
            <w:proofErr w:type="spellEnd"/>
            <w:r>
              <w:rPr>
                <w:rFonts w:ascii="Times New Roman" w:hAnsi="Times New Roman" w:cs="Times New Roman"/>
                <w:lang w:val="uk-UA"/>
              </w:rPr>
              <w:t xml:space="preserve"> О., в.о. </w:t>
            </w:r>
            <w:r w:rsidRPr="00472114">
              <w:rPr>
                <w:rFonts w:ascii="Times New Roman" w:hAnsi="Times New Roman" w:cs="Times New Roman"/>
                <w:lang w:val="uk-UA"/>
              </w:rPr>
              <w:t>директора</w:t>
            </w:r>
            <w:r>
              <w:rPr>
                <w:rFonts w:ascii="Times New Roman" w:hAnsi="Times New Roman" w:cs="Times New Roman"/>
                <w:lang w:val="uk-UA"/>
              </w:rPr>
              <w:t xml:space="preserve"> департаменту інвестиційно-інноваційного розвитку і зовнішніх відносин ОДА</w:t>
            </w:r>
            <w:r>
              <w:rPr>
                <w:lang w:val="uk-UA"/>
              </w:rPr>
              <w:t xml:space="preserve"> </w:t>
            </w:r>
          </w:p>
        </w:tc>
        <w:tc>
          <w:tcPr>
            <w:tcW w:w="1824" w:type="dxa"/>
          </w:tcPr>
          <w:p w:rsidR="00191815" w:rsidRPr="00C35F98" w:rsidRDefault="00191815" w:rsidP="00FD5FB1">
            <w:pPr>
              <w:spacing w:after="120"/>
              <w:jc w:val="center"/>
              <w:rPr>
                <w:rFonts w:ascii="Times New Roman" w:hAnsi="Times New Roman" w:cs="Times New Roman"/>
                <w:lang w:val="uk-UA"/>
              </w:rPr>
            </w:pPr>
            <w:r w:rsidRPr="00C35F98">
              <w:rPr>
                <w:rFonts w:ascii="Times New Roman" w:hAnsi="Times New Roman" w:cs="Times New Roman"/>
                <w:lang w:val="uk-UA"/>
              </w:rPr>
              <w:t>Надання пропозицій (зауважень) електронною  поштою</w:t>
            </w:r>
          </w:p>
          <w:p w:rsidR="00191815" w:rsidRPr="00C35F98" w:rsidRDefault="00191815" w:rsidP="00FD5FB1">
            <w:pPr>
              <w:spacing w:after="120"/>
              <w:jc w:val="center"/>
              <w:rPr>
                <w:rFonts w:ascii="Times New Roman" w:hAnsi="Times New Roman" w:cs="Times New Roman"/>
                <w:lang w:val="uk-UA"/>
              </w:rPr>
            </w:pPr>
            <w:r w:rsidRPr="00C35F98">
              <w:rPr>
                <w:rFonts w:ascii="Times New Roman" w:hAnsi="Times New Roman" w:cs="Times New Roman"/>
                <w:lang w:val="uk-UA"/>
              </w:rPr>
              <w:t>(формат – електронні консультації з громадськістю)</w:t>
            </w:r>
          </w:p>
        </w:tc>
        <w:tc>
          <w:tcPr>
            <w:tcW w:w="4068" w:type="dxa"/>
          </w:tcPr>
          <w:p w:rsidR="00191815" w:rsidRDefault="003438CE" w:rsidP="00EB68AD">
            <w:pPr>
              <w:spacing w:after="120"/>
              <w:jc w:val="both"/>
              <w:rPr>
                <w:rFonts w:ascii="Times New Roman" w:hAnsi="Times New Roman" w:cs="Times New Roman"/>
                <w:b/>
                <w:u w:val="single"/>
                <w:lang w:val="uk-UA"/>
              </w:rPr>
            </w:pPr>
            <w:r>
              <w:rPr>
                <w:rFonts w:ascii="Times New Roman" w:hAnsi="Times New Roman" w:cs="Times New Roman"/>
                <w:b/>
                <w:u w:val="single"/>
                <w:lang w:val="uk-UA"/>
              </w:rPr>
              <w:t>П</w:t>
            </w:r>
            <w:r w:rsidR="00191815">
              <w:rPr>
                <w:rFonts w:ascii="Times New Roman" w:hAnsi="Times New Roman" w:cs="Times New Roman"/>
                <w:b/>
                <w:u w:val="single"/>
                <w:lang w:val="uk-UA"/>
              </w:rPr>
              <w:t>овністю</w:t>
            </w:r>
            <w:r>
              <w:rPr>
                <w:rFonts w:ascii="Times New Roman" w:hAnsi="Times New Roman" w:cs="Times New Roman"/>
                <w:b/>
                <w:u w:val="single"/>
                <w:lang w:val="uk-UA"/>
              </w:rPr>
              <w:t xml:space="preserve"> в</w:t>
            </w:r>
            <w:r w:rsidRPr="000576EB">
              <w:rPr>
                <w:rFonts w:ascii="Times New Roman" w:hAnsi="Times New Roman" w:cs="Times New Roman"/>
                <w:b/>
                <w:u w:val="single"/>
                <w:lang w:val="uk-UA"/>
              </w:rPr>
              <w:t>раховано</w:t>
            </w:r>
            <w:r w:rsidR="00191815" w:rsidRPr="000576EB">
              <w:rPr>
                <w:rFonts w:ascii="Times New Roman" w:hAnsi="Times New Roman" w:cs="Times New Roman"/>
                <w:b/>
                <w:u w:val="single"/>
                <w:lang w:val="uk-UA"/>
              </w:rPr>
              <w:t>.</w:t>
            </w:r>
          </w:p>
          <w:p w:rsidR="00191815" w:rsidRDefault="00191815" w:rsidP="00EB68AD">
            <w:pPr>
              <w:spacing w:after="120"/>
              <w:jc w:val="both"/>
              <w:rPr>
                <w:rFonts w:ascii="Times New Roman" w:hAnsi="Times New Roman" w:cs="Times New Roman"/>
                <w:lang w:val="uk-UA"/>
              </w:rPr>
            </w:pPr>
            <w:r w:rsidRPr="00191815">
              <w:rPr>
                <w:rFonts w:ascii="Times New Roman" w:hAnsi="Times New Roman" w:cs="Times New Roman"/>
                <w:lang w:val="uk-UA"/>
              </w:rPr>
              <w:t xml:space="preserve">Завдання 3.1.2. Підвищення суспільної правосвідомості та попередження злочинності </w:t>
            </w:r>
            <w:r>
              <w:rPr>
                <w:rFonts w:ascii="Times New Roman" w:hAnsi="Times New Roman" w:cs="Times New Roman"/>
                <w:lang w:val="uk-UA"/>
              </w:rPr>
              <w:t>викладено у новій редакції наступного змісту:</w:t>
            </w:r>
          </w:p>
          <w:p w:rsidR="00191815" w:rsidRPr="00191815" w:rsidRDefault="00191815" w:rsidP="00191815">
            <w:pPr>
              <w:spacing w:after="120"/>
              <w:jc w:val="both"/>
              <w:rPr>
                <w:rFonts w:ascii="Times New Roman" w:hAnsi="Times New Roman" w:cs="Times New Roman"/>
                <w:lang w:val="uk-UA"/>
              </w:rPr>
            </w:pPr>
            <w:r w:rsidRPr="00191815">
              <w:rPr>
                <w:rFonts w:ascii="Times New Roman" w:hAnsi="Times New Roman" w:cs="Times New Roman"/>
                <w:b/>
                <w:i/>
                <w:lang w:val="uk-UA"/>
              </w:rPr>
              <w:t>Завдання 3.1.2.</w:t>
            </w:r>
            <w:r w:rsidRPr="00191815">
              <w:rPr>
                <w:rFonts w:ascii="Times New Roman" w:hAnsi="Times New Roman" w:cs="Times New Roman"/>
                <w:lang w:val="uk-UA"/>
              </w:rPr>
              <w:t xml:space="preserve"> </w:t>
            </w:r>
            <w:r w:rsidRPr="00191815">
              <w:rPr>
                <w:rFonts w:ascii="Times New Roman" w:hAnsi="Times New Roman" w:cs="Times New Roman"/>
                <w:i/>
                <w:lang w:val="uk-UA"/>
              </w:rPr>
              <w:t>Підвищення суспільної правосвідомості та попередження злочинност</w:t>
            </w:r>
            <w:r w:rsidRPr="00191815">
              <w:rPr>
                <w:rFonts w:ascii="Times New Roman" w:hAnsi="Times New Roman" w:cs="Times New Roman"/>
                <w:lang w:val="uk-UA"/>
              </w:rPr>
              <w:t xml:space="preserve">і, у тому числі шляхом: організації інформаційних кампаній, проведення роз’яснювальної роботи та просвітницьких заходів для населення, в тому числі з використанням мови, доступної для осіб з порушенням слуху та зору; надання правової допомоги внутрішньо переміщеним особам та населенню, що постраждало внаслідок бойових дій, підвищення їх правової обізнаності; навчання представників органів влади з питань прав людини та </w:t>
            </w:r>
            <w:r w:rsidRPr="00191815">
              <w:rPr>
                <w:rFonts w:ascii="Times New Roman" w:hAnsi="Times New Roman" w:cs="Times New Roman"/>
                <w:lang w:val="uk-UA"/>
              </w:rPr>
              <w:lastRenderedPageBreak/>
              <w:t>ґендерної рівності; реалізації програм обміну досвідом щодо превентивних заходів та боротьби із злочинністю тощо.</w:t>
            </w:r>
          </w:p>
        </w:tc>
      </w:tr>
      <w:tr w:rsidR="004541EC" w:rsidRPr="00AE64A0" w:rsidTr="002E12A0">
        <w:tc>
          <w:tcPr>
            <w:tcW w:w="3338" w:type="dxa"/>
          </w:tcPr>
          <w:p w:rsidR="004541EC" w:rsidRDefault="004541EC" w:rsidP="004541EC">
            <w:pPr>
              <w:shd w:val="clear" w:color="auto" w:fill="FFFFFF"/>
              <w:rPr>
                <w:rFonts w:ascii="Times New Roman" w:hAnsi="Times New Roman" w:cs="Times New Roman"/>
                <w:lang w:val="uk-UA"/>
              </w:rPr>
            </w:pPr>
            <w:r>
              <w:rPr>
                <w:rFonts w:ascii="Times New Roman" w:hAnsi="Times New Roman" w:cs="Times New Roman"/>
                <w:i/>
                <w:lang w:val="uk-UA"/>
              </w:rPr>
              <w:lastRenderedPageBreak/>
              <w:t xml:space="preserve">Доповнити завдання 3.3.3. Усунення наслідків бойових дій у населених пунктах, які наближені до лінії розмежування </w:t>
            </w:r>
            <w:r>
              <w:rPr>
                <w:rFonts w:ascii="Times New Roman" w:hAnsi="Times New Roman" w:cs="Times New Roman"/>
                <w:lang w:val="uk-UA"/>
              </w:rPr>
              <w:t xml:space="preserve">додатковим способом його вирішення, а саме: </w:t>
            </w:r>
          </w:p>
          <w:p w:rsidR="004541EC" w:rsidRPr="004541EC" w:rsidRDefault="004541EC" w:rsidP="00472114">
            <w:pPr>
              <w:shd w:val="clear" w:color="auto" w:fill="FFFFFF"/>
              <w:rPr>
                <w:rFonts w:ascii="Times New Roman" w:hAnsi="Times New Roman" w:cs="Times New Roman"/>
                <w:lang w:val="uk-UA"/>
              </w:rPr>
            </w:pPr>
            <w:r w:rsidRPr="004541EC">
              <w:rPr>
                <w:rFonts w:ascii="Times New Roman" w:hAnsi="Times New Roman" w:cs="Times New Roman"/>
                <w:lang w:val="uk-UA"/>
              </w:rPr>
              <w:t>«покращення продовольчої безпеки населення»</w:t>
            </w:r>
          </w:p>
        </w:tc>
        <w:tc>
          <w:tcPr>
            <w:tcW w:w="1900" w:type="dxa"/>
          </w:tcPr>
          <w:p w:rsidR="004541EC" w:rsidRPr="00472114" w:rsidRDefault="004541EC" w:rsidP="00FD5FB1">
            <w:pPr>
              <w:spacing w:after="120"/>
              <w:jc w:val="center"/>
              <w:rPr>
                <w:lang w:val="uk-UA"/>
              </w:rPr>
            </w:pPr>
            <w:proofErr w:type="spellStart"/>
            <w:r>
              <w:rPr>
                <w:rFonts w:ascii="Times New Roman" w:hAnsi="Times New Roman" w:cs="Times New Roman"/>
                <w:lang w:val="uk-UA"/>
              </w:rPr>
              <w:t>Серняк</w:t>
            </w:r>
            <w:proofErr w:type="spellEnd"/>
            <w:r>
              <w:rPr>
                <w:rFonts w:ascii="Times New Roman" w:hAnsi="Times New Roman" w:cs="Times New Roman"/>
                <w:lang w:val="uk-UA"/>
              </w:rPr>
              <w:t xml:space="preserve"> О., в.о. </w:t>
            </w:r>
            <w:r w:rsidRPr="00472114">
              <w:rPr>
                <w:rFonts w:ascii="Times New Roman" w:hAnsi="Times New Roman" w:cs="Times New Roman"/>
                <w:lang w:val="uk-UA"/>
              </w:rPr>
              <w:t>директора</w:t>
            </w:r>
            <w:r>
              <w:rPr>
                <w:rFonts w:ascii="Times New Roman" w:hAnsi="Times New Roman" w:cs="Times New Roman"/>
                <w:lang w:val="uk-UA"/>
              </w:rPr>
              <w:t xml:space="preserve"> департаменту інвестиційно-інноваційного розвитку і зовнішніх відносин ОДА</w:t>
            </w:r>
            <w:r>
              <w:rPr>
                <w:lang w:val="uk-UA"/>
              </w:rPr>
              <w:t xml:space="preserve"> </w:t>
            </w:r>
          </w:p>
        </w:tc>
        <w:tc>
          <w:tcPr>
            <w:tcW w:w="1824" w:type="dxa"/>
          </w:tcPr>
          <w:p w:rsidR="004541EC" w:rsidRPr="00C35F98" w:rsidRDefault="004541EC" w:rsidP="00FD5FB1">
            <w:pPr>
              <w:spacing w:after="120"/>
              <w:jc w:val="center"/>
              <w:rPr>
                <w:rFonts w:ascii="Times New Roman" w:hAnsi="Times New Roman" w:cs="Times New Roman"/>
                <w:lang w:val="uk-UA"/>
              </w:rPr>
            </w:pPr>
            <w:r w:rsidRPr="00C35F98">
              <w:rPr>
                <w:rFonts w:ascii="Times New Roman" w:hAnsi="Times New Roman" w:cs="Times New Roman"/>
                <w:lang w:val="uk-UA"/>
              </w:rPr>
              <w:t>Надання пропозицій (зауважень) електронною  поштою</w:t>
            </w:r>
          </w:p>
          <w:p w:rsidR="004541EC" w:rsidRPr="00C35F98" w:rsidRDefault="004541EC" w:rsidP="00FD5FB1">
            <w:pPr>
              <w:spacing w:after="120"/>
              <w:jc w:val="center"/>
              <w:rPr>
                <w:rFonts w:ascii="Times New Roman" w:hAnsi="Times New Roman" w:cs="Times New Roman"/>
                <w:lang w:val="uk-UA"/>
              </w:rPr>
            </w:pPr>
            <w:r w:rsidRPr="00C35F98">
              <w:rPr>
                <w:rFonts w:ascii="Times New Roman" w:hAnsi="Times New Roman" w:cs="Times New Roman"/>
                <w:lang w:val="uk-UA"/>
              </w:rPr>
              <w:t>(формат – електронні консультації з громадськістю)</w:t>
            </w:r>
          </w:p>
        </w:tc>
        <w:tc>
          <w:tcPr>
            <w:tcW w:w="4068" w:type="dxa"/>
          </w:tcPr>
          <w:p w:rsidR="004541EC" w:rsidRDefault="003438CE" w:rsidP="00EB68AD">
            <w:pPr>
              <w:spacing w:after="120"/>
              <w:jc w:val="both"/>
              <w:rPr>
                <w:rFonts w:ascii="Times New Roman" w:hAnsi="Times New Roman" w:cs="Times New Roman"/>
                <w:b/>
                <w:u w:val="single"/>
                <w:lang w:val="uk-UA"/>
              </w:rPr>
            </w:pPr>
            <w:r>
              <w:rPr>
                <w:rFonts w:ascii="Times New Roman" w:hAnsi="Times New Roman" w:cs="Times New Roman"/>
                <w:b/>
                <w:u w:val="single"/>
                <w:lang w:val="uk-UA"/>
              </w:rPr>
              <w:t>П</w:t>
            </w:r>
            <w:r w:rsidR="004541EC">
              <w:rPr>
                <w:rFonts w:ascii="Times New Roman" w:hAnsi="Times New Roman" w:cs="Times New Roman"/>
                <w:b/>
                <w:u w:val="single"/>
                <w:lang w:val="uk-UA"/>
              </w:rPr>
              <w:t>овністю</w:t>
            </w:r>
            <w:r>
              <w:rPr>
                <w:rFonts w:ascii="Times New Roman" w:hAnsi="Times New Roman" w:cs="Times New Roman"/>
                <w:b/>
                <w:u w:val="single"/>
                <w:lang w:val="uk-UA"/>
              </w:rPr>
              <w:t xml:space="preserve"> враховано</w:t>
            </w:r>
            <w:r w:rsidR="004541EC">
              <w:rPr>
                <w:rFonts w:ascii="Times New Roman" w:hAnsi="Times New Roman" w:cs="Times New Roman"/>
                <w:b/>
                <w:u w:val="single"/>
                <w:lang w:val="uk-UA"/>
              </w:rPr>
              <w:t>.</w:t>
            </w:r>
          </w:p>
          <w:p w:rsidR="004541EC" w:rsidRPr="004541EC" w:rsidRDefault="004541EC" w:rsidP="00EB68AD">
            <w:pPr>
              <w:spacing w:after="120"/>
              <w:jc w:val="both"/>
              <w:rPr>
                <w:rFonts w:ascii="Times New Roman" w:hAnsi="Times New Roman" w:cs="Times New Roman"/>
                <w:lang w:val="uk-UA"/>
              </w:rPr>
            </w:pPr>
            <w:r w:rsidRPr="004541EC">
              <w:rPr>
                <w:rFonts w:ascii="Times New Roman" w:hAnsi="Times New Roman" w:cs="Times New Roman"/>
                <w:lang w:val="uk-UA"/>
              </w:rPr>
              <w:t>Завдання 3.3.3. Усунення наслідків бойових дій у населених пунктах, які наближені до лінії розмежування викладено у новій реда</w:t>
            </w:r>
            <w:r>
              <w:rPr>
                <w:rFonts w:ascii="Times New Roman" w:hAnsi="Times New Roman" w:cs="Times New Roman"/>
                <w:lang w:val="uk-UA"/>
              </w:rPr>
              <w:t>к</w:t>
            </w:r>
            <w:r w:rsidRPr="004541EC">
              <w:rPr>
                <w:rFonts w:ascii="Times New Roman" w:hAnsi="Times New Roman" w:cs="Times New Roman"/>
                <w:lang w:val="uk-UA"/>
              </w:rPr>
              <w:t>ції наступного змісту:</w:t>
            </w:r>
          </w:p>
          <w:p w:rsidR="004541EC" w:rsidRPr="004541EC" w:rsidRDefault="004541EC" w:rsidP="00EB68AD">
            <w:pPr>
              <w:spacing w:after="120"/>
              <w:jc w:val="both"/>
              <w:rPr>
                <w:rFonts w:ascii="Times New Roman" w:hAnsi="Times New Roman" w:cs="Times New Roman"/>
                <w:b/>
                <w:u w:val="single"/>
                <w:lang w:val="uk-UA"/>
              </w:rPr>
            </w:pPr>
            <w:r w:rsidRPr="004541EC">
              <w:rPr>
                <w:rFonts w:ascii="Times New Roman" w:hAnsi="Times New Roman" w:cs="Times New Roman"/>
                <w:b/>
                <w:i/>
                <w:lang w:val="uk-UA"/>
              </w:rPr>
              <w:t>Завдання 3.3.3.</w:t>
            </w:r>
            <w:r w:rsidRPr="004541EC">
              <w:rPr>
                <w:rFonts w:ascii="Times New Roman" w:hAnsi="Times New Roman" w:cs="Times New Roman"/>
                <w:lang w:val="uk-UA"/>
              </w:rPr>
              <w:t xml:space="preserve"> </w:t>
            </w:r>
            <w:r w:rsidRPr="004541EC">
              <w:rPr>
                <w:rFonts w:ascii="Times New Roman" w:hAnsi="Times New Roman" w:cs="Times New Roman"/>
                <w:i/>
                <w:lang w:val="uk-UA"/>
              </w:rPr>
              <w:t>Усунення наслідків бойових дій у населених пунктах, які наближені до лінії розмежування</w:t>
            </w:r>
            <w:r w:rsidRPr="004541EC">
              <w:rPr>
                <w:rFonts w:ascii="Times New Roman" w:hAnsi="Times New Roman" w:cs="Times New Roman"/>
                <w:lang w:val="uk-UA"/>
              </w:rPr>
              <w:t>, у тому числі шляхом: відновлення соціальної інфраструктури, житлового фонду, систем життєзабезпечення; підвищення продовольчої безпеки населення; підтримки заходів щодо надання психологічної та консультаційної допомоги, зокрема із залученням громадських організацій; сприяння проведенню оцінки впливу збройного конфлікту на жінок та чоловіків, включаючи вразливі категорії, а також їх потреб у допомозі та послугах тощо.</w:t>
            </w:r>
          </w:p>
        </w:tc>
      </w:tr>
      <w:tr w:rsidR="007D3802" w:rsidRPr="00472114" w:rsidTr="002E12A0">
        <w:tc>
          <w:tcPr>
            <w:tcW w:w="3338" w:type="dxa"/>
          </w:tcPr>
          <w:p w:rsidR="007D3802" w:rsidRDefault="007D3802" w:rsidP="004541EC">
            <w:pPr>
              <w:shd w:val="clear" w:color="auto" w:fill="FFFFFF"/>
              <w:rPr>
                <w:rFonts w:ascii="Times New Roman" w:hAnsi="Times New Roman" w:cs="Times New Roman"/>
                <w:i/>
                <w:lang w:val="uk-UA"/>
              </w:rPr>
            </w:pPr>
            <w:r>
              <w:rPr>
                <w:rFonts w:ascii="Times New Roman" w:hAnsi="Times New Roman" w:cs="Times New Roman"/>
                <w:i/>
                <w:lang w:val="uk-UA"/>
              </w:rPr>
              <w:t>У назві завдання 1.2.1. слово «відновлення» замінити на слова «розвиток та ефективне використання»</w:t>
            </w:r>
          </w:p>
        </w:tc>
        <w:tc>
          <w:tcPr>
            <w:tcW w:w="1900" w:type="dxa"/>
          </w:tcPr>
          <w:p w:rsidR="007D3802" w:rsidRPr="00472114" w:rsidRDefault="007D3802" w:rsidP="00FD5FB1">
            <w:pPr>
              <w:spacing w:after="120"/>
              <w:jc w:val="center"/>
              <w:rPr>
                <w:lang w:val="uk-UA"/>
              </w:rPr>
            </w:pPr>
            <w:proofErr w:type="spellStart"/>
            <w:r>
              <w:rPr>
                <w:rFonts w:ascii="Times New Roman" w:hAnsi="Times New Roman" w:cs="Times New Roman"/>
                <w:lang w:val="uk-UA"/>
              </w:rPr>
              <w:t>Серняк</w:t>
            </w:r>
            <w:proofErr w:type="spellEnd"/>
            <w:r>
              <w:rPr>
                <w:rFonts w:ascii="Times New Roman" w:hAnsi="Times New Roman" w:cs="Times New Roman"/>
                <w:lang w:val="uk-UA"/>
              </w:rPr>
              <w:t xml:space="preserve"> О., в.о. </w:t>
            </w:r>
            <w:r w:rsidRPr="00472114">
              <w:rPr>
                <w:rFonts w:ascii="Times New Roman" w:hAnsi="Times New Roman" w:cs="Times New Roman"/>
                <w:lang w:val="uk-UA"/>
              </w:rPr>
              <w:t>директора</w:t>
            </w:r>
            <w:r>
              <w:rPr>
                <w:rFonts w:ascii="Times New Roman" w:hAnsi="Times New Roman" w:cs="Times New Roman"/>
                <w:lang w:val="uk-UA"/>
              </w:rPr>
              <w:t xml:space="preserve"> департаменту інвестиційно-інноваційного розвитку і зовнішніх відносин ОДА</w:t>
            </w:r>
            <w:r>
              <w:rPr>
                <w:lang w:val="uk-UA"/>
              </w:rPr>
              <w:t xml:space="preserve"> </w:t>
            </w:r>
          </w:p>
        </w:tc>
        <w:tc>
          <w:tcPr>
            <w:tcW w:w="1824" w:type="dxa"/>
          </w:tcPr>
          <w:p w:rsidR="007D3802" w:rsidRPr="00C35F98" w:rsidRDefault="007D3802" w:rsidP="00FD5FB1">
            <w:pPr>
              <w:spacing w:after="120"/>
              <w:jc w:val="center"/>
              <w:rPr>
                <w:rFonts w:ascii="Times New Roman" w:hAnsi="Times New Roman" w:cs="Times New Roman"/>
                <w:lang w:val="uk-UA"/>
              </w:rPr>
            </w:pPr>
            <w:r w:rsidRPr="00C35F98">
              <w:rPr>
                <w:rFonts w:ascii="Times New Roman" w:hAnsi="Times New Roman" w:cs="Times New Roman"/>
                <w:lang w:val="uk-UA"/>
              </w:rPr>
              <w:t>Надання пропозицій (зауважень) електронною  поштою</w:t>
            </w:r>
          </w:p>
          <w:p w:rsidR="007D3802" w:rsidRPr="00C35F98" w:rsidRDefault="007D3802" w:rsidP="00FD5FB1">
            <w:pPr>
              <w:spacing w:after="120"/>
              <w:jc w:val="center"/>
              <w:rPr>
                <w:rFonts w:ascii="Times New Roman" w:hAnsi="Times New Roman" w:cs="Times New Roman"/>
                <w:lang w:val="uk-UA"/>
              </w:rPr>
            </w:pPr>
            <w:r w:rsidRPr="00C35F98">
              <w:rPr>
                <w:rFonts w:ascii="Times New Roman" w:hAnsi="Times New Roman" w:cs="Times New Roman"/>
                <w:lang w:val="uk-UA"/>
              </w:rPr>
              <w:t>(формат – електронні консультації з громадськістю)</w:t>
            </w:r>
          </w:p>
        </w:tc>
        <w:tc>
          <w:tcPr>
            <w:tcW w:w="4068" w:type="dxa"/>
          </w:tcPr>
          <w:p w:rsidR="007D3802" w:rsidRDefault="003438CE" w:rsidP="00EB68AD">
            <w:pPr>
              <w:spacing w:after="120"/>
              <w:jc w:val="both"/>
              <w:rPr>
                <w:rFonts w:ascii="Times New Roman" w:hAnsi="Times New Roman" w:cs="Times New Roman"/>
                <w:b/>
                <w:u w:val="single"/>
                <w:lang w:val="uk-UA"/>
              </w:rPr>
            </w:pPr>
            <w:r>
              <w:rPr>
                <w:rFonts w:ascii="Times New Roman" w:hAnsi="Times New Roman" w:cs="Times New Roman"/>
                <w:b/>
                <w:u w:val="single"/>
                <w:lang w:val="uk-UA"/>
              </w:rPr>
              <w:t>П</w:t>
            </w:r>
            <w:r w:rsidR="007D3802">
              <w:rPr>
                <w:rFonts w:ascii="Times New Roman" w:hAnsi="Times New Roman" w:cs="Times New Roman"/>
                <w:b/>
                <w:u w:val="single"/>
                <w:lang w:val="uk-UA"/>
              </w:rPr>
              <w:t>овністю</w:t>
            </w:r>
            <w:r>
              <w:rPr>
                <w:rFonts w:ascii="Times New Roman" w:hAnsi="Times New Roman" w:cs="Times New Roman"/>
                <w:b/>
                <w:u w:val="single"/>
                <w:lang w:val="uk-UA"/>
              </w:rPr>
              <w:t xml:space="preserve"> враховано</w:t>
            </w:r>
            <w:r w:rsidR="007D3802">
              <w:rPr>
                <w:rFonts w:ascii="Times New Roman" w:hAnsi="Times New Roman" w:cs="Times New Roman"/>
                <w:b/>
                <w:u w:val="single"/>
                <w:lang w:val="uk-UA"/>
              </w:rPr>
              <w:t>.</w:t>
            </w:r>
          </w:p>
          <w:p w:rsidR="007D3802" w:rsidRDefault="007D3802" w:rsidP="007D3802">
            <w:pPr>
              <w:spacing w:after="120"/>
              <w:jc w:val="both"/>
              <w:rPr>
                <w:rFonts w:ascii="Times New Roman" w:hAnsi="Times New Roman" w:cs="Times New Roman"/>
                <w:lang w:val="uk-UA"/>
              </w:rPr>
            </w:pPr>
            <w:r>
              <w:rPr>
                <w:rFonts w:ascii="Times New Roman" w:hAnsi="Times New Roman" w:cs="Times New Roman"/>
                <w:lang w:val="uk-UA"/>
              </w:rPr>
              <w:t>Назву за</w:t>
            </w:r>
            <w:r w:rsidRPr="004541EC">
              <w:rPr>
                <w:rFonts w:ascii="Times New Roman" w:hAnsi="Times New Roman" w:cs="Times New Roman"/>
                <w:lang w:val="uk-UA"/>
              </w:rPr>
              <w:t xml:space="preserve">вдання </w:t>
            </w:r>
            <w:r>
              <w:rPr>
                <w:rFonts w:ascii="Times New Roman" w:hAnsi="Times New Roman" w:cs="Times New Roman"/>
                <w:lang w:val="uk-UA"/>
              </w:rPr>
              <w:t>1.2.1. Відновлення науково-інноваційного потенціалу викладено у новій редакції наступного змісту:</w:t>
            </w:r>
          </w:p>
          <w:p w:rsidR="007D3802" w:rsidRPr="007D3802" w:rsidRDefault="007D3802" w:rsidP="00EB68AD">
            <w:pPr>
              <w:spacing w:after="120"/>
              <w:jc w:val="both"/>
              <w:rPr>
                <w:rFonts w:ascii="Times New Roman" w:hAnsi="Times New Roman" w:cs="Times New Roman"/>
                <w:lang w:val="uk-UA"/>
              </w:rPr>
            </w:pPr>
            <w:r>
              <w:rPr>
                <w:rFonts w:ascii="Times New Roman" w:hAnsi="Times New Roman" w:cs="Times New Roman"/>
                <w:lang w:val="uk-UA"/>
              </w:rPr>
              <w:t>«</w:t>
            </w:r>
            <w:r w:rsidRPr="007D3802">
              <w:rPr>
                <w:rFonts w:ascii="Times New Roman" w:hAnsi="Times New Roman" w:cs="Times New Roman"/>
                <w:b/>
                <w:i/>
                <w:lang w:val="uk-UA"/>
              </w:rPr>
              <w:t xml:space="preserve">Завдання 1.2.1. </w:t>
            </w:r>
            <w:r w:rsidRPr="007D3802">
              <w:rPr>
                <w:rFonts w:ascii="Times New Roman" w:hAnsi="Times New Roman" w:cs="Times New Roman"/>
                <w:i/>
                <w:lang w:val="uk-UA"/>
              </w:rPr>
              <w:t>Відновлення та ефективне використання науково-інноваційного потенціалу</w:t>
            </w:r>
            <w:r>
              <w:rPr>
                <w:rFonts w:ascii="Times New Roman" w:hAnsi="Times New Roman" w:cs="Times New Roman"/>
                <w:lang w:val="uk-UA"/>
              </w:rPr>
              <w:t>»</w:t>
            </w:r>
          </w:p>
        </w:tc>
      </w:tr>
      <w:tr w:rsidR="00F816A4" w:rsidRPr="00AE64A0" w:rsidTr="002E12A0">
        <w:tc>
          <w:tcPr>
            <w:tcW w:w="3338" w:type="dxa"/>
          </w:tcPr>
          <w:p w:rsidR="00F816A4" w:rsidRDefault="00F816A4" w:rsidP="004541EC">
            <w:pPr>
              <w:shd w:val="clear" w:color="auto" w:fill="FFFFFF"/>
              <w:rPr>
                <w:rFonts w:ascii="Times New Roman" w:hAnsi="Times New Roman" w:cs="Times New Roman"/>
                <w:lang w:val="uk-UA"/>
              </w:rPr>
            </w:pPr>
            <w:r>
              <w:rPr>
                <w:rFonts w:ascii="Times New Roman" w:hAnsi="Times New Roman" w:cs="Times New Roman"/>
                <w:i/>
                <w:lang w:val="uk-UA"/>
              </w:rPr>
              <w:t xml:space="preserve">У назві завдання 3.3.2. «Підтримка малих монофункціональних міст» виключити слово «малих» </w:t>
            </w:r>
            <w:r>
              <w:rPr>
                <w:rFonts w:ascii="Times New Roman" w:hAnsi="Times New Roman" w:cs="Times New Roman"/>
                <w:lang w:val="uk-UA"/>
              </w:rPr>
              <w:t xml:space="preserve">у зв’язку з тим, що вирішення проблем </w:t>
            </w:r>
            <w:proofErr w:type="spellStart"/>
            <w:r>
              <w:rPr>
                <w:rFonts w:ascii="Times New Roman" w:hAnsi="Times New Roman" w:cs="Times New Roman"/>
                <w:lang w:val="uk-UA"/>
              </w:rPr>
              <w:t>монофункціональності</w:t>
            </w:r>
            <w:proofErr w:type="spellEnd"/>
            <w:r>
              <w:rPr>
                <w:rFonts w:ascii="Times New Roman" w:hAnsi="Times New Roman" w:cs="Times New Roman"/>
                <w:lang w:val="uk-UA"/>
              </w:rPr>
              <w:t xml:space="preserve"> міст не залежить від кількості мешканців у населених пунктах.</w:t>
            </w:r>
          </w:p>
          <w:p w:rsidR="00F816A4" w:rsidRPr="00F816A4" w:rsidRDefault="00F816A4" w:rsidP="004541EC">
            <w:pPr>
              <w:shd w:val="clear" w:color="auto" w:fill="FFFFFF"/>
              <w:rPr>
                <w:rFonts w:ascii="Times New Roman" w:hAnsi="Times New Roman" w:cs="Times New Roman"/>
                <w:lang w:val="uk-UA"/>
              </w:rPr>
            </w:pPr>
            <w:r>
              <w:rPr>
                <w:rFonts w:ascii="Times New Roman" w:hAnsi="Times New Roman" w:cs="Times New Roman"/>
                <w:lang w:val="uk-UA"/>
              </w:rPr>
              <w:t xml:space="preserve">Даний показник є величиною, що змінюється у часі, та в повній мірі залежить від міграції населення, у тому числі внутрішньо переміщених осіб </w:t>
            </w:r>
          </w:p>
        </w:tc>
        <w:tc>
          <w:tcPr>
            <w:tcW w:w="1900" w:type="dxa"/>
          </w:tcPr>
          <w:p w:rsidR="00F816A4" w:rsidRPr="00472114" w:rsidRDefault="00F816A4" w:rsidP="00F61660">
            <w:pPr>
              <w:spacing w:after="120"/>
              <w:jc w:val="center"/>
              <w:rPr>
                <w:lang w:val="uk-UA"/>
              </w:rPr>
            </w:pPr>
            <w:proofErr w:type="spellStart"/>
            <w:r>
              <w:rPr>
                <w:rFonts w:ascii="Times New Roman" w:hAnsi="Times New Roman" w:cs="Times New Roman"/>
                <w:lang w:val="uk-UA"/>
              </w:rPr>
              <w:t>Серняк</w:t>
            </w:r>
            <w:proofErr w:type="spellEnd"/>
            <w:r>
              <w:rPr>
                <w:rFonts w:ascii="Times New Roman" w:hAnsi="Times New Roman" w:cs="Times New Roman"/>
                <w:lang w:val="uk-UA"/>
              </w:rPr>
              <w:t xml:space="preserve"> О., в.о. </w:t>
            </w:r>
            <w:r w:rsidRPr="00472114">
              <w:rPr>
                <w:rFonts w:ascii="Times New Roman" w:hAnsi="Times New Roman" w:cs="Times New Roman"/>
                <w:lang w:val="uk-UA"/>
              </w:rPr>
              <w:t>директора</w:t>
            </w:r>
            <w:r>
              <w:rPr>
                <w:rFonts w:ascii="Times New Roman" w:hAnsi="Times New Roman" w:cs="Times New Roman"/>
                <w:lang w:val="uk-UA"/>
              </w:rPr>
              <w:t xml:space="preserve"> департаменту інвестиційно-інноваційного розвитку і зовнішніх відносин ОДА</w:t>
            </w:r>
            <w:r>
              <w:rPr>
                <w:lang w:val="uk-UA"/>
              </w:rPr>
              <w:t xml:space="preserve"> </w:t>
            </w:r>
          </w:p>
        </w:tc>
        <w:tc>
          <w:tcPr>
            <w:tcW w:w="1824" w:type="dxa"/>
          </w:tcPr>
          <w:p w:rsidR="00F816A4" w:rsidRPr="00C35F98" w:rsidRDefault="00F816A4" w:rsidP="00F61660">
            <w:pPr>
              <w:spacing w:after="120"/>
              <w:jc w:val="center"/>
              <w:rPr>
                <w:rFonts w:ascii="Times New Roman" w:hAnsi="Times New Roman" w:cs="Times New Roman"/>
                <w:lang w:val="uk-UA"/>
              </w:rPr>
            </w:pPr>
            <w:r w:rsidRPr="00C35F98">
              <w:rPr>
                <w:rFonts w:ascii="Times New Roman" w:hAnsi="Times New Roman" w:cs="Times New Roman"/>
                <w:lang w:val="uk-UA"/>
              </w:rPr>
              <w:t>Надання пропозицій (зауважень) електронною  поштою</w:t>
            </w:r>
          </w:p>
          <w:p w:rsidR="00F816A4" w:rsidRPr="00C35F98" w:rsidRDefault="00F816A4" w:rsidP="00F61660">
            <w:pPr>
              <w:spacing w:after="120"/>
              <w:jc w:val="center"/>
              <w:rPr>
                <w:rFonts w:ascii="Times New Roman" w:hAnsi="Times New Roman" w:cs="Times New Roman"/>
                <w:lang w:val="uk-UA"/>
              </w:rPr>
            </w:pPr>
            <w:r w:rsidRPr="00C35F98">
              <w:rPr>
                <w:rFonts w:ascii="Times New Roman" w:hAnsi="Times New Roman" w:cs="Times New Roman"/>
                <w:lang w:val="uk-UA"/>
              </w:rPr>
              <w:t>(формат – електронні консультації з громадськістю)</w:t>
            </w:r>
          </w:p>
        </w:tc>
        <w:tc>
          <w:tcPr>
            <w:tcW w:w="4068" w:type="dxa"/>
          </w:tcPr>
          <w:p w:rsidR="00F816A4" w:rsidRDefault="003438CE" w:rsidP="00EB68AD">
            <w:pPr>
              <w:spacing w:after="120"/>
              <w:jc w:val="both"/>
              <w:rPr>
                <w:rFonts w:ascii="Times New Roman" w:hAnsi="Times New Roman" w:cs="Times New Roman"/>
                <w:b/>
                <w:u w:val="single"/>
                <w:lang w:val="uk-UA"/>
              </w:rPr>
            </w:pPr>
            <w:proofErr w:type="spellStart"/>
            <w:r>
              <w:rPr>
                <w:rFonts w:ascii="Times New Roman" w:hAnsi="Times New Roman" w:cs="Times New Roman"/>
                <w:b/>
                <w:u w:val="single"/>
                <w:lang w:val="uk-UA"/>
              </w:rPr>
              <w:t>Відхилено</w:t>
            </w:r>
            <w:proofErr w:type="spellEnd"/>
            <w:r w:rsidR="00F816A4">
              <w:rPr>
                <w:rFonts w:ascii="Times New Roman" w:hAnsi="Times New Roman" w:cs="Times New Roman"/>
                <w:b/>
                <w:u w:val="single"/>
                <w:lang w:val="uk-UA"/>
              </w:rPr>
              <w:t>.</w:t>
            </w:r>
          </w:p>
          <w:p w:rsidR="00F816A4" w:rsidRDefault="003438CE" w:rsidP="00EB68AD">
            <w:pPr>
              <w:spacing w:after="120"/>
              <w:jc w:val="both"/>
              <w:rPr>
                <w:rFonts w:ascii="Times New Roman" w:hAnsi="Times New Roman" w:cs="Times New Roman"/>
                <w:i/>
                <w:lang w:val="uk-UA"/>
              </w:rPr>
            </w:pPr>
            <w:r w:rsidRPr="003438CE">
              <w:rPr>
                <w:rFonts w:ascii="Times New Roman" w:hAnsi="Times New Roman" w:cs="Times New Roman"/>
                <w:i/>
                <w:lang w:val="uk-UA"/>
              </w:rPr>
              <w:t xml:space="preserve">Обґрунтування. </w:t>
            </w:r>
          </w:p>
          <w:p w:rsidR="00FC3CF4" w:rsidRDefault="00FC3CF4" w:rsidP="003438CE">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heme="minorHAnsi" w:hAnsi="Times New Roman" w:cs="Times New Roman"/>
                <w:sz w:val="22"/>
                <w:szCs w:val="22"/>
                <w:lang w:val="uk-UA" w:eastAsia="en-US"/>
              </w:rPr>
            </w:pPr>
            <w:r>
              <w:rPr>
                <w:rFonts w:ascii="Times New Roman" w:eastAsiaTheme="minorHAnsi" w:hAnsi="Times New Roman" w:cs="Times New Roman"/>
                <w:sz w:val="22"/>
                <w:szCs w:val="22"/>
                <w:lang w:val="uk-UA" w:eastAsia="en-US"/>
              </w:rPr>
              <w:t>Малі міста – це міста з чисельністю населення до 50 тис. осіб.</w:t>
            </w:r>
          </w:p>
          <w:p w:rsidR="00FC3CF4" w:rsidRDefault="00FC3CF4" w:rsidP="00F7777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heme="minorHAnsi" w:hAnsi="Times New Roman" w:cs="Times New Roman"/>
                <w:sz w:val="22"/>
                <w:szCs w:val="22"/>
                <w:lang w:val="uk-UA" w:eastAsia="en-US"/>
              </w:rPr>
            </w:pPr>
            <w:r>
              <w:rPr>
                <w:rFonts w:ascii="Times New Roman" w:eastAsiaTheme="minorHAnsi" w:hAnsi="Times New Roman" w:cs="Times New Roman"/>
                <w:sz w:val="22"/>
                <w:szCs w:val="22"/>
                <w:lang w:val="uk-UA" w:eastAsia="en-US"/>
              </w:rPr>
              <w:t>На території області, підконтрольній українській владі, розташовані 24 малих міста, в яких проживають 408 тис. осіб, або 22% загальної чисельності населення, що проживає на підконтрольній території.</w:t>
            </w:r>
          </w:p>
          <w:p w:rsidR="00FC3CF4" w:rsidRDefault="00FC3CF4" w:rsidP="00F7777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heme="minorHAnsi" w:hAnsi="Times New Roman" w:cs="Times New Roman"/>
                <w:sz w:val="22"/>
                <w:szCs w:val="22"/>
                <w:lang w:val="uk-UA" w:eastAsia="en-US"/>
              </w:rPr>
            </w:pPr>
            <w:r>
              <w:rPr>
                <w:rFonts w:ascii="Times New Roman" w:eastAsiaTheme="minorHAnsi" w:hAnsi="Times New Roman" w:cs="Times New Roman"/>
                <w:sz w:val="22"/>
                <w:szCs w:val="22"/>
                <w:lang w:val="uk-UA" w:eastAsia="en-US"/>
              </w:rPr>
              <w:t>На сьогодні в</w:t>
            </w:r>
            <w:r w:rsidR="003438CE" w:rsidRPr="003438CE">
              <w:rPr>
                <w:rFonts w:ascii="Times New Roman" w:eastAsiaTheme="minorHAnsi" w:hAnsi="Times New Roman" w:cs="Times New Roman"/>
                <w:sz w:val="22"/>
                <w:szCs w:val="22"/>
                <w:lang w:val="uk-UA" w:eastAsia="en-US"/>
              </w:rPr>
              <w:t xml:space="preserve"> </w:t>
            </w:r>
            <w:bookmarkStart w:id="0" w:name="w19"/>
            <w:r w:rsidR="003438CE" w:rsidRPr="003438CE">
              <w:rPr>
                <w:rFonts w:ascii="Times New Roman" w:eastAsiaTheme="minorHAnsi" w:hAnsi="Times New Roman" w:cs="Times New Roman"/>
                <w:sz w:val="22"/>
                <w:szCs w:val="22"/>
                <w:lang w:val="uk-UA" w:eastAsia="en-US"/>
              </w:rPr>
              <w:fldChar w:fldCharType="begin"/>
            </w:r>
            <w:r w:rsidR="003438CE" w:rsidRPr="003438CE">
              <w:rPr>
                <w:rFonts w:ascii="Times New Roman" w:eastAsiaTheme="minorHAnsi" w:hAnsi="Times New Roman" w:cs="Times New Roman"/>
                <w:sz w:val="22"/>
                <w:szCs w:val="22"/>
                <w:lang w:val="uk-UA" w:eastAsia="en-US"/>
              </w:rPr>
              <w:instrText xml:space="preserve"> HYPERLINK "https://zakon.rada.gov.ua/laws/show/ru/1580-15/ed20120610/find/sp:max15?text=%CC%E0%EB%B3+%EC%B3%F1%F2%E0" \l "w110" </w:instrText>
            </w:r>
            <w:r w:rsidR="003438CE" w:rsidRPr="003438CE">
              <w:rPr>
                <w:rFonts w:ascii="Times New Roman" w:eastAsiaTheme="minorHAnsi" w:hAnsi="Times New Roman" w:cs="Times New Roman"/>
                <w:sz w:val="22"/>
                <w:szCs w:val="22"/>
                <w:lang w:val="uk-UA" w:eastAsia="en-US"/>
              </w:rPr>
              <w:fldChar w:fldCharType="separate"/>
            </w:r>
            <w:r w:rsidR="003438CE" w:rsidRPr="003438CE">
              <w:rPr>
                <w:rFonts w:ascii="Times New Roman" w:eastAsiaTheme="minorHAnsi" w:hAnsi="Times New Roman" w:cs="Times New Roman"/>
                <w:sz w:val="22"/>
                <w:szCs w:val="22"/>
                <w:lang w:val="uk-UA" w:eastAsia="en-US"/>
              </w:rPr>
              <w:t>мал</w:t>
            </w:r>
            <w:r w:rsidR="003438CE" w:rsidRPr="003438CE">
              <w:rPr>
                <w:rFonts w:ascii="Times New Roman" w:eastAsiaTheme="minorHAnsi" w:hAnsi="Times New Roman" w:cs="Times New Roman"/>
                <w:sz w:val="22"/>
                <w:szCs w:val="22"/>
                <w:lang w:val="uk-UA" w:eastAsia="en-US"/>
              </w:rPr>
              <w:fldChar w:fldCharType="end"/>
            </w:r>
            <w:bookmarkEnd w:id="0"/>
            <w:r w:rsidR="003438CE" w:rsidRPr="003438CE">
              <w:rPr>
                <w:rFonts w:ascii="Times New Roman" w:eastAsiaTheme="minorHAnsi" w:hAnsi="Times New Roman" w:cs="Times New Roman"/>
                <w:sz w:val="22"/>
                <w:szCs w:val="22"/>
                <w:lang w:val="uk-UA" w:eastAsia="en-US"/>
              </w:rPr>
              <w:t xml:space="preserve">их </w:t>
            </w:r>
            <w:bookmarkStart w:id="1" w:name="w216"/>
            <w:r w:rsidR="003438CE" w:rsidRPr="003438CE">
              <w:rPr>
                <w:rFonts w:ascii="Times New Roman" w:eastAsiaTheme="minorHAnsi" w:hAnsi="Times New Roman" w:cs="Times New Roman"/>
                <w:sz w:val="22"/>
                <w:szCs w:val="22"/>
                <w:lang w:val="uk-UA" w:eastAsia="en-US"/>
              </w:rPr>
              <w:fldChar w:fldCharType="begin"/>
            </w:r>
            <w:r w:rsidR="003438CE" w:rsidRPr="003438CE">
              <w:rPr>
                <w:rFonts w:ascii="Times New Roman" w:eastAsiaTheme="minorHAnsi" w:hAnsi="Times New Roman" w:cs="Times New Roman"/>
                <w:sz w:val="22"/>
                <w:szCs w:val="22"/>
                <w:lang w:val="uk-UA" w:eastAsia="en-US"/>
              </w:rPr>
              <w:instrText xml:space="preserve"> HYPERLINK "https://zakon.rada.gov.ua/laws/show/ru/1580-15/ed20120610/find/sp:max15?text=%CC%E0%EB%B3+%EC%B3%F1%F2%E0" \l "w217" </w:instrText>
            </w:r>
            <w:r w:rsidR="003438CE" w:rsidRPr="003438CE">
              <w:rPr>
                <w:rFonts w:ascii="Times New Roman" w:eastAsiaTheme="minorHAnsi" w:hAnsi="Times New Roman" w:cs="Times New Roman"/>
                <w:sz w:val="22"/>
                <w:szCs w:val="22"/>
                <w:lang w:val="uk-UA" w:eastAsia="en-US"/>
              </w:rPr>
              <w:fldChar w:fldCharType="separate"/>
            </w:r>
            <w:r w:rsidR="003438CE" w:rsidRPr="003438CE">
              <w:rPr>
                <w:rFonts w:ascii="Times New Roman" w:eastAsiaTheme="minorHAnsi" w:hAnsi="Times New Roman" w:cs="Times New Roman"/>
                <w:sz w:val="22"/>
                <w:szCs w:val="22"/>
                <w:lang w:val="uk-UA" w:eastAsia="en-US"/>
              </w:rPr>
              <w:t>міста</w:t>
            </w:r>
            <w:r w:rsidR="003438CE" w:rsidRPr="003438CE">
              <w:rPr>
                <w:rFonts w:ascii="Times New Roman" w:eastAsiaTheme="minorHAnsi" w:hAnsi="Times New Roman" w:cs="Times New Roman"/>
                <w:sz w:val="22"/>
                <w:szCs w:val="22"/>
                <w:lang w:val="uk-UA" w:eastAsia="en-US"/>
              </w:rPr>
              <w:fldChar w:fldCharType="end"/>
            </w:r>
            <w:bookmarkEnd w:id="1"/>
            <w:r w:rsidR="003438CE" w:rsidRPr="003438CE">
              <w:rPr>
                <w:rFonts w:ascii="Times New Roman" w:eastAsiaTheme="minorHAnsi" w:hAnsi="Times New Roman" w:cs="Times New Roman"/>
                <w:sz w:val="22"/>
                <w:szCs w:val="22"/>
                <w:lang w:val="uk-UA" w:eastAsia="en-US"/>
              </w:rPr>
              <w:t xml:space="preserve">х </w:t>
            </w:r>
            <w:r>
              <w:rPr>
                <w:rFonts w:ascii="Times New Roman" w:eastAsiaTheme="minorHAnsi" w:hAnsi="Times New Roman" w:cs="Times New Roman"/>
                <w:sz w:val="22"/>
                <w:szCs w:val="22"/>
                <w:lang w:val="uk-UA" w:eastAsia="en-US"/>
              </w:rPr>
              <w:t>спостерігається</w:t>
            </w:r>
            <w:r w:rsidR="003438CE" w:rsidRPr="003438CE">
              <w:rPr>
                <w:rFonts w:ascii="Times New Roman" w:eastAsiaTheme="minorHAnsi" w:hAnsi="Times New Roman" w:cs="Times New Roman"/>
                <w:sz w:val="22"/>
                <w:szCs w:val="22"/>
                <w:lang w:val="uk-UA" w:eastAsia="en-US"/>
              </w:rPr>
              <w:t xml:space="preserve"> складна економічна та </w:t>
            </w:r>
            <w:r>
              <w:rPr>
                <w:rFonts w:ascii="Times New Roman" w:eastAsiaTheme="minorHAnsi" w:hAnsi="Times New Roman" w:cs="Times New Roman"/>
                <w:sz w:val="22"/>
                <w:szCs w:val="22"/>
                <w:lang w:val="uk-UA" w:eastAsia="en-US"/>
              </w:rPr>
              <w:t xml:space="preserve">соціальна ситуація, передусім у </w:t>
            </w:r>
            <w:r w:rsidR="003438CE" w:rsidRPr="003438CE">
              <w:rPr>
                <w:rFonts w:ascii="Times New Roman" w:eastAsiaTheme="minorHAnsi" w:hAnsi="Times New Roman" w:cs="Times New Roman"/>
                <w:sz w:val="22"/>
                <w:szCs w:val="22"/>
                <w:lang w:val="uk-UA" w:eastAsia="en-US"/>
              </w:rPr>
              <w:t xml:space="preserve">сфері </w:t>
            </w:r>
            <w:r>
              <w:rPr>
                <w:rFonts w:ascii="Times New Roman" w:eastAsiaTheme="minorHAnsi" w:hAnsi="Times New Roman" w:cs="Times New Roman"/>
                <w:sz w:val="22"/>
                <w:szCs w:val="22"/>
                <w:lang w:val="uk-UA" w:eastAsia="en-US"/>
              </w:rPr>
              <w:lastRenderedPageBreak/>
              <w:t xml:space="preserve">формування і функціонування ринку праці. </w:t>
            </w:r>
            <w:r w:rsidR="00F7777D">
              <w:rPr>
                <w:rFonts w:ascii="Times New Roman" w:eastAsiaTheme="minorHAnsi" w:hAnsi="Times New Roman" w:cs="Times New Roman"/>
                <w:sz w:val="22"/>
                <w:szCs w:val="22"/>
                <w:lang w:val="uk-UA" w:eastAsia="en-US"/>
              </w:rPr>
              <w:t>Так, для цих міст характерні:</w:t>
            </w:r>
          </w:p>
          <w:p w:rsidR="00FC3CF4" w:rsidRDefault="00FC3CF4" w:rsidP="00F7777D">
            <w:pPr>
              <w:ind w:firstLine="152"/>
              <w:jc w:val="both"/>
              <w:rPr>
                <w:rFonts w:ascii="Times New Roman" w:hAnsi="Times New Roman" w:cs="Times New Roman"/>
                <w:lang w:val="uk-UA"/>
              </w:rPr>
            </w:pPr>
            <w:r>
              <w:rPr>
                <w:rFonts w:ascii="Times New Roman" w:hAnsi="Times New Roman" w:cs="Times New Roman"/>
                <w:lang w:val="uk-UA"/>
              </w:rPr>
              <w:t xml:space="preserve">вузька спеціалізація виробництва, яка </w:t>
            </w:r>
            <w:r w:rsidRPr="00FC3CF4">
              <w:rPr>
                <w:rFonts w:ascii="Times New Roman" w:hAnsi="Times New Roman" w:cs="Times New Roman"/>
                <w:lang w:val="uk-UA"/>
              </w:rPr>
              <w:t xml:space="preserve">призводить до залежності економіки міста від роботи одного-двох </w:t>
            </w:r>
            <w:r>
              <w:rPr>
                <w:rFonts w:ascii="Times New Roman" w:hAnsi="Times New Roman" w:cs="Times New Roman"/>
                <w:lang w:val="uk-UA"/>
              </w:rPr>
              <w:t>підприємств,</w:t>
            </w:r>
            <w:r w:rsidRPr="00FC3CF4">
              <w:rPr>
                <w:rFonts w:ascii="Times New Roman" w:hAnsi="Times New Roman" w:cs="Times New Roman"/>
                <w:lang w:val="uk-UA"/>
              </w:rPr>
              <w:t xml:space="preserve"> що в умовах відсутності </w:t>
            </w:r>
            <w:r>
              <w:rPr>
                <w:rFonts w:ascii="Times New Roman" w:hAnsi="Times New Roman" w:cs="Times New Roman"/>
                <w:lang w:val="uk-UA"/>
              </w:rPr>
              <w:t>платоспроможного попиту ставить під</w:t>
            </w:r>
            <w:r w:rsidRPr="00FC3CF4">
              <w:rPr>
                <w:rFonts w:ascii="Times New Roman" w:hAnsi="Times New Roman" w:cs="Times New Roman"/>
                <w:lang w:val="uk-UA"/>
              </w:rPr>
              <w:t xml:space="preserve"> загрозу можливість подальшого існування малих міст;</w:t>
            </w:r>
            <w:bookmarkStart w:id="2" w:name="o33"/>
            <w:bookmarkEnd w:id="2"/>
          </w:p>
          <w:p w:rsidR="00FC3CF4" w:rsidRDefault="00FC3CF4" w:rsidP="00F7777D">
            <w:pPr>
              <w:ind w:firstLine="152"/>
              <w:jc w:val="both"/>
              <w:rPr>
                <w:rFonts w:ascii="Times New Roman" w:hAnsi="Times New Roman" w:cs="Times New Roman"/>
                <w:lang w:val="uk-UA"/>
              </w:rPr>
            </w:pPr>
            <w:r w:rsidRPr="00FC3CF4">
              <w:rPr>
                <w:rFonts w:ascii="Times New Roman" w:hAnsi="Times New Roman" w:cs="Times New Roman"/>
                <w:lang w:val="uk-UA"/>
              </w:rPr>
              <w:t xml:space="preserve">нестача кваліфікованих управлінських кадрів; </w:t>
            </w:r>
            <w:bookmarkStart w:id="3" w:name="o34"/>
            <w:bookmarkEnd w:id="3"/>
          </w:p>
          <w:p w:rsidR="00FC3CF4" w:rsidRPr="00FC3CF4" w:rsidRDefault="00FC3CF4" w:rsidP="00F7777D">
            <w:pPr>
              <w:ind w:firstLine="152"/>
              <w:jc w:val="both"/>
              <w:rPr>
                <w:rFonts w:ascii="Times New Roman" w:hAnsi="Times New Roman" w:cs="Times New Roman"/>
                <w:lang w:val="uk-UA"/>
              </w:rPr>
            </w:pPr>
            <w:r>
              <w:rPr>
                <w:rFonts w:ascii="Times New Roman" w:hAnsi="Times New Roman" w:cs="Times New Roman"/>
                <w:lang w:val="uk-UA"/>
              </w:rPr>
              <w:t xml:space="preserve">низькі темпи будівництва житла та об'єктів </w:t>
            </w:r>
            <w:r w:rsidRPr="00FC3CF4">
              <w:rPr>
                <w:rFonts w:ascii="Times New Roman" w:hAnsi="Times New Roman" w:cs="Times New Roman"/>
                <w:lang w:val="uk-UA"/>
              </w:rPr>
              <w:t xml:space="preserve">соціальної інфраструктури; </w:t>
            </w:r>
          </w:p>
          <w:p w:rsidR="00FC3CF4" w:rsidRDefault="00FC3CF4" w:rsidP="00F7777D">
            <w:pPr>
              <w:ind w:firstLine="152"/>
              <w:jc w:val="both"/>
              <w:rPr>
                <w:rFonts w:ascii="Times New Roman" w:hAnsi="Times New Roman" w:cs="Times New Roman"/>
                <w:lang w:val="uk-UA"/>
              </w:rPr>
            </w:pPr>
            <w:bookmarkStart w:id="4" w:name="o35"/>
            <w:bookmarkEnd w:id="4"/>
            <w:r>
              <w:rPr>
                <w:rFonts w:ascii="Times New Roman" w:hAnsi="Times New Roman" w:cs="Times New Roman"/>
                <w:lang w:val="uk-UA"/>
              </w:rPr>
              <w:t>обмеженість вибору</w:t>
            </w:r>
            <w:r w:rsidR="00F7777D">
              <w:rPr>
                <w:rFonts w:ascii="Times New Roman" w:hAnsi="Times New Roman" w:cs="Times New Roman"/>
                <w:lang w:val="uk-UA"/>
              </w:rPr>
              <w:t xml:space="preserve"> професій, </w:t>
            </w:r>
            <w:r>
              <w:rPr>
                <w:rFonts w:ascii="Times New Roman" w:hAnsi="Times New Roman" w:cs="Times New Roman"/>
                <w:lang w:val="uk-UA"/>
              </w:rPr>
              <w:t>недостатня</w:t>
            </w:r>
            <w:r w:rsidRPr="00FC3CF4">
              <w:rPr>
                <w:rFonts w:ascii="Times New Roman" w:hAnsi="Times New Roman" w:cs="Times New Roman"/>
                <w:lang w:val="uk-UA"/>
              </w:rPr>
              <w:t xml:space="preserve"> кількість робочих</w:t>
            </w:r>
            <w:r>
              <w:rPr>
                <w:rFonts w:ascii="Times New Roman" w:hAnsi="Times New Roman" w:cs="Times New Roman"/>
                <w:lang w:val="uk-UA"/>
              </w:rPr>
              <w:t xml:space="preserve"> місць, </w:t>
            </w:r>
            <w:proofErr w:type="spellStart"/>
            <w:r>
              <w:rPr>
                <w:rFonts w:ascii="Times New Roman" w:hAnsi="Times New Roman" w:cs="Times New Roman"/>
                <w:lang w:val="uk-UA"/>
              </w:rPr>
              <w:t>нерозвинутість</w:t>
            </w:r>
            <w:proofErr w:type="spellEnd"/>
            <w:r>
              <w:rPr>
                <w:rFonts w:ascii="Times New Roman" w:hAnsi="Times New Roman" w:cs="Times New Roman"/>
                <w:lang w:val="uk-UA"/>
              </w:rPr>
              <w:t xml:space="preserve"> сфери </w:t>
            </w:r>
            <w:r w:rsidRPr="00FC3CF4">
              <w:rPr>
                <w:rFonts w:ascii="Times New Roman" w:hAnsi="Times New Roman" w:cs="Times New Roman"/>
                <w:lang w:val="uk-UA"/>
              </w:rPr>
              <w:t>о</w:t>
            </w:r>
            <w:r>
              <w:rPr>
                <w:rFonts w:ascii="Times New Roman" w:hAnsi="Times New Roman" w:cs="Times New Roman"/>
                <w:lang w:val="uk-UA"/>
              </w:rPr>
              <w:t xml:space="preserve">бслуговування,  що  призводить </w:t>
            </w:r>
            <w:r w:rsidRPr="00FC3CF4">
              <w:rPr>
                <w:rFonts w:ascii="Times New Roman" w:hAnsi="Times New Roman" w:cs="Times New Roman"/>
                <w:lang w:val="uk-UA"/>
              </w:rPr>
              <w:t xml:space="preserve">до </w:t>
            </w:r>
            <w:r>
              <w:rPr>
                <w:rFonts w:ascii="Times New Roman" w:hAnsi="Times New Roman" w:cs="Times New Roman"/>
                <w:lang w:val="uk-UA"/>
              </w:rPr>
              <w:t xml:space="preserve">ускладнення ситуації  на ринку праці, загострює </w:t>
            </w:r>
            <w:r w:rsidRPr="00FC3CF4">
              <w:rPr>
                <w:rFonts w:ascii="Times New Roman" w:hAnsi="Times New Roman" w:cs="Times New Roman"/>
                <w:lang w:val="uk-UA"/>
              </w:rPr>
              <w:t xml:space="preserve">демографічні проблеми малих міст; </w:t>
            </w:r>
            <w:bookmarkStart w:id="5" w:name="o36"/>
            <w:bookmarkEnd w:id="5"/>
          </w:p>
          <w:p w:rsidR="00FC3CF4" w:rsidRPr="00FC3CF4" w:rsidRDefault="00FC3CF4" w:rsidP="00F7777D">
            <w:pPr>
              <w:ind w:firstLine="152"/>
              <w:jc w:val="both"/>
              <w:rPr>
                <w:rFonts w:ascii="Times New Roman" w:hAnsi="Times New Roman" w:cs="Times New Roman"/>
                <w:lang w:val="uk-UA"/>
              </w:rPr>
            </w:pPr>
            <w:r w:rsidRPr="00FC3CF4">
              <w:rPr>
                <w:rFonts w:ascii="Times New Roman" w:hAnsi="Times New Roman" w:cs="Times New Roman"/>
                <w:lang w:val="uk-UA"/>
              </w:rPr>
              <w:t>низький рівень доходів населення</w:t>
            </w:r>
            <w:r>
              <w:rPr>
                <w:rFonts w:ascii="Times New Roman" w:hAnsi="Times New Roman" w:cs="Times New Roman"/>
                <w:lang w:val="uk-UA"/>
              </w:rPr>
              <w:t xml:space="preserve"> тощо.</w:t>
            </w:r>
            <w:r w:rsidRPr="00FC3CF4">
              <w:rPr>
                <w:rFonts w:ascii="Times New Roman" w:hAnsi="Times New Roman" w:cs="Times New Roman"/>
                <w:lang w:val="uk-UA"/>
              </w:rPr>
              <w:t xml:space="preserve"> </w:t>
            </w:r>
          </w:p>
          <w:p w:rsidR="00F7777D" w:rsidRDefault="00F7777D" w:rsidP="00F7777D">
            <w:pPr>
              <w:ind w:firstLine="152"/>
              <w:jc w:val="both"/>
              <w:rPr>
                <w:rFonts w:ascii="Times New Roman" w:hAnsi="Times New Roman" w:cs="Times New Roman"/>
                <w:lang w:val="uk-UA"/>
              </w:rPr>
            </w:pPr>
            <w:r>
              <w:rPr>
                <w:rFonts w:ascii="Times New Roman" w:hAnsi="Times New Roman" w:cs="Times New Roman"/>
                <w:lang w:val="uk-UA"/>
              </w:rPr>
              <w:t xml:space="preserve">При цьому, </w:t>
            </w:r>
            <w:proofErr w:type="spellStart"/>
            <w:r>
              <w:rPr>
                <w:rFonts w:ascii="Times New Roman" w:hAnsi="Times New Roman" w:cs="Times New Roman"/>
                <w:lang w:val="uk-UA"/>
              </w:rPr>
              <w:t>містоутворюючі</w:t>
            </w:r>
            <w:proofErr w:type="spellEnd"/>
            <w:r>
              <w:rPr>
                <w:rFonts w:ascii="Times New Roman" w:hAnsi="Times New Roman" w:cs="Times New Roman"/>
                <w:lang w:val="uk-UA"/>
              </w:rPr>
              <w:t xml:space="preserve"> підприємства переважно </w:t>
            </w:r>
            <w:r w:rsidRPr="00F7777D">
              <w:rPr>
                <w:rFonts w:ascii="Times New Roman" w:hAnsi="Times New Roman" w:cs="Times New Roman"/>
                <w:lang w:val="uk-UA"/>
              </w:rPr>
              <w:t>формую</w:t>
            </w:r>
            <w:r>
              <w:rPr>
                <w:rFonts w:ascii="Times New Roman" w:hAnsi="Times New Roman" w:cs="Times New Roman"/>
                <w:lang w:val="uk-UA"/>
              </w:rPr>
              <w:t>ть дохідну частину бюджету малих міст,</w:t>
            </w:r>
            <w:r w:rsidRPr="00F7777D">
              <w:rPr>
                <w:rFonts w:ascii="Times New Roman" w:hAnsi="Times New Roman" w:cs="Times New Roman"/>
                <w:lang w:val="uk-UA"/>
              </w:rPr>
              <w:t xml:space="preserve"> забезпечують</w:t>
            </w:r>
            <w:r>
              <w:rPr>
                <w:rFonts w:ascii="Times New Roman" w:hAnsi="Times New Roman" w:cs="Times New Roman"/>
                <w:lang w:val="uk-UA"/>
              </w:rPr>
              <w:t xml:space="preserve"> функціонування соціальної   інфраструктури, а також інших </w:t>
            </w:r>
            <w:r w:rsidRPr="00F7777D">
              <w:rPr>
                <w:rFonts w:ascii="Times New Roman" w:hAnsi="Times New Roman" w:cs="Times New Roman"/>
                <w:lang w:val="uk-UA"/>
              </w:rPr>
              <w:t xml:space="preserve">об'єктів </w:t>
            </w:r>
            <w:r w:rsidRPr="00F7777D">
              <w:rPr>
                <w:rFonts w:ascii="Times New Roman" w:hAnsi="Times New Roman" w:cs="Times New Roman"/>
                <w:lang w:val="uk-UA"/>
              </w:rPr>
              <w:br/>
              <w:t>життєзабезпечення населення</w:t>
            </w:r>
            <w:r>
              <w:rPr>
                <w:rFonts w:ascii="Times New Roman" w:hAnsi="Times New Roman" w:cs="Times New Roman"/>
                <w:lang w:val="uk-UA"/>
              </w:rPr>
              <w:t>.</w:t>
            </w:r>
          </w:p>
          <w:p w:rsidR="003438CE" w:rsidRPr="00F7777D" w:rsidRDefault="00F7777D" w:rsidP="00F7777D">
            <w:pPr>
              <w:ind w:firstLine="152"/>
              <w:jc w:val="both"/>
              <w:rPr>
                <w:rFonts w:ascii="Times New Roman" w:hAnsi="Times New Roman" w:cs="Times New Roman"/>
                <w:lang w:val="uk-UA"/>
              </w:rPr>
            </w:pPr>
            <w:r>
              <w:rPr>
                <w:rFonts w:ascii="Times New Roman" w:hAnsi="Times New Roman" w:cs="Times New Roman"/>
                <w:lang w:val="uk-UA"/>
              </w:rPr>
              <w:t xml:space="preserve">Враховуючи вищезазначене, малі міста найбільш гостро потерпають від </w:t>
            </w:r>
            <w:proofErr w:type="spellStart"/>
            <w:r>
              <w:rPr>
                <w:rFonts w:ascii="Times New Roman" w:hAnsi="Times New Roman" w:cs="Times New Roman"/>
                <w:lang w:val="uk-UA"/>
              </w:rPr>
              <w:t>монофункціональності</w:t>
            </w:r>
            <w:proofErr w:type="spellEnd"/>
            <w:r>
              <w:rPr>
                <w:rFonts w:ascii="Times New Roman" w:hAnsi="Times New Roman" w:cs="Times New Roman"/>
                <w:lang w:val="uk-UA"/>
              </w:rPr>
              <w:t xml:space="preserve"> власної економічної системи та мають менші можливості для вирішення проблем, що накопичувалися десятиріччями, а отже – потребують додаткової підтримки з боку регіональної та державної влади. </w:t>
            </w:r>
          </w:p>
        </w:tc>
      </w:tr>
      <w:tr w:rsidR="00F816A4" w:rsidRPr="00F816A4" w:rsidTr="002E12A0">
        <w:trPr>
          <w:trHeight w:val="319"/>
        </w:trPr>
        <w:tc>
          <w:tcPr>
            <w:tcW w:w="3338" w:type="dxa"/>
          </w:tcPr>
          <w:p w:rsidR="00F816A4" w:rsidRDefault="00F816A4" w:rsidP="00F816A4">
            <w:pPr>
              <w:shd w:val="clear" w:color="auto" w:fill="FFFFFF"/>
              <w:rPr>
                <w:rFonts w:ascii="Times New Roman" w:hAnsi="Times New Roman" w:cs="Times New Roman"/>
                <w:i/>
                <w:lang w:val="uk-UA"/>
              </w:rPr>
            </w:pPr>
            <w:r>
              <w:rPr>
                <w:rFonts w:ascii="Times New Roman" w:hAnsi="Times New Roman" w:cs="Times New Roman"/>
                <w:i/>
                <w:lang w:val="uk-UA"/>
              </w:rPr>
              <w:lastRenderedPageBreak/>
              <w:t xml:space="preserve">У назві операційної цілі 1.1. «Кваліфіковані кадри, продуктивна зайнятість та гідна праця» </w:t>
            </w:r>
            <w:r w:rsidRPr="00F816A4">
              <w:rPr>
                <w:rFonts w:ascii="Times New Roman" w:hAnsi="Times New Roman" w:cs="Times New Roman"/>
                <w:lang w:val="uk-UA"/>
              </w:rPr>
              <w:t xml:space="preserve">уточнити </w:t>
            </w:r>
            <w:r>
              <w:rPr>
                <w:rFonts w:ascii="Times New Roman" w:hAnsi="Times New Roman" w:cs="Times New Roman"/>
                <w:lang w:val="uk-UA"/>
              </w:rPr>
              <w:t>словосполучення «гідна праця»</w:t>
            </w:r>
          </w:p>
        </w:tc>
        <w:tc>
          <w:tcPr>
            <w:tcW w:w="1900" w:type="dxa"/>
          </w:tcPr>
          <w:p w:rsidR="00F816A4" w:rsidRPr="00472114" w:rsidRDefault="00F816A4" w:rsidP="00F61660">
            <w:pPr>
              <w:spacing w:after="120"/>
              <w:jc w:val="center"/>
              <w:rPr>
                <w:lang w:val="uk-UA"/>
              </w:rPr>
            </w:pPr>
            <w:proofErr w:type="spellStart"/>
            <w:r>
              <w:rPr>
                <w:rFonts w:ascii="Times New Roman" w:hAnsi="Times New Roman" w:cs="Times New Roman"/>
                <w:lang w:val="uk-UA"/>
              </w:rPr>
              <w:t>Серняк</w:t>
            </w:r>
            <w:proofErr w:type="spellEnd"/>
            <w:r>
              <w:rPr>
                <w:rFonts w:ascii="Times New Roman" w:hAnsi="Times New Roman" w:cs="Times New Roman"/>
                <w:lang w:val="uk-UA"/>
              </w:rPr>
              <w:t xml:space="preserve"> О., в.о. </w:t>
            </w:r>
            <w:r w:rsidRPr="00472114">
              <w:rPr>
                <w:rFonts w:ascii="Times New Roman" w:hAnsi="Times New Roman" w:cs="Times New Roman"/>
                <w:lang w:val="uk-UA"/>
              </w:rPr>
              <w:t>директора</w:t>
            </w:r>
            <w:r>
              <w:rPr>
                <w:rFonts w:ascii="Times New Roman" w:hAnsi="Times New Roman" w:cs="Times New Roman"/>
                <w:lang w:val="uk-UA"/>
              </w:rPr>
              <w:t xml:space="preserve"> департаменту інвестиційно-інноваційного розвитку і зовнішніх відносин ОДА</w:t>
            </w:r>
            <w:r>
              <w:rPr>
                <w:lang w:val="uk-UA"/>
              </w:rPr>
              <w:t xml:space="preserve"> </w:t>
            </w:r>
          </w:p>
        </w:tc>
        <w:tc>
          <w:tcPr>
            <w:tcW w:w="1824" w:type="dxa"/>
          </w:tcPr>
          <w:p w:rsidR="00F816A4" w:rsidRPr="00C35F98" w:rsidRDefault="00F816A4" w:rsidP="00F61660">
            <w:pPr>
              <w:spacing w:after="120"/>
              <w:jc w:val="center"/>
              <w:rPr>
                <w:rFonts w:ascii="Times New Roman" w:hAnsi="Times New Roman" w:cs="Times New Roman"/>
                <w:lang w:val="uk-UA"/>
              </w:rPr>
            </w:pPr>
            <w:r w:rsidRPr="00C35F98">
              <w:rPr>
                <w:rFonts w:ascii="Times New Roman" w:hAnsi="Times New Roman" w:cs="Times New Roman"/>
                <w:lang w:val="uk-UA"/>
              </w:rPr>
              <w:t>Надання пропозицій (зауважень) електронною  поштою</w:t>
            </w:r>
          </w:p>
          <w:p w:rsidR="00F816A4" w:rsidRPr="00C35F98" w:rsidRDefault="00F816A4" w:rsidP="00F61660">
            <w:pPr>
              <w:spacing w:after="120"/>
              <w:jc w:val="center"/>
              <w:rPr>
                <w:rFonts w:ascii="Times New Roman" w:hAnsi="Times New Roman" w:cs="Times New Roman"/>
                <w:lang w:val="uk-UA"/>
              </w:rPr>
            </w:pPr>
            <w:r w:rsidRPr="00C35F98">
              <w:rPr>
                <w:rFonts w:ascii="Times New Roman" w:hAnsi="Times New Roman" w:cs="Times New Roman"/>
                <w:lang w:val="uk-UA"/>
              </w:rPr>
              <w:t>(формат – електронні консультації з громадськістю)</w:t>
            </w:r>
          </w:p>
        </w:tc>
        <w:tc>
          <w:tcPr>
            <w:tcW w:w="4068" w:type="dxa"/>
          </w:tcPr>
          <w:p w:rsidR="00F7777D" w:rsidRPr="00F7777D" w:rsidRDefault="00F7777D" w:rsidP="00EB68AD">
            <w:pPr>
              <w:spacing w:after="120"/>
              <w:jc w:val="both"/>
              <w:rPr>
                <w:rFonts w:ascii="Times New Roman" w:hAnsi="Times New Roman" w:cs="Times New Roman"/>
                <w:i/>
                <w:lang w:val="uk-UA"/>
              </w:rPr>
            </w:pPr>
            <w:r>
              <w:rPr>
                <w:rFonts w:ascii="Times New Roman" w:hAnsi="Times New Roman" w:cs="Times New Roman"/>
                <w:i/>
                <w:lang w:val="uk-UA"/>
              </w:rPr>
              <w:t xml:space="preserve">Роз’яснення. </w:t>
            </w:r>
          </w:p>
          <w:p w:rsidR="00F816A4" w:rsidRDefault="00F816A4" w:rsidP="00EB68AD">
            <w:pPr>
              <w:spacing w:after="120"/>
              <w:jc w:val="both"/>
              <w:rPr>
                <w:rFonts w:ascii="Times New Roman" w:hAnsi="Times New Roman" w:cs="Times New Roman"/>
                <w:lang w:val="uk-UA"/>
              </w:rPr>
            </w:pPr>
            <w:r w:rsidRPr="00F816A4">
              <w:rPr>
                <w:rFonts w:ascii="Times New Roman" w:hAnsi="Times New Roman" w:cs="Times New Roman"/>
                <w:lang w:val="uk-UA"/>
              </w:rPr>
              <w:t>О</w:t>
            </w:r>
            <w:r>
              <w:rPr>
                <w:rFonts w:ascii="Times New Roman" w:hAnsi="Times New Roman" w:cs="Times New Roman"/>
                <w:lang w:val="uk-UA"/>
              </w:rPr>
              <w:t>днією з ключових цілей Міжнародної організації праці</w:t>
            </w:r>
            <w:r w:rsidR="00247992">
              <w:rPr>
                <w:rFonts w:ascii="Times New Roman" w:hAnsi="Times New Roman" w:cs="Times New Roman"/>
                <w:lang w:val="uk-UA"/>
              </w:rPr>
              <w:t xml:space="preserve"> (далі – МОП)</w:t>
            </w:r>
            <w:r>
              <w:rPr>
                <w:rFonts w:ascii="Times New Roman" w:hAnsi="Times New Roman" w:cs="Times New Roman"/>
                <w:lang w:val="uk-UA"/>
              </w:rPr>
              <w:t xml:space="preserve"> на сьогодні визначено </w:t>
            </w:r>
            <w:r w:rsidRPr="00247992">
              <w:rPr>
                <w:rFonts w:ascii="Times New Roman" w:hAnsi="Times New Roman" w:cs="Times New Roman"/>
                <w:b/>
                <w:u w:val="single"/>
                <w:lang w:val="uk-UA"/>
              </w:rPr>
              <w:t xml:space="preserve">створення можливостей для отримання усіма жінками та чоловіками </w:t>
            </w:r>
            <w:r w:rsidR="00247992" w:rsidRPr="00247992">
              <w:rPr>
                <w:rFonts w:ascii="Times New Roman" w:hAnsi="Times New Roman" w:cs="Times New Roman"/>
                <w:b/>
                <w:u w:val="single"/>
                <w:lang w:val="uk-UA"/>
              </w:rPr>
              <w:t>гідної та продуктивної праці</w:t>
            </w:r>
            <w:r w:rsidR="00247992">
              <w:rPr>
                <w:rFonts w:ascii="Times New Roman" w:hAnsi="Times New Roman" w:cs="Times New Roman"/>
                <w:lang w:val="uk-UA"/>
              </w:rPr>
              <w:t>.</w:t>
            </w:r>
          </w:p>
          <w:p w:rsidR="00247992" w:rsidRDefault="00247992" w:rsidP="00247992">
            <w:pPr>
              <w:spacing w:after="120"/>
              <w:jc w:val="both"/>
              <w:rPr>
                <w:rFonts w:ascii="Times New Roman" w:hAnsi="Times New Roman" w:cs="Times New Roman"/>
                <w:lang w:val="uk-UA"/>
              </w:rPr>
            </w:pPr>
            <w:r>
              <w:rPr>
                <w:rFonts w:ascii="Times New Roman" w:hAnsi="Times New Roman" w:cs="Times New Roman"/>
                <w:lang w:val="uk-UA"/>
              </w:rPr>
              <w:t>При цьому, за визначенням МОП, термін «гідна праця»</w:t>
            </w:r>
            <w:r w:rsidR="00076009" w:rsidRPr="00076009">
              <w:rPr>
                <w:rFonts w:ascii="Times New Roman" w:hAnsi="Times New Roman" w:cs="Times New Roman"/>
                <w:lang w:val="uk-UA"/>
              </w:rPr>
              <w:t xml:space="preserve"> (</w:t>
            </w:r>
            <w:r w:rsidR="00076009">
              <w:rPr>
                <w:rFonts w:ascii="Times New Roman" w:hAnsi="Times New Roman" w:cs="Times New Roman"/>
                <w:lang w:val="en-US"/>
              </w:rPr>
              <w:t>decent</w:t>
            </w:r>
            <w:r w:rsidR="00076009" w:rsidRPr="00076009">
              <w:rPr>
                <w:rFonts w:ascii="Times New Roman" w:hAnsi="Times New Roman" w:cs="Times New Roman"/>
                <w:lang w:val="uk-UA"/>
              </w:rPr>
              <w:t xml:space="preserve"> </w:t>
            </w:r>
            <w:r w:rsidR="00076009">
              <w:rPr>
                <w:rFonts w:ascii="Times New Roman" w:hAnsi="Times New Roman" w:cs="Times New Roman"/>
                <w:lang w:val="en-US"/>
              </w:rPr>
              <w:t>work</w:t>
            </w:r>
            <w:r w:rsidR="00076009" w:rsidRPr="00076009">
              <w:rPr>
                <w:rFonts w:ascii="Times New Roman" w:hAnsi="Times New Roman" w:cs="Times New Roman"/>
                <w:lang w:val="uk-UA"/>
              </w:rPr>
              <w:t>)</w:t>
            </w:r>
            <w:r>
              <w:rPr>
                <w:rFonts w:ascii="Times New Roman" w:hAnsi="Times New Roman" w:cs="Times New Roman"/>
                <w:lang w:val="uk-UA"/>
              </w:rPr>
              <w:t xml:space="preserve"> охоплює чотири стратегічні складові:</w:t>
            </w:r>
          </w:p>
          <w:p w:rsidR="00247992" w:rsidRDefault="00247992" w:rsidP="00247992">
            <w:pPr>
              <w:pStyle w:val="a3"/>
              <w:numPr>
                <w:ilvl w:val="0"/>
                <w:numId w:val="3"/>
              </w:numPr>
              <w:tabs>
                <w:tab w:val="left" w:pos="435"/>
              </w:tabs>
              <w:spacing w:after="120"/>
              <w:ind w:left="152" w:firstLine="0"/>
              <w:jc w:val="both"/>
              <w:rPr>
                <w:rFonts w:ascii="Times New Roman" w:hAnsi="Times New Roman" w:cs="Times New Roman"/>
                <w:lang w:val="uk-UA"/>
              </w:rPr>
            </w:pPr>
            <w:r>
              <w:rPr>
                <w:rFonts w:ascii="Times New Roman" w:hAnsi="Times New Roman" w:cs="Times New Roman"/>
                <w:lang w:val="uk-UA"/>
              </w:rPr>
              <w:t>дотримання основоположних принципів та прав на роботі, а також міжнародних трудових стандартів;</w:t>
            </w:r>
          </w:p>
          <w:p w:rsidR="00247992" w:rsidRDefault="00247992" w:rsidP="00247992">
            <w:pPr>
              <w:pStyle w:val="a3"/>
              <w:numPr>
                <w:ilvl w:val="0"/>
                <w:numId w:val="3"/>
              </w:numPr>
              <w:tabs>
                <w:tab w:val="left" w:pos="435"/>
              </w:tabs>
              <w:spacing w:after="120"/>
              <w:ind w:left="152" w:firstLine="0"/>
              <w:jc w:val="both"/>
              <w:rPr>
                <w:rFonts w:ascii="Times New Roman" w:hAnsi="Times New Roman" w:cs="Times New Roman"/>
                <w:lang w:val="uk-UA"/>
              </w:rPr>
            </w:pPr>
            <w:r>
              <w:rPr>
                <w:rFonts w:ascii="Times New Roman" w:hAnsi="Times New Roman" w:cs="Times New Roman"/>
                <w:lang w:val="uk-UA"/>
              </w:rPr>
              <w:t xml:space="preserve">можливість працевлаштування та </w:t>
            </w:r>
            <w:r>
              <w:rPr>
                <w:rFonts w:ascii="Times New Roman" w:hAnsi="Times New Roman" w:cs="Times New Roman"/>
                <w:lang w:val="uk-UA"/>
              </w:rPr>
              <w:lastRenderedPageBreak/>
              <w:t>отримання доходу;</w:t>
            </w:r>
          </w:p>
          <w:p w:rsidR="00247992" w:rsidRDefault="00247992" w:rsidP="00247992">
            <w:pPr>
              <w:pStyle w:val="a3"/>
              <w:numPr>
                <w:ilvl w:val="0"/>
                <w:numId w:val="3"/>
              </w:numPr>
              <w:tabs>
                <w:tab w:val="left" w:pos="435"/>
              </w:tabs>
              <w:spacing w:after="120"/>
              <w:ind w:left="152" w:firstLine="0"/>
              <w:jc w:val="both"/>
              <w:rPr>
                <w:rFonts w:ascii="Times New Roman" w:hAnsi="Times New Roman" w:cs="Times New Roman"/>
                <w:lang w:val="uk-UA"/>
              </w:rPr>
            </w:pPr>
            <w:r w:rsidRPr="00247992">
              <w:rPr>
                <w:rFonts w:ascii="Times New Roman" w:hAnsi="Times New Roman" w:cs="Times New Roman"/>
                <w:lang w:val="uk-UA"/>
              </w:rPr>
              <w:t xml:space="preserve"> </w:t>
            </w:r>
            <w:r>
              <w:rPr>
                <w:rFonts w:ascii="Times New Roman" w:hAnsi="Times New Roman" w:cs="Times New Roman"/>
                <w:lang w:val="uk-UA"/>
              </w:rPr>
              <w:t>соціальний захист та соціальне забезпечення;</w:t>
            </w:r>
          </w:p>
          <w:p w:rsidR="00076009" w:rsidRPr="00076009" w:rsidRDefault="00247992" w:rsidP="00247992">
            <w:pPr>
              <w:pStyle w:val="a3"/>
              <w:numPr>
                <w:ilvl w:val="0"/>
                <w:numId w:val="3"/>
              </w:numPr>
              <w:tabs>
                <w:tab w:val="left" w:pos="435"/>
              </w:tabs>
              <w:spacing w:after="120"/>
              <w:ind w:left="152" w:firstLine="0"/>
              <w:jc w:val="both"/>
              <w:rPr>
                <w:rFonts w:ascii="Times New Roman" w:hAnsi="Times New Roman" w:cs="Times New Roman"/>
                <w:lang w:val="uk-UA"/>
              </w:rPr>
            </w:pPr>
            <w:r>
              <w:rPr>
                <w:rFonts w:ascii="Times New Roman" w:hAnsi="Times New Roman" w:cs="Times New Roman"/>
                <w:lang w:val="uk-UA"/>
              </w:rPr>
              <w:t xml:space="preserve">соціальний діалог і </w:t>
            </w:r>
            <w:proofErr w:type="spellStart"/>
            <w:r>
              <w:rPr>
                <w:rFonts w:ascii="Times New Roman" w:hAnsi="Times New Roman" w:cs="Times New Roman"/>
                <w:lang w:val="uk-UA"/>
              </w:rPr>
              <w:t>трипартізм</w:t>
            </w:r>
            <w:proofErr w:type="spellEnd"/>
            <w:r>
              <w:rPr>
                <w:rFonts w:ascii="Times New Roman" w:hAnsi="Times New Roman" w:cs="Times New Roman"/>
                <w:lang w:val="uk-UA"/>
              </w:rPr>
              <w:t xml:space="preserve"> (тобто практика проведення трьохсторонніх консультацій між представниками профспілок, роботодавців та держави для досягнення компромісних угод).</w:t>
            </w:r>
          </w:p>
          <w:p w:rsidR="00247992" w:rsidRPr="00076009" w:rsidRDefault="00076009" w:rsidP="00076009">
            <w:pPr>
              <w:tabs>
                <w:tab w:val="left" w:pos="435"/>
              </w:tabs>
              <w:spacing w:after="120"/>
              <w:ind w:firstLine="152"/>
              <w:jc w:val="both"/>
              <w:rPr>
                <w:rFonts w:ascii="Times New Roman" w:hAnsi="Times New Roman" w:cs="Times New Roman"/>
                <w:lang w:val="uk-UA"/>
              </w:rPr>
            </w:pPr>
            <w:r>
              <w:rPr>
                <w:rFonts w:ascii="Times New Roman" w:hAnsi="Times New Roman" w:cs="Times New Roman"/>
                <w:lang w:val="uk-UA"/>
              </w:rPr>
              <w:t xml:space="preserve">Таким чином, поняття гідної праці включає можливість продуктивної зайнятості, яка забезпечує справедливий дохід, безпеку на робочому місці, соціальний захист, кращі можливості для особистого розвитку і соціальної інтеграції, а також свободу для вираження власного занепокоєння, організації та участі у прийнятті рішень, які можуть впливати на життя та рівні можливості тощо.  </w:t>
            </w:r>
            <w:r w:rsidR="00247992" w:rsidRPr="00076009">
              <w:rPr>
                <w:rFonts w:ascii="Times New Roman" w:hAnsi="Times New Roman" w:cs="Times New Roman"/>
                <w:lang w:val="uk-UA"/>
              </w:rPr>
              <w:t xml:space="preserve"> </w:t>
            </w:r>
          </w:p>
          <w:p w:rsidR="00076009" w:rsidRDefault="00076009" w:rsidP="00076009">
            <w:pPr>
              <w:tabs>
                <w:tab w:val="left" w:pos="435"/>
              </w:tabs>
              <w:spacing w:after="120"/>
              <w:ind w:left="152"/>
              <w:jc w:val="both"/>
              <w:rPr>
                <w:rFonts w:ascii="Times New Roman" w:hAnsi="Times New Roman" w:cs="Times New Roman"/>
                <w:i/>
                <w:lang w:val="uk-UA"/>
              </w:rPr>
            </w:pPr>
            <w:r>
              <w:rPr>
                <w:rFonts w:ascii="Times New Roman" w:hAnsi="Times New Roman" w:cs="Times New Roman"/>
                <w:i/>
                <w:lang w:val="uk-UA"/>
              </w:rPr>
              <w:t xml:space="preserve">Джерело: </w:t>
            </w:r>
            <w:r>
              <w:rPr>
                <w:rFonts w:ascii="Times New Roman" w:hAnsi="Times New Roman" w:cs="Times New Roman"/>
                <w:i/>
                <w:lang w:val="en-US"/>
              </w:rPr>
              <w:t>International</w:t>
            </w:r>
            <w:r w:rsidRPr="00076009">
              <w:rPr>
                <w:rFonts w:ascii="Times New Roman" w:hAnsi="Times New Roman" w:cs="Times New Roman"/>
                <w:i/>
                <w:lang w:val="uk-UA"/>
              </w:rPr>
              <w:t xml:space="preserve"> </w:t>
            </w:r>
            <w:proofErr w:type="spellStart"/>
            <w:r>
              <w:rPr>
                <w:rFonts w:ascii="Times New Roman" w:hAnsi="Times New Roman" w:cs="Times New Roman"/>
                <w:i/>
                <w:lang w:val="en-US"/>
              </w:rPr>
              <w:t>Labour</w:t>
            </w:r>
            <w:proofErr w:type="spellEnd"/>
            <w:r w:rsidRPr="00076009">
              <w:rPr>
                <w:rFonts w:ascii="Times New Roman" w:hAnsi="Times New Roman" w:cs="Times New Roman"/>
                <w:i/>
                <w:lang w:val="uk-UA"/>
              </w:rPr>
              <w:t xml:space="preserve"> </w:t>
            </w:r>
            <w:r>
              <w:rPr>
                <w:rFonts w:ascii="Times New Roman" w:hAnsi="Times New Roman" w:cs="Times New Roman"/>
                <w:i/>
                <w:lang w:val="en-US"/>
              </w:rPr>
              <w:t>Organization</w:t>
            </w:r>
          </w:p>
          <w:p w:rsidR="00211FFD" w:rsidRDefault="00076009" w:rsidP="00076009">
            <w:pPr>
              <w:tabs>
                <w:tab w:val="left" w:pos="435"/>
              </w:tabs>
              <w:spacing w:after="120"/>
              <w:jc w:val="both"/>
              <w:rPr>
                <w:rFonts w:ascii="Times New Roman" w:hAnsi="Times New Roman" w:cs="Times New Roman"/>
                <w:lang w:val="uk-UA"/>
              </w:rPr>
            </w:pPr>
            <w:r w:rsidRPr="003438CE">
              <w:rPr>
                <w:rFonts w:ascii="Times New Roman" w:hAnsi="Times New Roman" w:cs="Times New Roman"/>
                <w:b/>
                <w:u w:val="single"/>
                <w:lang w:val="uk-UA"/>
              </w:rPr>
              <w:t>Одночасно</w:t>
            </w:r>
            <w:r w:rsidR="00211FFD" w:rsidRPr="003438CE">
              <w:rPr>
                <w:rFonts w:ascii="Times New Roman" w:hAnsi="Times New Roman" w:cs="Times New Roman"/>
                <w:b/>
                <w:u w:val="single"/>
                <w:lang w:val="uk-UA"/>
              </w:rPr>
              <w:t xml:space="preserve"> однією із 17 глобальних цілей сталого розвитку, які були затверджені на саміті ООН у 2015 році і підтримані більшістю країн світу, визначено саме гідну працю та економічне зростання</w:t>
            </w:r>
            <w:r w:rsidR="00211FFD">
              <w:rPr>
                <w:rFonts w:ascii="Times New Roman" w:hAnsi="Times New Roman" w:cs="Times New Roman"/>
                <w:lang w:val="uk-UA"/>
              </w:rPr>
              <w:t>. Зазначені цілі були також адаптовані Україною, та знайшли своє відображення у Національній доповіді «Цілі сталого розвитку: Україна».</w:t>
            </w:r>
          </w:p>
          <w:p w:rsidR="00076009" w:rsidRPr="00076009" w:rsidRDefault="00211FFD" w:rsidP="003438CE">
            <w:pPr>
              <w:tabs>
                <w:tab w:val="left" w:pos="435"/>
              </w:tabs>
              <w:spacing w:after="120"/>
              <w:jc w:val="both"/>
              <w:rPr>
                <w:rFonts w:ascii="Times New Roman" w:hAnsi="Times New Roman" w:cs="Times New Roman"/>
                <w:lang w:val="uk-UA"/>
              </w:rPr>
            </w:pPr>
            <w:r>
              <w:rPr>
                <w:rFonts w:ascii="Times New Roman" w:hAnsi="Times New Roman" w:cs="Times New Roman"/>
                <w:lang w:val="uk-UA"/>
              </w:rPr>
              <w:t>Указом Президента України від</w:t>
            </w:r>
            <w:r w:rsidR="00E24876">
              <w:rPr>
                <w:rFonts w:ascii="Times New Roman" w:hAnsi="Times New Roman" w:cs="Times New Roman"/>
                <w:lang w:val="uk-UA"/>
              </w:rPr>
              <w:t xml:space="preserve"> 30 вересня 2019 року № 722/2019 «Про цілі сталого розвитку України на пе</w:t>
            </w:r>
            <w:r w:rsidR="003438CE">
              <w:rPr>
                <w:rFonts w:ascii="Times New Roman" w:hAnsi="Times New Roman" w:cs="Times New Roman"/>
                <w:lang w:val="uk-UA"/>
              </w:rPr>
              <w:t xml:space="preserve">ріод до 2030 року» визначено, що зазначені цілі </w:t>
            </w:r>
            <w:r w:rsidR="003438CE" w:rsidRPr="003438CE">
              <w:rPr>
                <w:rFonts w:ascii="Times New Roman" w:hAnsi="Times New Roman" w:cs="Times New Roman"/>
                <w:b/>
                <w:u w:val="single"/>
                <w:lang w:val="uk-UA"/>
              </w:rPr>
              <w:t>є орієнтирами для розроблення проектів прогнозних і програмних документів, проектів нормативно-правових актів</w:t>
            </w:r>
            <w:r w:rsidR="003438CE" w:rsidRPr="003438CE">
              <w:rPr>
                <w:rFonts w:ascii="Times New Roman" w:hAnsi="Times New Roman" w:cs="Times New Roman"/>
                <w:lang w:val="uk-UA"/>
              </w:rPr>
              <w:t xml:space="preserve"> з метою забезпечення збалансованості економічного, соціального та екологічного вимірів сталого розвитку</w:t>
            </w:r>
            <w:r w:rsidR="003438CE">
              <w:rPr>
                <w:rFonts w:ascii="Times New Roman" w:hAnsi="Times New Roman" w:cs="Times New Roman"/>
                <w:lang w:val="uk-UA"/>
              </w:rPr>
              <w:t>.</w:t>
            </w:r>
            <w:r w:rsidR="00076009" w:rsidRPr="00076009">
              <w:rPr>
                <w:rFonts w:ascii="Times New Roman" w:hAnsi="Times New Roman" w:cs="Times New Roman"/>
                <w:lang w:val="uk-UA"/>
              </w:rPr>
              <w:t xml:space="preserve"> </w:t>
            </w:r>
          </w:p>
        </w:tc>
      </w:tr>
      <w:tr w:rsidR="008551D0" w:rsidRPr="00F816A4" w:rsidTr="002E12A0">
        <w:trPr>
          <w:trHeight w:val="319"/>
        </w:trPr>
        <w:tc>
          <w:tcPr>
            <w:tcW w:w="3338" w:type="dxa"/>
          </w:tcPr>
          <w:p w:rsidR="008551D0" w:rsidRPr="008551D0" w:rsidRDefault="008551D0" w:rsidP="00F816A4">
            <w:pPr>
              <w:shd w:val="clear" w:color="auto" w:fill="FFFFFF"/>
              <w:rPr>
                <w:rFonts w:ascii="Times New Roman" w:hAnsi="Times New Roman" w:cs="Times New Roman"/>
                <w:lang w:val="uk-UA"/>
              </w:rPr>
            </w:pPr>
            <w:proofErr w:type="spellStart"/>
            <w:r>
              <w:rPr>
                <w:rFonts w:ascii="Times New Roman" w:hAnsi="Times New Roman" w:cs="Times New Roman"/>
                <w:lang w:val="uk-UA"/>
              </w:rPr>
              <w:lastRenderedPageBreak/>
              <w:t>Внести</w:t>
            </w:r>
            <w:proofErr w:type="spellEnd"/>
            <w:r>
              <w:rPr>
                <w:rFonts w:ascii="Times New Roman" w:hAnsi="Times New Roman" w:cs="Times New Roman"/>
                <w:lang w:val="uk-UA"/>
              </w:rPr>
              <w:t xml:space="preserve"> до </w:t>
            </w:r>
            <w:proofErr w:type="spellStart"/>
            <w:r>
              <w:rPr>
                <w:rFonts w:ascii="Times New Roman" w:hAnsi="Times New Roman" w:cs="Times New Roman"/>
                <w:lang w:val="uk-UA"/>
              </w:rPr>
              <w:t>проєкту</w:t>
            </w:r>
            <w:proofErr w:type="spellEnd"/>
            <w:r>
              <w:rPr>
                <w:rFonts w:ascii="Times New Roman" w:hAnsi="Times New Roman" w:cs="Times New Roman"/>
                <w:lang w:val="uk-UA"/>
              </w:rPr>
              <w:t xml:space="preserve"> Стратегії розвитку Донецької області на період до 2027 року створення Громадського центру у місті </w:t>
            </w:r>
            <w:proofErr w:type="spellStart"/>
            <w:r>
              <w:rPr>
                <w:rFonts w:ascii="Times New Roman" w:hAnsi="Times New Roman" w:cs="Times New Roman"/>
                <w:lang w:val="uk-UA"/>
              </w:rPr>
              <w:t>Покровськ</w:t>
            </w:r>
            <w:proofErr w:type="spellEnd"/>
            <w:r>
              <w:rPr>
                <w:rFonts w:ascii="Times New Roman" w:hAnsi="Times New Roman" w:cs="Times New Roman"/>
                <w:lang w:val="uk-UA"/>
              </w:rPr>
              <w:t xml:space="preserve">, єдиного простору для неприбуткових громадських </w:t>
            </w:r>
            <w:r>
              <w:rPr>
                <w:rFonts w:ascii="Times New Roman" w:hAnsi="Times New Roman" w:cs="Times New Roman"/>
                <w:lang w:val="uk-UA"/>
              </w:rPr>
              <w:lastRenderedPageBreak/>
              <w:t>організацій. Створення цього закладу сприяє об’єднанню громади, розвитку громадського сектору, взаємодії влади та громади,  побудові демократичного правового суспільства.</w:t>
            </w:r>
          </w:p>
        </w:tc>
        <w:tc>
          <w:tcPr>
            <w:tcW w:w="1900" w:type="dxa"/>
          </w:tcPr>
          <w:p w:rsidR="008551D0" w:rsidRDefault="008551D0" w:rsidP="00F61660">
            <w:pPr>
              <w:spacing w:after="120"/>
              <w:jc w:val="center"/>
              <w:rPr>
                <w:rFonts w:ascii="Times New Roman" w:hAnsi="Times New Roman" w:cs="Times New Roman"/>
                <w:lang w:val="uk-UA"/>
              </w:rPr>
            </w:pPr>
            <w:proofErr w:type="spellStart"/>
            <w:r>
              <w:rPr>
                <w:rFonts w:ascii="Times New Roman" w:hAnsi="Times New Roman" w:cs="Times New Roman"/>
                <w:lang w:val="uk-UA"/>
              </w:rPr>
              <w:lastRenderedPageBreak/>
              <w:t>Шамоніна</w:t>
            </w:r>
            <w:proofErr w:type="spellEnd"/>
            <w:r>
              <w:rPr>
                <w:rFonts w:ascii="Times New Roman" w:hAnsi="Times New Roman" w:cs="Times New Roman"/>
                <w:lang w:val="uk-UA"/>
              </w:rPr>
              <w:t xml:space="preserve"> М.О., голова ГО «Покровська правозахисна організація «Щит»</w:t>
            </w:r>
          </w:p>
        </w:tc>
        <w:tc>
          <w:tcPr>
            <w:tcW w:w="1824" w:type="dxa"/>
          </w:tcPr>
          <w:p w:rsidR="008551D0" w:rsidRPr="00C35F98" w:rsidRDefault="008551D0" w:rsidP="008551D0">
            <w:pPr>
              <w:spacing w:after="120"/>
              <w:jc w:val="center"/>
              <w:rPr>
                <w:rFonts w:ascii="Times New Roman" w:hAnsi="Times New Roman" w:cs="Times New Roman"/>
                <w:lang w:val="uk-UA"/>
              </w:rPr>
            </w:pPr>
            <w:r w:rsidRPr="00C35F98">
              <w:rPr>
                <w:rFonts w:ascii="Times New Roman" w:hAnsi="Times New Roman" w:cs="Times New Roman"/>
                <w:lang w:val="uk-UA"/>
              </w:rPr>
              <w:t>Надання пропозицій (зауважень) електронною  поштою</w:t>
            </w:r>
          </w:p>
          <w:p w:rsidR="008551D0" w:rsidRPr="00C35F98" w:rsidRDefault="008551D0" w:rsidP="008551D0">
            <w:pPr>
              <w:spacing w:after="120"/>
              <w:jc w:val="center"/>
              <w:rPr>
                <w:rFonts w:ascii="Times New Roman" w:hAnsi="Times New Roman" w:cs="Times New Roman"/>
                <w:lang w:val="uk-UA"/>
              </w:rPr>
            </w:pPr>
            <w:r w:rsidRPr="00C35F98">
              <w:rPr>
                <w:rFonts w:ascii="Times New Roman" w:hAnsi="Times New Roman" w:cs="Times New Roman"/>
                <w:lang w:val="uk-UA"/>
              </w:rPr>
              <w:t xml:space="preserve">(формат – </w:t>
            </w:r>
            <w:r w:rsidRPr="00C35F98">
              <w:rPr>
                <w:rFonts w:ascii="Times New Roman" w:hAnsi="Times New Roman" w:cs="Times New Roman"/>
                <w:lang w:val="uk-UA"/>
              </w:rPr>
              <w:lastRenderedPageBreak/>
              <w:t>електронні консультації з громадськістю)</w:t>
            </w:r>
          </w:p>
        </w:tc>
        <w:tc>
          <w:tcPr>
            <w:tcW w:w="4068" w:type="dxa"/>
          </w:tcPr>
          <w:p w:rsidR="008551D0" w:rsidRDefault="008551D0" w:rsidP="00EB68AD">
            <w:pPr>
              <w:spacing w:after="120"/>
              <w:jc w:val="both"/>
              <w:rPr>
                <w:rFonts w:ascii="Times New Roman" w:hAnsi="Times New Roman" w:cs="Times New Roman"/>
                <w:b/>
                <w:u w:val="single"/>
                <w:lang w:val="uk-UA"/>
              </w:rPr>
            </w:pPr>
            <w:proofErr w:type="spellStart"/>
            <w:r>
              <w:rPr>
                <w:rFonts w:ascii="Times New Roman" w:hAnsi="Times New Roman" w:cs="Times New Roman"/>
                <w:b/>
                <w:u w:val="single"/>
                <w:lang w:val="uk-UA"/>
              </w:rPr>
              <w:lastRenderedPageBreak/>
              <w:t>Відхилено</w:t>
            </w:r>
            <w:proofErr w:type="spellEnd"/>
            <w:r>
              <w:rPr>
                <w:rFonts w:ascii="Times New Roman" w:hAnsi="Times New Roman" w:cs="Times New Roman"/>
                <w:b/>
                <w:u w:val="single"/>
                <w:lang w:val="uk-UA"/>
              </w:rPr>
              <w:t>.</w:t>
            </w:r>
          </w:p>
          <w:p w:rsidR="008551D0" w:rsidRDefault="008551D0" w:rsidP="008551D0">
            <w:pPr>
              <w:spacing w:after="120"/>
              <w:jc w:val="both"/>
              <w:rPr>
                <w:rFonts w:ascii="Times New Roman" w:hAnsi="Times New Roman" w:cs="Times New Roman"/>
                <w:i/>
                <w:lang w:val="uk-UA"/>
              </w:rPr>
            </w:pPr>
            <w:r w:rsidRPr="003438CE">
              <w:rPr>
                <w:rFonts w:ascii="Times New Roman" w:hAnsi="Times New Roman" w:cs="Times New Roman"/>
                <w:i/>
                <w:lang w:val="uk-UA"/>
              </w:rPr>
              <w:t xml:space="preserve">Обґрунтування. </w:t>
            </w:r>
          </w:p>
          <w:p w:rsidR="00A612FE" w:rsidRDefault="00A612FE" w:rsidP="00A612FE">
            <w:pPr>
              <w:spacing w:after="120"/>
              <w:jc w:val="both"/>
              <w:rPr>
                <w:rFonts w:ascii="Times New Roman" w:hAnsi="Times New Roman" w:cs="Times New Roman"/>
                <w:lang w:val="uk-UA"/>
              </w:rPr>
            </w:pPr>
            <w:r>
              <w:rPr>
                <w:rFonts w:ascii="Times New Roman" w:hAnsi="Times New Roman" w:cs="Times New Roman"/>
                <w:lang w:val="uk-UA"/>
              </w:rPr>
              <w:t xml:space="preserve">Запропонований напрям </w:t>
            </w:r>
            <w:r>
              <w:rPr>
                <w:rFonts w:ascii="Times New Roman" w:hAnsi="Times New Roman" w:cs="Times New Roman"/>
                <w:lang w:val="uk-UA"/>
              </w:rPr>
              <w:t xml:space="preserve">має локальний характер та, при цьому, </w:t>
            </w:r>
            <w:r>
              <w:rPr>
                <w:rFonts w:ascii="Times New Roman" w:hAnsi="Times New Roman" w:cs="Times New Roman"/>
                <w:lang w:val="uk-UA"/>
              </w:rPr>
              <w:t xml:space="preserve">має ознаки технічного завдання на реалізацію </w:t>
            </w:r>
            <w:proofErr w:type="spellStart"/>
            <w:r>
              <w:rPr>
                <w:rFonts w:ascii="Times New Roman" w:hAnsi="Times New Roman" w:cs="Times New Roman"/>
                <w:lang w:val="uk-UA"/>
              </w:rPr>
              <w:lastRenderedPageBreak/>
              <w:t>проєктів</w:t>
            </w:r>
            <w:proofErr w:type="spellEnd"/>
            <w:r>
              <w:rPr>
                <w:rFonts w:ascii="Times New Roman" w:hAnsi="Times New Roman" w:cs="Times New Roman"/>
                <w:lang w:val="uk-UA"/>
              </w:rPr>
              <w:t xml:space="preserve"> в рамках Плану заходів з реалізації Стратегії. </w:t>
            </w:r>
          </w:p>
          <w:p w:rsidR="008551D0" w:rsidRPr="00A612FE" w:rsidRDefault="00A612FE" w:rsidP="00A612FE">
            <w:pPr>
              <w:spacing w:after="120"/>
              <w:jc w:val="both"/>
              <w:rPr>
                <w:rFonts w:ascii="Times New Roman" w:hAnsi="Times New Roman" w:cs="Times New Roman"/>
                <w:b/>
                <w:u w:val="single"/>
                <w:lang w:val="uk-UA"/>
              </w:rPr>
            </w:pPr>
            <w:r>
              <w:rPr>
                <w:rFonts w:ascii="Times New Roman" w:hAnsi="Times New Roman" w:cs="Times New Roman"/>
                <w:lang w:val="uk-UA"/>
              </w:rPr>
              <w:t>Й</w:t>
            </w:r>
            <w:r w:rsidRPr="00D16957">
              <w:rPr>
                <w:rFonts w:ascii="Times New Roman" w:hAnsi="Times New Roman" w:cs="Times New Roman"/>
                <w:lang w:val="uk-UA"/>
              </w:rPr>
              <w:t xml:space="preserve">ого включення можливе у вигляді картки технічного завдання у разі доопрацювання згідно з визначеними формами у встановлені терміни. </w:t>
            </w:r>
          </w:p>
        </w:tc>
      </w:tr>
      <w:tr w:rsidR="00394EA6" w:rsidRPr="00AE64A0" w:rsidTr="002E12A0">
        <w:trPr>
          <w:trHeight w:val="319"/>
        </w:trPr>
        <w:tc>
          <w:tcPr>
            <w:tcW w:w="3338" w:type="dxa"/>
          </w:tcPr>
          <w:p w:rsidR="00394EA6" w:rsidRPr="00394EA6" w:rsidRDefault="00394EA6" w:rsidP="00394EA6">
            <w:pPr>
              <w:shd w:val="clear" w:color="auto" w:fill="FFFFFF"/>
              <w:rPr>
                <w:rFonts w:ascii="Times New Roman" w:hAnsi="Times New Roman" w:cs="Times New Roman"/>
                <w:i/>
                <w:lang w:val="uk-UA"/>
              </w:rPr>
            </w:pPr>
            <w:r>
              <w:rPr>
                <w:rFonts w:ascii="Times New Roman" w:hAnsi="Times New Roman" w:cs="Times New Roman"/>
                <w:i/>
                <w:lang w:val="uk-UA"/>
              </w:rPr>
              <w:lastRenderedPageBreak/>
              <w:t xml:space="preserve">Доповнити Стратегічну ціль 1. Оновлена, конкурентоспроможна </w:t>
            </w:r>
            <w:r w:rsidRPr="00394EA6">
              <w:rPr>
                <w:rFonts w:ascii="Times New Roman" w:hAnsi="Times New Roman" w:cs="Times New Roman"/>
                <w:i/>
                <w:lang w:val="uk-UA"/>
              </w:rPr>
              <w:t xml:space="preserve">економіка операційною ціллю </w:t>
            </w:r>
          </w:p>
          <w:p w:rsidR="00394EA6" w:rsidRDefault="00394EA6" w:rsidP="00394EA6">
            <w:pPr>
              <w:shd w:val="clear" w:color="auto" w:fill="FFFFFF"/>
              <w:rPr>
                <w:rFonts w:ascii="Times New Roman" w:hAnsi="Times New Roman" w:cs="Times New Roman"/>
                <w:lang w:val="uk-UA"/>
              </w:rPr>
            </w:pPr>
            <w:r w:rsidRPr="00394EA6">
              <w:rPr>
                <w:rFonts w:ascii="Times New Roman" w:hAnsi="Times New Roman" w:cs="Times New Roman"/>
                <w:i/>
                <w:lang w:val="uk-UA"/>
              </w:rPr>
              <w:t>1.4. Розвиток малого та середнього підприємництва, як драйверу структурних перетворень</w:t>
            </w:r>
            <w:r>
              <w:rPr>
                <w:rFonts w:ascii="Times New Roman" w:hAnsi="Times New Roman" w:cs="Times New Roman"/>
                <w:i/>
                <w:lang w:val="uk-UA"/>
              </w:rPr>
              <w:t xml:space="preserve">, </w:t>
            </w:r>
            <w:r>
              <w:rPr>
                <w:rFonts w:ascii="Times New Roman" w:hAnsi="Times New Roman" w:cs="Times New Roman"/>
                <w:lang w:val="uk-UA"/>
              </w:rPr>
              <w:t>декомпозиція якої вміщує в собі:</w:t>
            </w:r>
          </w:p>
          <w:p w:rsidR="00394EA6" w:rsidRDefault="00394EA6" w:rsidP="00394EA6">
            <w:pPr>
              <w:shd w:val="clear" w:color="auto" w:fill="FFFFFF"/>
              <w:rPr>
                <w:rFonts w:ascii="Times New Roman" w:hAnsi="Times New Roman" w:cs="Times New Roman"/>
                <w:lang w:val="uk-UA"/>
              </w:rPr>
            </w:pPr>
            <w:r w:rsidRPr="00873EAD">
              <w:rPr>
                <w:rFonts w:ascii="Times New Roman" w:hAnsi="Times New Roman" w:cs="Times New Roman"/>
                <w:i/>
                <w:lang w:val="uk-UA"/>
              </w:rPr>
              <w:t>Завдання 1.4.1.</w:t>
            </w:r>
            <w:r>
              <w:rPr>
                <w:rFonts w:ascii="Times New Roman" w:hAnsi="Times New Roman" w:cs="Times New Roman"/>
                <w:lang w:val="uk-UA"/>
              </w:rPr>
              <w:t xml:space="preserve"> </w:t>
            </w:r>
            <w:r w:rsidRPr="00394EA6">
              <w:rPr>
                <w:rFonts w:ascii="Times New Roman" w:hAnsi="Times New Roman" w:cs="Times New Roman"/>
                <w:lang w:val="uk-UA"/>
              </w:rPr>
              <w:t xml:space="preserve">Втілення </w:t>
            </w:r>
            <w:r w:rsidR="00A86F35">
              <w:rPr>
                <w:rFonts w:ascii="Times New Roman" w:hAnsi="Times New Roman" w:cs="Times New Roman"/>
                <w:lang w:val="uk-UA"/>
              </w:rPr>
              <w:t xml:space="preserve">на </w:t>
            </w:r>
            <w:r w:rsidRPr="00394EA6">
              <w:rPr>
                <w:rFonts w:ascii="Times New Roman" w:hAnsi="Times New Roman" w:cs="Times New Roman"/>
                <w:lang w:val="uk-UA"/>
              </w:rPr>
              <w:t xml:space="preserve">всіх рівнях співробітництва з малим бізнесом європейської практики на основі </w:t>
            </w:r>
            <w:proofErr w:type="spellStart"/>
            <w:r w:rsidRPr="00394EA6">
              <w:rPr>
                <w:rFonts w:ascii="Times New Roman" w:hAnsi="Times New Roman" w:cs="Times New Roman"/>
                <w:lang w:val="uk-UA"/>
              </w:rPr>
              <w:t>The</w:t>
            </w:r>
            <w:proofErr w:type="spellEnd"/>
            <w:r w:rsidRPr="00394EA6">
              <w:rPr>
                <w:rFonts w:ascii="Times New Roman" w:hAnsi="Times New Roman" w:cs="Times New Roman"/>
                <w:lang w:val="uk-UA"/>
              </w:rPr>
              <w:t> </w:t>
            </w:r>
            <w:proofErr w:type="spellStart"/>
            <w:r w:rsidRPr="00394EA6">
              <w:rPr>
                <w:rFonts w:ascii="Times New Roman" w:hAnsi="Times New Roman" w:cs="Times New Roman"/>
                <w:lang w:val="uk-UA"/>
              </w:rPr>
              <w:t>Small</w:t>
            </w:r>
            <w:proofErr w:type="spellEnd"/>
            <w:r w:rsidRPr="00394EA6">
              <w:rPr>
                <w:rFonts w:ascii="Times New Roman" w:hAnsi="Times New Roman" w:cs="Times New Roman"/>
                <w:lang w:val="uk-UA"/>
              </w:rPr>
              <w:t xml:space="preserve"> </w:t>
            </w:r>
            <w:proofErr w:type="spellStart"/>
            <w:r w:rsidRPr="00394EA6">
              <w:rPr>
                <w:rFonts w:ascii="Times New Roman" w:hAnsi="Times New Roman" w:cs="Times New Roman"/>
                <w:lang w:val="uk-UA"/>
              </w:rPr>
              <w:t>Business</w:t>
            </w:r>
            <w:proofErr w:type="spellEnd"/>
            <w:r w:rsidRPr="00394EA6">
              <w:rPr>
                <w:rFonts w:ascii="Times New Roman" w:hAnsi="Times New Roman" w:cs="Times New Roman"/>
                <w:lang w:val="uk-UA"/>
              </w:rPr>
              <w:t xml:space="preserve"> </w:t>
            </w:r>
            <w:proofErr w:type="spellStart"/>
            <w:r w:rsidRPr="00394EA6">
              <w:rPr>
                <w:rFonts w:ascii="Times New Roman" w:hAnsi="Times New Roman" w:cs="Times New Roman"/>
                <w:lang w:val="uk-UA"/>
              </w:rPr>
              <w:t>Act</w:t>
            </w:r>
            <w:proofErr w:type="spellEnd"/>
            <w:r w:rsidRPr="00394EA6">
              <w:rPr>
                <w:rFonts w:ascii="Times New Roman" w:hAnsi="Times New Roman" w:cs="Times New Roman"/>
                <w:lang w:val="uk-UA"/>
              </w:rPr>
              <w:t xml:space="preserve"> </w:t>
            </w:r>
            <w:proofErr w:type="spellStart"/>
            <w:r w:rsidRPr="00394EA6">
              <w:rPr>
                <w:rFonts w:ascii="Times New Roman" w:hAnsi="Times New Roman" w:cs="Times New Roman"/>
                <w:lang w:val="uk-UA"/>
              </w:rPr>
              <w:t>for</w:t>
            </w:r>
            <w:proofErr w:type="spellEnd"/>
            <w:r w:rsidRPr="00394EA6">
              <w:rPr>
                <w:rFonts w:ascii="Times New Roman" w:hAnsi="Times New Roman" w:cs="Times New Roman"/>
                <w:lang w:val="uk-UA"/>
              </w:rPr>
              <w:t xml:space="preserve"> </w:t>
            </w:r>
            <w:proofErr w:type="spellStart"/>
            <w:r w:rsidRPr="00394EA6">
              <w:rPr>
                <w:rFonts w:ascii="Times New Roman" w:hAnsi="Times New Roman" w:cs="Times New Roman"/>
                <w:lang w:val="uk-UA"/>
              </w:rPr>
              <w:t>Europe</w:t>
            </w:r>
            <w:proofErr w:type="spellEnd"/>
            <w:r w:rsidRPr="00394EA6">
              <w:rPr>
                <w:rFonts w:ascii="Times New Roman" w:hAnsi="Times New Roman" w:cs="Times New Roman"/>
                <w:lang w:val="uk-UA"/>
              </w:rPr>
              <w:t> (SBA)</w:t>
            </w:r>
            <w:r w:rsidR="00873EAD">
              <w:rPr>
                <w:rFonts w:ascii="Times New Roman" w:hAnsi="Times New Roman" w:cs="Times New Roman"/>
                <w:lang w:val="uk-UA"/>
              </w:rPr>
              <w:t>.</w:t>
            </w:r>
          </w:p>
          <w:p w:rsidR="00394EA6" w:rsidRDefault="00394EA6" w:rsidP="00394EA6">
            <w:pPr>
              <w:rPr>
                <w:rFonts w:ascii="Times New Roman" w:hAnsi="Times New Roman" w:cs="Times New Roman"/>
                <w:lang w:val="uk-UA"/>
              </w:rPr>
            </w:pPr>
            <w:r w:rsidRPr="00873EAD">
              <w:rPr>
                <w:rFonts w:ascii="Times New Roman" w:hAnsi="Times New Roman" w:cs="Times New Roman"/>
                <w:i/>
                <w:lang w:val="uk-UA"/>
              </w:rPr>
              <w:t>Завдання 1.4.2.</w:t>
            </w:r>
            <w:r w:rsidRPr="00394EA6">
              <w:rPr>
                <w:rFonts w:ascii="Times New Roman" w:hAnsi="Times New Roman" w:cs="Times New Roman"/>
                <w:lang w:val="uk-UA"/>
              </w:rPr>
              <w:t xml:space="preserve"> Побудова сервіс-системи для малого та мікро бізнесу в</w:t>
            </w:r>
            <w:r>
              <w:rPr>
                <w:rFonts w:ascii="Times New Roman" w:hAnsi="Times New Roman" w:cs="Times New Roman"/>
                <w:lang w:val="uk-UA"/>
              </w:rPr>
              <w:t xml:space="preserve"> </w:t>
            </w:r>
            <w:r w:rsidRPr="00394EA6">
              <w:rPr>
                <w:rFonts w:ascii="Times New Roman" w:hAnsi="Times New Roman" w:cs="Times New Roman"/>
                <w:lang w:val="uk-UA"/>
              </w:rPr>
              <w:t xml:space="preserve">Донецької області яка містить у собі інноваційний  за принципом «Влада </w:t>
            </w:r>
            <w:r w:rsidRPr="00394EA6">
              <w:rPr>
                <w:rFonts w:ascii="Times New Roman" w:hAnsi="Times New Roman" w:cs="Times New Roman"/>
                <w:lang w:val="uk-UA"/>
              </w:rPr>
              <w:sym w:font="Symbol" w:char="F02D"/>
            </w:r>
            <w:r w:rsidRPr="00394EA6">
              <w:rPr>
                <w:rFonts w:ascii="Times New Roman" w:hAnsi="Times New Roman" w:cs="Times New Roman"/>
                <w:lang w:val="uk-UA"/>
              </w:rPr>
              <w:t xml:space="preserve"> надій</w:t>
            </w:r>
            <w:r w:rsidR="006E54BB">
              <w:rPr>
                <w:rFonts w:ascii="Times New Roman" w:hAnsi="Times New Roman" w:cs="Times New Roman"/>
                <w:lang w:val="uk-UA"/>
              </w:rPr>
              <w:t>ний партнер»</w:t>
            </w:r>
            <w:r w:rsidR="00873EAD">
              <w:rPr>
                <w:rFonts w:ascii="Times New Roman" w:hAnsi="Times New Roman" w:cs="Times New Roman"/>
                <w:lang w:val="uk-UA"/>
              </w:rPr>
              <w:t xml:space="preserve"> (м</w:t>
            </w:r>
            <w:r w:rsidRPr="00394EA6">
              <w:rPr>
                <w:rFonts w:ascii="Times New Roman" w:hAnsi="Times New Roman" w:cs="Times New Roman"/>
                <w:lang w:val="uk-UA"/>
              </w:rPr>
              <w:t>ожливо на основі вже існуючої чи новоствореної агенціє чи підрозділу Департаменту економіки)</w:t>
            </w:r>
            <w:r w:rsidR="00873EAD">
              <w:rPr>
                <w:rFonts w:ascii="Times New Roman" w:hAnsi="Times New Roman" w:cs="Times New Roman"/>
                <w:lang w:val="uk-UA"/>
              </w:rPr>
              <w:t>.</w:t>
            </w:r>
          </w:p>
          <w:p w:rsidR="00873EAD" w:rsidRPr="00394EA6" w:rsidRDefault="00873EAD" w:rsidP="00873EAD">
            <w:pPr>
              <w:rPr>
                <w:rFonts w:ascii="Times New Roman" w:hAnsi="Times New Roman" w:cs="Times New Roman"/>
                <w:lang w:val="uk-UA"/>
              </w:rPr>
            </w:pPr>
            <w:r w:rsidRPr="00873EAD">
              <w:rPr>
                <w:rFonts w:ascii="Times New Roman" w:hAnsi="Times New Roman" w:cs="Times New Roman"/>
                <w:i/>
                <w:lang w:val="uk-UA"/>
              </w:rPr>
              <w:t>Завдання 1.4.3.</w:t>
            </w:r>
            <w:r>
              <w:rPr>
                <w:rFonts w:ascii="Times New Roman" w:hAnsi="Times New Roman" w:cs="Times New Roman"/>
                <w:lang w:val="uk-UA"/>
              </w:rPr>
              <w:t xml:space="preserve"> </w:t>
            </w:r>
            <w:r w:rsidRPr="00873EAD">
              <w:rPr>
                <w:rFonts w:ascii="Times New Roman" w:hAnsi="Times New Roman" w:cs="Times New Roman"/>
                <w:lang w:val="uk-UA"/>
              </w:rPr>
              <w:t xml:space="preserve">Створення інноваційної мережі фондів фінансування розвитку малого та мікро- бізнесу. </w:t>
            </w:r>
          </w:p>
          <w:p w:rsidR="00394EA6" w:rsidRPr="00873EAD" w:rsidRDefault="00873EAD" w:rsidP="00873EAD">
            <w:pPr>
              <w:rPr>
                <w:rFonts w:ascii="Times New Roman" w:hAnsi="Times New Roman" w:cs="Times New Roman"/>
                <w:b/>
                <w:lang w:val="uk-UA"/>
              </w:rPr>
            </w:pPr>
            <w:r w:rsidRPr="00873EAD">
              <w:rPr>
                <w:rFonts w:ascii="Times New Roman" w:hAnsi="Times New Roman" w:cs="Times New Roman"/>
                <w:i/>
                <w:lang w:val="uk-UA"/>
              </w:rPr>
              <w:t>Завдання 1.4.4.</w:t>
            </w:r>
            <w:r>
              <w:rPr>
                <w:rFonts w:ascii="Times New Roman" w:hAnsi="Times New Roman" w:cs="Times New Roman"/>
                <w:lang w:val="uk-UA"/>
              </w:rPr>
              <w:t xml:space="preserve"> </w:t>
            </w:r>
            <w:r w:rsidRPr="00873EAD">
              <w:rPr>
                <w:rFonts w:ascii="Times New Roman" w:hAnsi="Times New Roman" w:cs="Times New Roman"/>
                <w:lang w:val="uk-UA"/>
              </w:rPr>
              <w:t>Створення Господарського суду Донецької області (або його філії) у м.</w:t>
            </w:r>
            <w:r>
              <w:rPr>
                <w:rFonts w:ascii="Times New Roman" w:hAnsi="Times New Roman" w:cs="Times New Roman"/>
                <w:lang w:val="uk-UA"/>
              </w:rPr>
              <w:t> </w:t>
            </w:r>
            <w:r w:rsidRPr="00873EAD">
              <w:rPr>
                <w:rFonts w:ascii="Times New Roman" w:hAnsi="Times New Roman" w:cs="Times New Roman"/>
                <w:lang w:val="uk-UA"/>
              </w:rPr>
              <w:t>Маріуполь.</w:t>
            </w:r>
          </w:p>
        </w:tc>
        <w:tc>
          <w:tcPr>
            <w:tcW w:w="1900" w:type="dxa"/>
          </w:tcPr>
          <w:p w:rsidR="00873EAD" w:rsidRPr="00873EAD" w:rsidRDefault="00873EAD" w:rsidP="00873EAD">
            <w:pPr>
              <w:spacing w:after="120"/>
              <w:jc w:val="center"/>
              <w:rPr>
                <w:rFonts w:ascii="Times New Roman" w:hAnsi="Times New Roman" w:cs="Times New Roman"/>
                <w:lang w:val="uk-UA"/>
              </w:rPr>
            </w:pPr>
            <w:proofErr w:type="spellStart"/>
            <w:r>
              <w:rPr>
                <w:rFonts w:ascii="Times New Roman" w:hAnsi="Times New Roman" w:cs="Times New Roman"/>
                <w:lang w:val="uk-UA"/>
              </w:rPr>
              <w:t>Каракулов</w:t>
            </w:r>
            <w:proofErr w:type="spellEnd"/>
            <w:r>
              <w:rPr>
                <w:rFonts w:ascii="Times New Roman" w:hAnsi="Times New Roman" w:cs="Times New Roman"/>
                <w:lang w:val="uk-UA"/>
              </w:rPr>
              <w:t xml:space="preserve"> В.А., </w:t>
            </w:r>
            <w:r w:rsidRPr="00873EAD">
              <w:rPr>
                <w:rFonts w:ascii="Times New Roman" w:hAnsi="Times New Roman" w:cs="Times New Roman"/>
                <w:lang w:val="uk-UA"/>
              </w:rPr>
              <w:t>член громадської організації «Координаційний центр патріотичних сил</w:t>
            </w:r>
            <w:r>
              <w:rPr>
                <w:rFonts w:ascii="Times New Roman" w:hAnsi="Times New Roman" w:cs="Times New Roman"/>
                <w:lang w:val="uk-UA"/>
              </w:rPr>
              <w:t xml:space="preserve"> </w:t>
            </w:r>
            <w:r w:rsidRPr="00873EAD">
              <w:rPr>
                <w:rFonts w:ascii="Times New Roman" w:hAnsi="Times New Roman" w:cs="Times New Roman"/>
                <w:lang w:val="uk-UA"/>
              </w:rPr>
              <w:t>«Новий Маріуполь», засновник ТОВ «Івета»</w:t>
            </w:r>
            <w:r>
              <w:rPr>
                <w:rFonts w:ascii="Times New Roman" w:hAnsi="Times New Roman" w:cs="Times New Roman"/>
                <w:lang w:val="uk-UA"/>
              </w:rPr>
              <w:t>; підприємці м. Маріуполь</w:t>
            </w:r>
          </w:p>
          <w:p w:rsidR="00873EAD" w:rsidRDefault="00873EAD" w:rsidP="00F61660">
            <w:pPr>
              <w:spacing w:after="120"/>
              <w:jc w:val="center"/>
              <w:rPr>
                <w:rFonts w:ascii="Times New Roman" w:hAnsi="Times New Roman" w:cs="Times New Roman"/>
                <w:lang w:val="uk-UA"/>
              </w:rPr>
            </w:pPr>
          </w:p>
        </w:tc>
        <w:tc>
          <w:tcPr>
            <w:tcW w:w="1824" w:type="dxa"/>
          </w:tcPr>
          <w:p w:rsidR="00873EAD" w:rsidRPr="00873EAD" w:rsidRDefault="00873EAD" w:rsidP="00873EAD">
            <w:pPr>
              <w:spacing w:after="120"/>
              <w:jc w:val="center"/>
              <w:rPr>
                <w:rFonts w:ascii="Times New Roman" w:hAnsi="Times New Roman" w:cs="Times New Roman"/>
                <w:lang w:val="uk-UA"/>
              </w:rPr>
            </w:pPr>
            <w:r>
              <w:rPr>
                <w:rFonts w:ascii="Times New Roman" w:hAnsi="Times New Roman" w:cs="Times New Roman"/>
                <w:lang w:val="uk-UA"/>
              </w:rPr>
              <w:t xml:space="preserve">Усні пропозиції під час </w:t>
            </w:r>
            <w:r>
              <w:rPr>
                <w:rFonts w:ascii="Times New Roman" w:hAnsi="Times New Roman" w:cs="Times New Roman"/>
                <w:lang w:val="en-US"/>
              </w:rPr>
              <w:t>XXVII</w:t>
            </w:r>
            <w:r w:rsidRPr="00873EAD">
              <w:rPr>
                <w:rFonts w:ascii="Times New Roman" w:hAnsi="Times New Roman" w:cs="Times New Roman"/>
                <w:lang w:val="uk-UA"/>
              </w:rPr>
              <w:t xml:space="preserve"> </w:t>
            </w:r>
            <w:r>
              <w:rPr>
                <w:rFonts w:ascii="Times New Roman" w:hAnsi="Times New Roman" w:cs="Times New Roman"/>
                <w:lang w:val="uk-UA"/>
              </w:rPr>
              <w:t>засідання Регіональної ради підприємців в Донецькій області 17.12.2019 (м. Краматорськ)</w:t>
            </w:r>
          </w:p>
          <w:p w:rsidR="00873EAD" w:rsidRPr="00C35F98" w:rsidRDefault="00873EAD" w:rsidP="00873EAD">
            <w:pPr>
              <w:spacing w:after="120"/>
              <w:jc w:val="center"/>
              <w:rPr>
                <w:rFonts w:ascii="Times New Roman" w:hAnsi="Times New Roman" w:cs="Times New Roman"/>
                <w:lang w:val="uk-UA"/>
              </w:rPr>
            </w:pPr>
            <w:r w:rsidRPr="00C35F98">
              <w:rPr>
                <w:rFonts w:ascii="Times New Roman" w:hAnsi="Times New Roman" w:cs="Times New Roman"/>
                <w:lang w:val="uk-UA"/>
              </w:rPr>
              <w:t>Надання пропозицій (зауважень) електронною  поштою</w:t>
            </w:r>
          </w:p>
          <w:p w:rsidR="00394EA6" w:rsidRPr="00C35F98" w:rsidRDefault="00873EAD" w:rsidP="00873EAD">
            <w:pPr>
              <w:spacing w:after="120"/>
              <w:jc w:val="center"/>
              <w:rPr>
                <w:rFonts w:ascii="Times New Roman" w:hAnsi="Times New Roman" w:cs="Times New Roman"/>
                <w:lang w:val="uk-UA"/>
              </w:rPr>
            </w:pPr>
            <w:r w:rsidRPr="00C35F98">
              <w:rPr>
                <w:rFonts w:ascii="Times New Roman" w:hAnsi="Times New Roman" w:cs="Times New Roman"/>
                <w:lang w:val="uk-UA"/>
              </w:rPr>
              <w:t>(формат – електронні консультації з громадськістю)</w:t>
            </w:r>
          </w:p>
        </w:tc>
        <w:tc>
          <w:tcPr>
            <w:tcW w:w="4068" w:type="dxa"/>
          </w:tcPr>
          <w:p w:rsidR="00394EA6" w:rsidRPr="00873EAD" w:rsidRDefault="00873EAD" w:rsidP="00EB68AD">
            <w:pPr>
              <w:spacing w:after="120"/>
              <w:jc w:val="both"/>
              <w:rPr>
                <w:rFonts w:ascii="Times New Roman" w:hAnsi="Times New Roman" w:cs="Times New Roman"/>
                <w:b/>
                <w:u w:val="single"/>
                <w:lang w:val="uk-UA"/>
              </w:rPr>
            </w:pPr>
            <w:r w:rsidRPr="00873EAD">
              <w:rPr>
                <w:rFonts w:ascii="Times New Roman" w:hAnsi="Times New Roman" w:cs="Times New Roman"/>
                <w:b/>
                <w:u w:val="single"/>
                <w:lang w:val="uk-UA"/>
              </w:rPr>
              <w:t>Частково враховано.</w:t>
            </w:r>
          </w:p>
          <w:p w:rsidR="00873EAD" w:rsidRDefault="00873EAD" w:rsidP="00EB68AD">
            <w:pPr>
              <w:spacing w:after="120"/>
              <w:jc w:val="both"/>
              <w:rPr>
                <w:rFonts w:ascii="Times New Roman" w:hAnsi="Times New Roman" w:cs="Times New Roman"/>
                <w:i/>
                <w:lang w:val="uk-UA"/>
              </w:rPr>
            </w:pPr>
            <w:r>
              <w:rPr>
                <w:rFonts w:ascii="Times New Roman" w:hAnsi="Times New Roman" w:cs="Times New Roman"/>
                <w:i/>
                <w:lang w:val="uk-UA"/>
              </w:rPr>
              <w:t xml:space="preserve">Обґрунтування. </w:t>
            </w:r>
          </w:p>
          <w:p w:rsidR="00AE64A0" w:rsidRDefault="00AE64A0" w:rsidP="00AE64A0">
            <w:pPr>
              <w:spacing w:after="120"/>
              <w:jc w:val="both"/>
              <w:rPr>
                <w:rFonts w:ascii="Times New Roman" w:hAnsi="Times New Roman" w:cs="Times New Roman"/>
                <w:lang w:val="uk-UA"/>
              </w:rPr>
            </w:pPr>
            <w:r>
              <w:rPr>
                <w:rFonts w:ascii="Times New Roman" w:hAnsi="Times New Roman" w:cs="Times New Roman"/>
                <w:lang w:val="uk-UA"/>
              </w:rPr>
              <w:t xml:space="preserve">Запропонована декомпозиція завдань під операційну ціль </w:t>
            </w:r>
            <w:r w:rsidRPr="00AE64A0">
              <w:rPr>
                <w:rFonts w:ascii="Times New Roman" w:hAnsi="Times New Roman" w:cs="Times New Roman"/>
                <w:lang w:val="uk-UA"/>
              </w:rPr>
              <w:t>«</w:t>
            </w:r>
            <w:r w:rsidRPr="00AE64A0">
              <w:rPr>
                <w:rFonts w:ascii="Times New Roman" w:hAnsi="Times New Roman" w:cs="Times New Roman"/>
                <w:lang w:val="uk-UA"/>
              </w:rPr>
              <w:t>1.4. Розвиток малого та середнього підприємництва, як драйверу структурних перетворень</w:t>
            </w:r>
            <w:r w:rsidRPr="00AE64A0">
              <w:rPr>
                <w:rFonts w:ascii="Times New Roman" w:hAnsi="Times New Roman" w:cs="Times New Roman"/>
                <w:lang w:val="uk-UA"/>
              </w:rPr>
              <w:t>»</w:t>
            </w:r>
            <w:r>
              <w:rPr>
                <w:rFonts w:ascii="Times New Roman" w:hAnsi="Times New Roman" w:cs="Times New Roman"/>
                <w:lang w:val="uk-UA"/>
              </w:rPr>
              <w:t xml:space="preserve"> носять вузький прикладний характер  та мають ознаки конкретних технічних завдань на</w:t>
            </w:r>
            <w:r w:rsidR="00A86F35">
              <w:rPr>
                <w:rFonts w:ascii="Times New Roman" w:hAnsi="Times New Roman" w:cs="Times New Roman"/>
                <w:lang w:val="uk-UA"/>
              </w:rPr>
              <w:t xml:space="preserve"> реалізацію </w:t>
            </w:r>
            <w:proofErr w:type="spellStart"/>
            <w:r w:rsidR="00A86F35">
              <w:rPr>
                <w:rFonts w:ascii="Times New Roman" w:hAnsi="Times New Roman" w:cs="Times New Roman"/>
                <w:lang w:val="uk-UA"/>
              </w:rPr>
              <w:t>проєктів</w:t>
            </w:r>
            <w:proofErr w:type="spellEnd"/>
            <w:r w:rsidR="00A86F35">
              <w:rPr>
                <w:rFonts w:ascii="Times New Roman" w:hAnsi="Times New Roman" w:cs="Times New Roman"/>
                <w:lang w:val="uk-UA"/>
              </w:rPr>
              <w:t>, які входять до Плану заходів з реалізації Стратегії</w:t>
            </w:r>
            <w:r>
              <w:rPr>
                <w:rFonts w:ascii="Times New Roman" w:hAnsi="Times New Roman" w:cs="Times New Roman"/>
                <w:lang w:val="uk-UA"/>
              </w:rPr>
              <w:t>.</w:t>
            </w:r>
            <w:r w:rsidR="006E54BB">
              <w:rPr>
                <w:rFonts w:ascii="Times New Roman" w:hAnsi="Times New Roman" w:cs="Times New Roman"/>
                <w:lang w:val="uk-UA"/>
              </w:rPr>
              <w:t xml:space="preserve"> </w:t>
            </w:r>
          </w:p>
          <w:p w:rsidR="00A86F35" w:rsidRDefault="00AE64A0" w:rsidP="00AE64A0">
            <w:pPr>
              <w:spacing w:after="120"/>
              <w:jc w:val="both"/>
              <w:rPr>
                <w:rFonts w:ascii="Times New Roman" w:hAnsi="Times New Roman" w:cs="Times New Roman"/>
                <w:lang w:val="uk-UA"/>
              </w:rPr>
            </w:pPr>
            <w:r>
              <w:rPr>
                <w:rFonts w:ascii="Times New Roman" w:hAnsi="Times New Roman" w:cs="Times New Roman"/>
                <w:lang w:val="uk-UA"/>
              </w:rPr>
              <w:t xml:space="preserve">На відміну від технічних завдань на реалізацію </w:t>
            </w:r>
            <w:proofErr w:type="spellStart"/>
            <w:r>
              <w:rPr>
                <w:rFonts w:ascii="Times New Roman" w:hAnsi="Times New Roman" w:cs="Times New Roman"/>
                <w:lang w:val="uk-UA"/>
              </w:rPr>
              <w:t>проєктів</w:t>
            </w:r>
            <w:proofErr w:type="spellEnd"/>
            <w:r>
              <w:rPr>
                <w:rFonts w:ascii="Times New Roman" w:hAnsi="Times New Roman" w:cs="Times New Roman"/>
                <w:lang w:val="uk-UA"/>
              </w:rPr>
              <w:t xml:space="preserve">, які встановлюють основне призначення діяльності з визначенням </w:t>
            </w:r>
            <w:r w:rsidR="00A86F35">
              <w:rPr>
                <w:rFonts w:ascii="Times New Roman" w:hAnsi="Times New Roman" w:cs="Times New Roman"/>
                <w:lang w:val="uk-UA"/>
              </w:rPr>
              <w:t xml:space="preserve">конкретних </w:t>
            </w:r>
            <w:r>
              <w:rPr>
                <w:rFonts w:ascii="Times New Roman" w:hAnsi="Times New Roman" w:cs="Times New Roman"/>
                <w:lang w:val="uk-UA"/>
              </w:rPr>
              <w:t>показників</w:t>
            </w:r>
            <w:r w:rsidR="00A86F35">
              <w:rPr>
                <w:rFonts w:ascii="Times New Roman" w:hAnsi="Times New Roman" w:cs="Times New Roman"/>
                <w:lang w:val="uk-UA"/>
              </w:rPr>
              <w:t>, термінів реалізації та прогнозованих обсягів фінансування,</w:t>
            </w:r>
            <w:r>
              <w:rPr>
                <w:rFonts w:ascii="Times New Roman" w:hAnsi="Times New Roman" w:cs="Times New Roman"/>
                <w:lang w:val="uk-UA"/>
              </w:rPr>
              <w:t xml:space="preserve"> завдання Стратегії – це </w:t>
            </w:r>
            <w:r w:rsidRPr="00AE64A0">
              <w:rPr>
                <w:rFonts w:ascii="Times New Roman" w:hAnsi="Times New Roman" w:cs="Times New Roman"/>
                <w:lang w:val="uk-UA"/>
              </w:rPr>
              <w:t>проблемна ситуація з чітко визначеною метою, яку необхідно досягти</w:t>
            </w:r>
            <w:r w:rsidR="00A86F35">
              <w:rPr>
                <w:rFonts w:ascii="Times New Roman" w:hAnsi="Times New Roman" w:cs="Times New Roman"/>
                <w:lang w:val="uk-UA"/>
              </w:rPr>
              <w:t>.</w:t>
            </w:r>
          </w:p>
          <w:p w:rsidR="006E2289" w:rsidRDefault="006E2289" w:rsidP="00A86F35">
            <w:pPr>
              <w:spacing w:after="120"/>
              <w:jc w:val="both"/>
              <w:rPr>
                <w:rFonts w:ascii="Times New Roman" w:hAnsi="Times New Roman" w:cs="Times New Roman"/>
                <w:lang w:val="uk-UA"/>
              </w:rPr>
            </w:pPr>
            <w:r>
              <w:rPr>
                <w:rFonts w:ascii="Times New Roman" w:hAnsi="Times New Roman" w:cs="Times New Roman"/>
                <w:lang w:val="uk-UA"/>
              </w:rPr>
              <w:t>Отже,</w:t>
            </w:r>
            <w:r w:rsidR="00794A7D">
              <w:rPr>
                <w:rFonts w:ascii="Times New Roman" w:hAnsi="Times New Roman" w:cs="Times New Roman"/>
                <w:lang w:val="uk-UA"/>
              </w:rPr>
              <w:t xml:space="preserve"> </w:t>
            </w:r>
            <w:r>
              <w:rPr>
                <w:rFonts w:ascii="Times New Roman" w:hAnsi="Times New Roman" w:cs="Times New Roman"/>
                <w:lang w:val="uk-UA"/>
              </w:rPr>
              <w:t>включення</w:t>
            </w:r>
            <w:r w:rsidR="00794A7D">
              <w:rPr>
                <w:rFonts w:ascii="Times New Roman" w:hAnsi="Times New Roman" w:cs="Times New Roman"/>
                <w:lang w:val="uk-UA"/>
              </w:rPr>
              <w:t xml:space="preserve"> зап</w:t>
            </w:r>
            <w:r w:rsidR="00D16957">
              <w:rPr>
                <w:rFonts w:ascii="Times New Roman" w:hAnsi="Times New Roman" w:cs="Times New Roman"/>
                <w:lang w:val="uk-UA"/>
              </w:rPr>
              <w:t>ропонованих з</w:t>
            </w:r>
            <w:r w:rsidR="00794A7D">
              <w:rPr>
                <w:rFonts w:ascii="Times New Roman" w:hAnsi="Times New Roman" w:cs="Times New Roman"/>
                <w:lang w:val="uk-UA"/>
              </w:rPr>
              <w:t>авдань</w:t>
            </w:r>
            <w:r>
              <w:rPr>
                <w:rFonts w:ascii="Times New Roman" w:hAnsi="Times New Roman" w:cs="Times New Roman"/>
                <w:lang w:val="uk-UA"/>
              </w:rPr>
              <w:t xml:space="preserve"> можливе у вигляді карток технічних завдань Плану заходів з реалізації Стратегії під визначене завдання 1.1.3.</w:t>
            </w:r>
            <w:r w:rsidRPr="00394EA6">
              <w:rPr>
                <w:rFonts w:ascii="Times New Roman" w:hAnsi="Times New Roman" w:cs="Times New Roman"/>
                <w:i/>
                <w:lang w:val="uk-UA"/>
              </w:rPr>
              <w:t xml:space="preserve"> </w:t>
            </w:r>
            <w:r w:rsidRPr="006E2289">
              <w:rPr>
                <w:rFonts w:ascii="Times New Roman" w:hAnsi="Times New Roman" w:cs="Times New Roman"/>
                <w:lang w:val="uk-UA"/>
              </w:rPr>
              <w:t>Розвиток малого та середнього підприємництва, як драйверу структурних перетворень</w:t>
            </w:r>
            <w:r w:rsidR="00794A7D">
              <w:rPr>
                <w:rFonts w:ascii="Times New Roman" w:hAnsi="Times New Roman" w:cs="Times New Roman"/>
                <w:lang w:val="uk-UA"/>
              </w:rPr>
              <w:t xml:space="preserve"> (у разі їх доопрацюванн</w:t>
            </w:r>
            <w:r w:rsidR="00F64178">
              <w:rPr>
                <w:rFonts w:ascii="Times New Roman" w:hAnsi="Times New Roman" w:cs="Times New Roman"/>
                <w:lang w:val="uk-UA"/>
              </w:rPr>
              <w:t>я згідно з визначеними формами</w:t>
            </w:r>
            <w:r w:rsidR="00794A7D">
              <w:rPr>
                <w:rFonts w:ascii="Times New Roman" w:hAnsi="Times New Roman" w:cs="Times New Roman"/>
                <w:lang w:val="uk-UA"/>
              </w:rPr>
              <w:t xml:space="preserve"> у встановлені терміни)</w:t>
            </w:r>
            <w:r>
              <w:rPr>
                <w:rFonts w:ascii="Times New Roman" w:hAnsi="Times New Roman" w:cs="Times New Roman"/>
                <w:lang w:val="uk-UA"/>
              </w:rPr>
              <w:t xml:space="preserve">. </w:t>
            </w:r>
            <w:r>
              <w:rPr>
                <w:rFonts w:ascii="Times New Roman" w:hAnsi="Times New Roman" w:cs="Times New Roman"/>
                <w:lang w:val="uk-UA"/>
              </w:rPr>
              <w:t xml:space="preserve"> </w:t>
            </w:r>
          </w:p>
          <w:p w:rsidR="00A86F35" w:rsidRDefault="00A86F35" w:rsidP="00A86F35">
            <w:pPr>
              <w:spacing w:after="120"/>
              <w:jc w:val="both"/>
              <w:rPr>
                <w:rFonts w:ascii="Times New Roman" w:hAnsi="Times New Roman" w:cs="Times New Roman"/>
                <w:lang w:val="uk-UA"/>
              </w:rPr>
            </w:pPr>
            <w:r>
              <w:rPr>
                <w:rFonts w:ascii="Times New Roman" w:hAnsi="Times New Roman" w:cs="Times New Roman"/>
                <w:lang w:val="uk-UA"/>
              </w:rPr>
              <w:t xml:space="preserve">При цьому, </w:t>
            </w:r>
            <w:r w:rsidRPr="00A86F35">
              <w:rPr>
                <w:rFonts w:ascii="Times New Roman" w:hAnsi="Times New Roman" w:cs="Times New Roman"/>
                <w:lang w:val="uk-UA"/>
              </w:rPr>
              <w:t xml:space="preserve">зміст </w:t>
            </w:r>
            <w:r>
              <w:rPr>
                <w:rFonts w:ascii="Times New Roman" w:hAnsi="Times New Roman" w:cs="Times New Roman"/>
                <w:lang w:val="uk-UA"/>
              </w:rPr>
              <w:t xml:space="preserve">запропонованих </w:t>
            </w:r>
            <w:r w:rsidRPr="00A86F35">
              <w:rPr>
                <w:rFonts w:ascii="Times New Roman" w:hAnsi="Times New Roman" w:cs="Times New Roman"/>
                <w:lang w:val="uk-UA"/>
              </w:rPr>
              <w:t xml:space="preserve">завдань 1.4.2. </w:t>
            </w:r>
            <w:r w:rsidR="006E54BB" w:rsidRPr="00394EA6">
              <w:rPr>
                <w:rFonts w:ascii="Times New Roman" w:hAnsi="Times New Roman" w:cs="Times New Roman"/>
                <w:lang w:val="uk-UA"/>
              </w:rPr>
              <w:t>Побудова сервіс-системи для малого та мікро бізнесу в</w:t>
            </w:r>
            <w:r w:rsidR="006E54BB">
              <w:rPr>
                <w:rFonts w:ascii="Times New Roman" w:hAnsi="Times New Roman" w:cs="Times New Roman"/>
                <w:lang w:val="uk-UA"/>
              </w:rPr>
              <w:t xml:space="preserve"> </w:t>
            </w:r>
            <w:r w:rsidR="006E54BB" w:rsidRPr="00394EA6">
              <w:rPr>
                <w:rFonts w:ascii="Times New Roman" w:hAnsi="Times New Roman" w:cs="Times New Roman"/>
                <w:lang w:val="uk-UA"/>
              </w:rPr>
              <w:t xml:space="preserve">Донецької області яка містить у собі інноваційний  за принципом «Влада </w:t>
            </w:r>
            <w:r w:rsidR="006E54BB" w:rsidRPr="00394EA6">
              <w:rPr>
                <w:rFonts w:ascii="Times New Roman" w:hAnsi="Times New Roman" w:cs="Times New Roman"/>
                <w:lang w:val="uk-UA"/>
              </w:rPr>
              <w:sym w:font="Symbol" w:char="F02D"/>
            </w:r>
            <w:r w:rsidR="006E54BB" w:rsidRPr="00394EA6">
              <w:rPr>
                <w:rFonts w:ascii="Times New Roman" w:hAnsi="Times New Roman" w:cs="Times New Roman"/>
                <w:lang w:val="uk-UA"/>
              </w:rPr>
              <w:t xml:space="preserve"> надій</w:t>
            </w:r>
            <w:r w:rsidR="006E54BB">
              <w:rPr>
                <w:rFonts w:ascii="Times New Roman" w:hAnsi="Times New Roman" w:cs="Times New Roman"/>
                <w:lang w:val="uk-UA"/>
              </w:rPr>
              <w:t>ний партнер»</w:t>
            </w:r>
            <w:r w:rsidR="006E54BB">
              <w:rPr>
                <w:rFonts w:ascii="Times New Roman" w:hAnsi="Times New Roman" w:cs="Times New Roman"/>
                <w:lang w:val="uk-UA"/>
              </w:rPr>
              <w:t xml:space="preserve"> </w:t>
            </w:r>
            <w:r w:rsidRPr="00A86F35">
              <w:rPr>
                <w:rFonts w:ascii="Times New Roman" w:hAnsi="Times New Roman" w:cs="Times New Roman"/>
                <w:lang w:val="uk-UA"/>
              </w:rPr>
              <w:t xml:space="preserve">та 1.4.3. </w:t>
            </w:r>
            <w:r w:rsidR="006E54BB" w:rsidRPr="00873EAD">
              <w:rPr>
                <w:rFonts w:ascii="Times New Roman" w:hAnsi="Times New Roman" w:cs="Times New Roman"/>
                <w:lang w:val="uk-UA"/>
              </w:rPr>
              <w:t>Створення інноваційної мережі фондів фінансування розвитку малого та мікро- бізнесу</w:t>
            </w:r>
            <w:r w:rsidRPr="00A86F35">
              <w:rPr>
                <w:rFonts w:ascii="Times New Roman" w:hAnsi="Times New Roman" w:cs="Times New Roman"/>
                <w:lang w:val="uk-UA"/>
              </w:rPr>
              <w:t xml:space="preserve"> в основному дублюється, оскільки </w:t>
            </w:r>
            <w:r>
              <w:rPr>
                <w:rFonts w:ascii="Times New Roman" w:hAnsi="Times New Roman" w:cs="Times New Roman"/>
                <w:lang w:val="uk-UA"/>
              </w:rPr>
              <w:t xml:space="preserve">їх </w:t>
            </w:r>
            <w:r w:rsidRPr="00A86F35">
              <w:rPr>
                <w:rFonts w:ascii="Times New Roman" w:hAnsi="Times New Roman" w:cs="Times New Roman"/>
                <w:lang w:val="uk-UA"/>
              </w:rPr>
              <w:t xml:space="preserve">реалізація </w:t>
            </w:r>
            <w:r>
              <w:rPr>
                <w:rFonts w:ascii="Times New Roman" w:hAnsi="Times New Roman" w:cs="Times New Roman"/>
                <w:lang w:val="uk-UA"/>
              </w:rPr>
              <w:t>спрямована</w:t>
            </w:r>
            <w:r w:rsidRPr="00A86F35">
              <w:rPr>
                <w:rFonts w:ascii="Times New Roman" w:hAnsi="Times New Roman" w:cs="Times New Roman"/>
                <w:lang w:val="uk-UA"/>
              </w:rPr>
              <w:t xml:space="preserve"> на тих суб’єктів підприємництва, яким планується надавати фінансування через створений фонд.</w:t>
            </w:r>
            <w:r w:rsidRPr="00914D4C">
              <w:rPr>
                <w:rFonts w:ascii="Times New Roman" w:hAnsi="Times New Roman" w:cs="Times New Roman"/>
                <w:sz w:val="28"/>
                <w:szCs w:val="28"/>
                <w:lang w:val="uk-UA"/>
              </w:rPr>
              <w:t xml:space="preserve"> </w:t>
            </w:r>
          </w:p>
          <w:p w:rsidR="00873EAD" w:rsidRDefault="00A86F35" w:rsidP="00A86F35">
            <w:pPr>
              <w:spacing w:after="120"/>
              <w:jc w:val="both"/>
              <w:rPr>
                <w:rFonts w:ascii="Times New Roman" w:hAnsi="Times New Roman" w:cs="Times New Roman"/>
                <w:lang w:val="uk-UA"/>
              </w:rPr>
            </w:pPr>
            <w:r>
              <w:rPr>
                <w:rFonts w:ascii="Times New Roman" w:hAnsi="Times New Roman" w:cs="Times New Roman"/>
                <w:lang w:val="uk-UA"/>
              </w:rPr>
              <w:lastRenderedPageBreak/>
              <w:t>В свою чергу, напрям, запропонований завданням 1.4.4.</w:t>
            </w:r>
            <w:r w:rsidR="006E2289">
              <w:rPr>
                <w:rFonts w:ascii="Times New Roman" w:hAnsi="Times New Roman" w:cs="Times New Roman"/>
                <w:lang w:val="uk-UA"/>
              </w:rPr>
              <w:t xml:space="preserve"> </w:t>
            </w:r>
            <w:r w:rsidR="006E2289" w:rsidRPr="00873EAD">
              <w:rPr>
                <w:rFonts w:ascii="Times New Roman" w:hAnsi="Times New Roman" w:cs="Times New Roman"/>
                <w:lang w:val="uk-UA"/>
              </w:rPr>
              <w:t>Створення Господарського суду Донецької області (або його філії) у м.</w:t>
            </w:r>
            <w:r w:rsidR="006E2289">
              <w:rPr>
                <w:rFonts w:ascii="Times New Roman" w:hAnsi="Times New Roman" w:cs="Times New Roman"/>
                <w:lang w:val="uk-UA"/>
              </w:rPr>
              <w:t> </w:t>
            </w:r>
            <w:r w:rsidR="006E2289" w:rsidRPr="00873EAD">
              <w:rPr>
                <w:rFonts w:ascii="Times New Roman" w:hAnsi="Times New Roman" w:cs="Times New Roman"/>
                <w:lang w:val="uk-UA"/>
              </w:rPr>
              <w:t>Маріуполь</w:t>
            </w:r>
            <w:r>
              <w:rPr>
                <w:rFonts w:ascii="Times New Roman" w:hAnsi="Times New Roman" w:cs="Times New Roman"/>
                <w:lang w:val="uk-UA"/>
              </w:rPr>
              <w:t>, в</w:t>
            </w:r>
            <w:r>
              <w:rPr>
                <w:rFonts w:ascii="Times New Roman" w:hAnsi="Times New Roman" w:cs="Times New Roman"/>
                <w:lang w:val="uk-UA"/>
              </w:rPr>
              <w:t xml:space="preserve">ідповідно до діючого законодавства </w:t>
            </w:r>
            <w:r>
              <w:rPr>
                <w:rFonts w:ascii="Times New Roman" w:hAnsi="Times New Roman" w:cs="Times New Roman"/>
                <w:lang w:val="uk-UA"/>
              </w:rPr>
              <w:t>не належи</w:t>
            </w:r>
            <w:r>
              <w:rPr>
                <w:rFonts w:ascii="Times New Roman" w:hAnsi="Times New Roman" w:cs="Times New Roman"/>
                <w:lang w:val="uk-UA"/>
              </w:rPr>
              <w:t>ть до компетенції органів виконавчої влади та органів місцевого самоврядування.</w:t>
            </w:r>
          </w:p>
          <w:p w:rsidR="00A86F35" w:rsidRPr="00A86F35" w:rsidRDefault="00A86F35" w:rsidP="00A86F35">
            <w:pPr>
              <w:jc w:val="both"/>
              <w:rPr>
                <w:rFonts w:ascii="Times New Roman" w:hAnsi="Times New Roman" w:cs="Times New Roman"/>
                <w:lang w:val="uk-UA"/>
              </w:rPr>
            </w:pPr>
            <w:r>
              <w:rPr>
                <w:rFonts w:ascii="Times New Roman" w:hAnsi="Times New Roman" w:cs="Times New Roman"/>
                <w:lang w:val="uk-UA"/>
              </w:rPr>
              <w:t>Також, ч</w:t>
            </w:r>
            <w:r w:rsidRPr="00A86F35">
              <w:rPr>
                <w:rFonts w:ascii="Times New Roman" w:hAnsi="Times New Roman" w:cs="Times New Roman"/>
                <w:lang w:val="uk-UA"/>
              </w:rPr>
              <w:t>астина позицій</w:t>
            </w:r>
            <w:r>
              <w:rPr>
                <w:rFonts w:ascii="Times New Roman" w:hAnsi="Times New Roman" w:cs="Times New Roman"/>
                <w:lang w:val="uk-UA"/>
              </w:rPr>
              <w:t xml:space="preserve">, </w:t>
            </w:r>
            <w:r w:rsidRPr="00A86F35">
              <w:rPr>
                <w:rFonts w:ascii="Times New Roman" w:hAnsi="Times New Roman" w:cs="Times New Roman"/>
                <w:lang w:val="uk-UA"/>
              </w:rPr>
              <w:t>запропонованих</w:t>
            </w:r>
            <w:r>
              <w:rPr>
                <w:rFonts w:ascii="Times New Roman" w:hAnsi="Times New Roman" w:cs="Times New Roman"/>
                <w:lang w:val="uk-UA"/>
              </w:rPr>
              <w:t xml:space="preserve"> у завдання 1.4.1. </w:t>
            </w:r>
            <w:r w:rsidRPr="00394EA6">
              <w:rPr>
                <w:rFonts w:ascii="Times New Roman" w:hAnsi="Times New Roman" w:cs="Times New Roman"/>
                <w:lang w:val="uk-UA"/>
              </w:rPr>
              <w:t xml:space="preserve">Втілення </w:t>
            </w:r>
            <w:r>
              <w:rPr>
                <w:rFonts w:ascii="Times New Roman" w:hAnsi="Times New Roman" w:cs="Times New Roman"/>
                <w:lang w:val="uk-UA"/>
              </w:rPr>
              <w:t xml:space="preserve">на </w:t>
            </w:r>
            <w:r w:rsidRPr="00394EA6">
              <w:rPr>
                <w:rFonts w:ascii="Times New Roman" w:hAnsi="Times New Roman" w:cs="Times New Roman"/>
                <w:lang w:val="uk-UA"/>
              </w:rPr>
              <w:t xml:space="preserve">всіх рівнях співробітництва з малим бізнесом європейської практики на основі </w:t>
            </w:r>
            <w:proofErr w:type="spellStart"/>
            <w:r w:rsidRPr="00394EA6">
              <w:rPr>
                <w:rFonts w:ascii="Times New Roman" w:hAnsi="Times New Roman" w:cs="Times New Roman"/>
                <w:lang w:val="uk-UA"/>
              </w:rPr>
              <w:t>The</w:t>
            </w:r>
            <w:proofErr w:type="spellEnd"/>
            <w:r w:rsidRPr="00394EA6">
              <w:rPr>
                <w:rFonts w:ascii="Times New Roman" w:hAnsi="Times New Roman" w:cs="Times New Roman"/>
                <w:lang w:val="uk-UA"/>
              </w:rPr>
              <w:t> </w:t>
            </w:r>
            <w:proofErr w:type="spellStart"/>
            <w:r w:rsidRPr="00394EA6">
              <w:rPr>
                <w:rFonts w:ascii="Times New Roman" w:hAnsi="Times New Roman" w:cs="Times New Roman"/>
                <w:lang w:val="uk-UA"/>
              </w:rPr>
              <w:t>Small</w:t>
            </w:r>
            <w:proofErr w:type="spellEnd"/>
            <w:r w:rsidRPr="00394EA6">
              <w:rPr>
                <w:rFonts w:ascii="Times New Roman" w:hAnsi="Times New Roman" w:cs="Times New Roman"/>
                <w:lang w:val="uk-UA"/>
              </w:rPr>
              <w:t xml:space="preserve"> </w:t>
            </w:r>
            <w:proofErr w:type="spellStart"/>
            <w:r w:rsidRPr="00394EA6">
              <w:rPr>
                <w:rFonts w:ascii="Times New Roman" w:hAnsi="Times New Roman" w:cs="Times New Roman"/>
                <w:lang w:val="uk-UA"/>
              </w:rPr>
              <w:t>Business</w:t>
            </w:r>
            <w:proofErr w:type="spellEnd"/>
            <w:r w:rsidRPr="00394EA6">
              <w:rPr>
                <w:rFonts w:ascii="Times New Roman" w:hAnsi="Times New Roman" w:cs="Times New Roman"/>
                <w:lang w:val="uk-UA"/>
              </w:rPr>
              <w:t xml:space="preserve"> </w:t>
            </w:r>
            <w:proofErr w:type="spellStart"/>
            <w:r w:rsidRPr="00394EA6">
              <w:rPr>
                <w:rFonts w:ascii="Times New Roman" w:hAnsi="Times New Roman" w:cs="Times New Roman"/>
                <w:lang w:val="uk-UA"/>
              </w:rPr>
              <w:t>Act</w:t>
            </w:r>
            <w:proofErr w:type="spellEnd"/>
            <w:r w:rsidRPr="00394EA6">
              <w:rPr>
                <w:rFonts w:ascii="Times New Roman" w:hAnsi="Times New Roman" w:cs="Times New Roman"/>
                <w:lang w:val="uk-UA"/>
              </w:rPr>
              <w:t xml:space="preserve"> </w:t>
            </w:r>
            <w:proofErr w:type="spellStart"/>
            <w:r w:rsidRPr="00394EA6">
              <w:rPr>
                <w:rFonts w:ascii="Times New Roman" w:hAnsi="Times New Roman" w:cs="Times New Roman"/>
                <w:lang w:val="uk-UA"/>
              </w:rPr>
              <w:t>for</w:t>
            </w:r>
            <w:proofErr w:type="spellEnd"/>
            <w:r w:rsidRPr="00394EA6">
              <w:rPr>
                <w:rFonts w:ascii="Times New Roman" w:hAnsi="Times New Roman" w:cs="Times New Roman"/>
                <w:lang w:val="uk-UA"/>
              </w:rPr>
              <w:t xml:space="preserve"> </w:t>
            </w:r>
            <w:proofErr w:type="spellStart"/>
            <w:r w:rsidRPr="00394EA6">
              <w:rPr>
                <w:rFonts w:ascii="Times New Roman" w:hAnsi="Times New Roman" w:cs="Times New Roman"/>
                <w:lang w:val="uk-UA"/>
              </w:rPr>
              <w:t>Europe</w:t>
            </w:r>
            <w:proofErr w:type="spellEnd"/>
            <w:r w:rsidRPr="00394EA6">
              <w:rPr>
                <w:rFonts w:ascii="Times New Roman" w:hAnsi="Times New Roman" w:cs="Times New Roman"/>
                <w:lang w:val="uk-UA"/>
              </w:rPr>
              <w:t> (SBA)</w:t>
            </w:r>
            <w:r>
              <w:rPr>
                <w:rFonts w:ascii="Times New Roman" w:hAnsi="Times New Roman" w:cs="Times New Roman"/>
                <w:lang w:val="uk-UA"/>
              </w:rPr>
              <w:t xml:space="preserve"> </w:t>
            </w:r>
            <w:r w:rsidRPr="00A86F35">
              <w:rPr>
                <w:rFonts w:ascii="Times New Roman" w:hAnsi="Times New Roman" w:cs="Times New Roman"/>
                <w:lang w:val="uk-UA"/>
              </w:rPr>
              <w:t xml:space="preserve">вже передбачена </w:t>
            </w:r>
            <w:r>
              <w:rPr>
                <w:rFonts w:ascii="Times New Roman" w:hAnsi="Times New Roman" w:cs="Times New Roman"/>
                <w:lang w:val="uk-UA"/>
              </w:rPr>
              <w:t xml:space="preserve">завданням 1.1.3. </w:t>
            </w:r>
            <w:r w:rsidRPr="00A86F35">
              <w:rPr>
                <w:rFonts w:ascii="Times New Roman" w:hAnsi="Times New Roman" w:cs="Times New Roman"/>
                <w:lang w:val="uk-UA"/>
              </w:rPr>
              <w:t>Розвиток малого та середнього підприємництва, як драйверу структурних перетворень, або іншими завданнями (Завдання 1.1.1</w:t>
            </w:r>
            <w:r>
              <w:rPr>
                <w:rFonts w:ascii="Times New Roman" w:hAnsi="Times New Roman" w:cs="Times New Roman"/>
                <w:lang w:val="uk-UA"/>
              </w:rPr>
              <w:t>.</w:t>
            </w:r>
            <w:r w:rsidRPr="00A86F35">
              <w:rPr>
                <w:rFonts w:ascii="Times New Roman" w:hAnsi="Times New Roman" w:cs="Times New Roman"/>
                <w:lang w:val="uk-UA"/>
              </w:rPr>
              <w:t xml:space="preserve"> Зменшення диспропорцій між попитом та пропозицією робочої сили, 1.2.1</w:t>
            </w:r>
            <w:r>
              <w:rPr>
                <w:rFonts w:ascii="Times New Roman" w:hAnsi="Times New Roman" w:cs="Times New Roman"/>
                <w:lang w:val="uk-UA"/>
              </w:rPr>
              <w:t>.</w:t>
            </w:r>
            <w:r w:rsidRPr="00A86F35">
              <w:rPr>
                <w:rFonts w:ascii="Times New Roman" w:hAnsi="Times New Roman" w:cs="Times New Roman"/>
                <w:lang w:val="uk-UA"/>
              </w:rPr>
              <w:t xml:space="preserve"> </w:t>
            </w:r>
            <w:r>
              <w:rPr>
                <w:rFonts w:ascii="Times New Roman" w:hAnsi="Times New Roman" w:cs="Times New Roman"/>
                <w:lang w:val="uk-UA"/>
              </w:rPr>
              <w:t>Розвиток та ефективне використання</w:t>
            </w:r>
            <w:r w:rsidRPr="00A86F35">
              <w:rPr>
                <w:rFonts w:ascii="Times New Roman" w:hAnsi="Times New Roman" w:cs="Times New Roman"/>
                <w:lang w:val="uk-UA"/>
              </w:rPr>
              <w:t xml:space="preserve"> науково-інноваційного потенціалу, 1.2.2</w:t>
            </w:r>
            <w:r>
              <w:rPr>
                <w:rFonts w:ascii="Times New Roman" w:hAnsi="Times New Roman" w:cs="Times New Roman"/>
                <w:lang w:val="uk-UA"/>
              </w:rPr>
              <w:t xml:space="preserve">. </w:t>
            </w:r>
            <w:r w:rsidRPr="00A86F35">
              <w:rPr>
                <w:rFonts w:ascii="Times New Roman" w:hAnsi="Times New Roman" w:cs="Times New Roman"/>
                <w:lang w:val="uk-UA"/>
              </w:rPr>
              <w:t xml:space="preserve">Формування позитивного іміджу регіону </w:t>
            </w:r>
            <w:r>
              <w:rPr>
                <w:rFonts w:ascii="Times New Roman" w:hAnsi="Times New Roman" w:cs="Times New Roman"/>
                <w:lang w:val="uk-UA"/>
              </w:rPr>
              <w:t>тощо).</w:t>
            </w:r>
          </w:p>
          <w:p w:rsidR="00A86F35" w:rsidRPr="00873EAD" w:rsidRDefault="006E54BB" w:rsidP="006E2289">
            <w:pPr>
              <w:spacing w:after="120"/>
              <w:jc w:val="both"/>
              <w:rPr>
                <w:rFonts w:ascii="Times New Roman" w:hAnsi="Times New Roman" w:cs="Times New Roman"/>
                <w:lang w:val="uk-UA"/>
              </w:rPr>
            </w:pPr>
            <w:r>
              <w:rPr>
                <w:rFonts w:ascii="Times New Roman" w:hAnsi="Times New Roman" w:cs="Times New Roman"/>
                <w:lang w:val="uk-UA"/>
              </w:rPr>
              <w:t xml:space="preserve">Таким чином, враховуючи вищезазначене, </w:t>
            </w:r>
            <w:r w:rsidRPr="002E12A0">
              <w:rPr>
                <w:rFonts w:ascii="Times New Roman" w:hAnsi="Times New Roman" w:cs="Times New Roman"/>
                <w:b/>
                <w:u w:val="single"/>
                <w:lang w:val="uk-UA"/>
              </w:rPr>
              <w:t xml:space="preserve">запропоновані пропозиції враховані шляхом </w:t>
            </w:r>
            <w:r w:rsidRPr="002E12A0">
              <w:rPr>
                <w:rFonts w:ascii="Times New Roman" w:hAnsi="Times New Roman" w:cs="Times New Roman"/>
                <w:b/>
                <w:u w:val="single"/>
                <w:lang w:val="uk-UA"/>
              </w:rPr>
              <w:t>доповнення Завдання 1.1.3</w:t>
            </w:r>
            <w:r w:rsidRPr="002E12A0">
              <w:rPr>
                <w:rFonts w:ascii="Times New Roman" w:hAnsi="Times New Roman" w:cs="Times New Roman"/>
                <w:b/>
                <w:u w:val="single"/>
                <w:lang w:val="uk-UA"/>
              </w:rPr>
              <w:t xml:space="preserve">. </w:t>
            </w:r>
            <w:r w:rsidRPr="002E12A0">
              <w:rPr>
                <w:rFonts w:ascii="Times New Roman" w:hAnsi="Times New Roman" w:cs="Times New Roman"/>
                <w:b/>
                <w:u w:val="single"/>
                <w:lang w:val="uk-UA"/>
              </w:rPr>
              <w:t>Розвиток малого та середнього підприємництва, як драйверу структурних перетворень словами «керуючись принципами кращої міжнародної практики, викладеними в Акті з питань малого бізнесу для Європи»</w:t>
            </w:r>
            <w:r w:rsidR="006E2289">
              <w:rPr>
                <w:rFonts w:ascii="Times New Roman" w:hAnsi="Times New Roman" w:cs="Times New Roman"/>
                <w:lang w:val="uk-UA"/>
              </w:rPr>
              <w:t>.</w:t>
            </w:r>
          </w:p>
        </w:tc>
      </w:tr>
      <w:tr w:rsidR="002E12A0" w:rsidRPr="00AE64A0" w:rsidTr="002E12A0">
        <w:trPr>
          <w:trHeight w:val="319"/>
        </w:trPr>
        <w:tc>
          <w:tcPr>
            <w:tcW w:w="3338" w:type="dxa"/>
          </w:tcPr>
          <w:p w:rsidR="002E12A0" w:rsidRDefault="002E12A0" w:rsidP="006E2289">
            <w:pPr>
              <w:rPr>
                <w:rFonts w:ascii="Times New Roman" w:hAnsi="Times New Roman" w:cs="Times New Roman"/>
                <w:i/>
                <w:lang w:val="uk-UA"/>
              </w:rPr>
            </w:pPr>
            <w:r w:rsidRPr="002E12A0">
              <w:rPr>
                <w:rFonts w:ascii="Times New Roman" w:hAnsi="Times New Roman" w:cs="Times New Roman"/>
                <w:i/>
                <w:lang w:val="uk-UA"/>
              </w:rPr>
              <w:lastRenderedPageBreak/>
              <w:t>Операційну</w:t>
            </w:r>
            <w:r w:rsidRPr="002E12A0">
              <w:rPr>
                <w:rFonts w:ascii="Times New Roman" w:hAnsi="Times New Roman" w:cs="Times New Roman"/>
                <w:i/>
                <w:lang w:val="uk-UA"/>
              </w:rPr>
              <w:t xml:space="preserve"> ціль 3.3. Ефективне управління територіальним розвитком</w:t>
            </w:r>
            <w:r w:rsidRPr="002E12A0">
              <w:rPr>
                <w:rFonts w:ascii="Times New Roman" w:hAnsi="Times New Roman" w:cs="Times New Roman"/>
                <w:i/>
                <w:lang w:val="uk-UA"/>
              </w:rPr>
              <w:t xml:space="preserve"> доповнити новим завданням </w:t>
            </w:r>
            <w:r w:rsidRPr="002E12A0">
              <w:rPr>
                <w:rFonts w:ascii="Times New Roman" w:hAnsi="Times New Roman" w:cs="Times New Roman"/>
                <w:i/>
                <w:lang w:val="uk-UA"/>
              </w:rPr>
              <w:t>3.3.4.</w:t>
            </w:r>
            <w:r>
              <w:rPr>
                <w:rFonts w:ascii="Times New Roman" w:hAnsi="Times New Roman" w:cs="Times New Roman"/>
                <w:lang w:val="uk-UA"/>
              </w:rPr>
              <w:t xml:space="preserve"> </w:t>
            </w:r>
            <w:r w:rsidRPr="006E2289">
              <w:rPr>
                <w:rFonts w:ascii="Times New Roman" w:hAnsi="Times New Roman" w:cs="Times New Roman"/>
                <w:lang w:val="uk-UA"/>
              </w:rPr>
              <w:t>Створення регіонального представництва Департаментів Обласної Адміністраці</w:t>
            </w:r>
            <w:r>
              <w:rPr>
                <w:rFonts w:ascii="Times New Roman" w:hAnsi="Times New Roman" w:cs="Times New Roman"/>
                <w:lang w:val="uk-UA"/>
              </w:rPr>
              <w:t>ї Донецької області в Маріуполі</w:t>
            </w:r>
          </w:p>
        </w:tc>
        <w:tc>
          <w:tcPr>
            <w:tcW w:w="1900" w:type="dxa"/>
          </w:tcPr>
          <w:p w:rsidR="002E12A0" w:rsidRPr="00873EAD" w:rsidRDefault="002E12A0" w:rsidP="00E66A63">
            <w:pPr>
              <w:spacing w:after="120"/>
              <w:jc w:val="center"/>
              <w:rPr>
                <w:rFonts w:ascii="Times New Roman" w:hAnsi="Times New Roman" w:cs="Times New Roman"/>
                <w:lang w:val="uk-UA"/>
              </w:rPr>
            </w:pPr>
            <w:proofErr w:type="spellStart"/>
            <w:r>
              <w:rPr>
                <w:rFonts w:ascii="Times New Roman" w:hAnsi="Times New Roman" w:cs="Times New Roman"/>
                <w:lang w:val="uk-UA"/>
              </w:rPr>
              <w:t>Каракулов</w:t>
            </w:r>
            <w:proofErr w:type="spellEnd"/>
            <w:r>
              <w:rPr>
                <w:rFonts w:ascii="Times New Roman" w:hAnsi="Times New Roman" w:cs="Times New Roman"/>
                <w:lang w:val="uk-UA"/>
              </w:rPr>
              <w:t xml:space="preserve"> В.А., </w:t>
            </w:r>
            <w:r w:rsidRPr="00873EAD">
              <w:rPr>
                <w:rFonts w:ascii="Times New Roman" w:hAnsi="Times New Roman" w:cs="Times New Roman"/>
                <w:lang w:val="uk-UA"/>
              </w:rPr>
              <w:t>член громадської організації «Координаційний центр патріотичних сил</w:t>
            </w:r>
            <w:r>
              <w:rPr>
                <w:rFonts w:ascii="Times New Roman" w:hAnsi="Times New Roman" w:cs="Times New Roman"/>
                <w:lang w:val="uk-UA"/>
              </w:rPr>
              <w:t xml:space="preserve"> </w:t>
            </w:r>
            <w:r w:rsidRPr="00873EAD">
              <w:rPr>
                <w:rFonts w:ascii="Times New Roman" w:hAnsi="Times New Roman" w:cs="Times New Roman"/>
                <w:lang w:val="uk-UA"/>
              </w:rPr>
              <w:t>«Новий Маріуполь», засновник ТОВ «Івета»</w:t>
            </w:r>
            <w:r>
              <w:rPr>
                <w:rFonts w:ascii="Times New Roman" w:hAnsi="Times New Roman" w:cs="Times New Roman"/>
                <w:lang w:val="uk-UA"/>
              </w:rPr>
              <w:t>; підприємці м. Маріуполь</w:t>
            </w:r>
          </w:p>
          <w:p w:rsidR="002E12A0" w:rsidRDefault="002E12A0" w:rsidP="00E66A63">
            <w:pPr>
              <w:spacing w:after="120"/>
              <w:jc w:val="center"/>
              <w:rPr>
                <w:rFonts w:ascii="Times New Roman" w:hAnsi="Times New Roman" w:cs="Times New Roman"/>
                <w:lang w:val="uk-UA"/>
              </w:rPr>
            </w:pPr>
          </w:p>
        </w:tc>
        <w:tc>
          <w:tcPr>
            <w:tcW w:w="1824" w:type="dxa"/>
          </w:tcPr>
          <w:p w:rsidR="002E12A0" w:rsidRPr="00873EAD" w:rsidRDefault="002E12A0" w:rsidP="00E66A63">
            <w:pPr>
              <w:spacing w:after="120"/>
              <w:jc w:val="center"/>
              <w:rPr>
                <w:rFonts w:ascii="Times New Roman" w:hAnsi="Times New Roman" w:cs="Times New Roman"/>
                <w:lang w:val="uk-UA"/>
              </w:rPr>
            </w:pPr>
            <w:r>
              <w:rPr>
                <w:rFonts w:ascii="Times New Roman" w:hAnsi="Times New Roman" w:cs="Times New Roman"/>
                <w:lang w:val="uk-UA"/>
              </w:rPr>
              <w:t xml:space="preserve">Усні пропозиції під час </w:t>
            </w:r>
            <w:r>
              <w:rPr>
                <w:rFonts w:ascii="Times New Roman" w:hAnsi="Times New Roman" w:cs="Times New Roman"/>
                <w:lang w:val="en-US"/>
              </w:rPr>
              <w:t>XXVII</w:t>
            </w:r>
            <w:r w:rsidRPr="00873EAD">
              <w:rPr>
                <w:rFonts w:ascii="Times New Roman" w:hAnsi="Times New Roman" w:cs="Times New Roman"/>
                <w:lang w:val="uk-UA"/>
              </w:rPr>
              <w:t xml:space="preserve"> </w:t>
            </w:r>
            <w:r>
              <w:rPr>
                <w:rFonts w:ascii="Times New Roman" w:hAnsi="Times New Roman" w:cs="Times New Roman"/>
                <w:lang w:val="uk-UA"/>
              </w:rPr>
              <w:t>засідання Регіональної ради підприємців в Донецькій області 17.12.2019 (м. Краматорськ)</w:t>
            </w:r>
          </w:p>
          <w:p w:rsidR="002E12A0" w:rsidRPr="00C35F98" w:rsidRDefault="002E12A0" w:rsidP="00E66A63">
            <w:pPr>
              <w:spacing w:after="120"/>
              <w:jc w:val="center"/>
              <w:rPr>
                <w:rFonts w:ascii="Times New Roman" w:hAnsi="Times New Roman" w:cs="Times New Roman"/>
                <w:lang w:val="uk-UA"/>
              </w:rPr>
            </w:pPr>
            <w:r w:rsidRPr="00C35F98">
              <w:rPr>
                <w:rFonts w:ascii="Times New Roman" w:hAnsi="Times New Roman" w:cs="Times New Roman"/>
                <w:lang w:val="uk-UA"/>
              </w:rPr>
              <w:t>Надання пропозицій (зауважень) електронною  поштою</w:t>
            </w:r>
          </w:p>
          <w:p w:rsidR="002E12A0" w:rsidRPr="00C35F98" w:rsidRDefault="002E12A0" w:rsidP="00E66A63">
            <w:pPr>
              <w:spacing w:after="120"/>
              <w:jc w:val="center"/>
              <w:rPr>
                <w:rFonts w:ascii="Times New Roman" w:hAnsi="Times New Roman" w:cs="Times New Roman"/>
                <w:lang w:val="uk-UA"/>
              </w:rPr>
            </w:pPr>
            <w:r w:rsidRPr="00C35F98">
              <w:rPr>
                <w:rFonts w:ascii="Times New Roman" w:hAnsi="Times New Roman" w:cs="Times New Roman"/>
                <w:lang w:val="uk-UA"/>
              </w:rPr>
              <w:lastRenderedPageBreak/>
              <w:t>(формат – електронні консультації з громадськістю)</w:t>
            </w:r>
          </w:p>
        </w:tc>
        <w:tc>
          <w:tcPr>
            <w:tcW w:w="4068" w:type="dxa"/>
          </w:tcPr>
          <w:p w:rsidR="00F64178" w:rsidRPr="003438CE" w:rsidRDefault="00F64178" w:rsidP="00F64178">
            <w:pPr>
              <w:spacing w:after="120"/>
              <w:jc w:val="both"/>
              <w:rPr>
                <w:rFonts w:ascii="Times New Roman" w:hAnsi="Times New Roman" w:cs="Times New Roman"/>
                <w:b/>
                <w:u w:val="single"/>
                <w:lang w:val="uk-UA"/>
              </w:rPr>
            </w:pPr>
            <w:proofErr w:type="spellStart"/>
            <w:r w:rsidRPr="003438CE">
              <w:rPr>
                <w:rFonts w:ascii="Times New Roman" w:hAnsi="Times New Roman" w:cs="Times New Roman"/>
                <w:b/>
                <w:u w:val="single"/>
                <w:lang w:val="uk-UA"/>
              </w:rPr>
              <w:lastRenderedPageBreak/>
              <w:t>Відхилено</w:t>
            </w:r>
            <w:proofErr w:type="spellEnd"/>
            <w:r w:rsidRPr="003438CE">
              <w:rPr>
                <w:rFonts w:ascii="Times New Roman" w:hAnsi="Times New Roman" w:cs="Times New Roman"/>
                <w:b/>
                <w:u w:val="single"/>
                <w:lang w:val="uk-UA"/>
              </w:rPr>
              <w:t xml:space="preserve">. </w:t>
            </w:r>
          </w:p>
          <w:p w:rsidR="00F64178" w:rsidRPr="002A3F8E" w:rsidRDefault="00F64178" w:rsidP="00F64178">
            <w:pPr>
              <w:spacing w:after="120"/>
              <w:jc w:val="both"/>
              <w:rPr>
                <w:rFonts w:ascii="Times New Roman" w:hAnsi="Times New Roman" w:cs="Times New Roman"/>
                <w:i/>
                <w:lang w:val="uk-UA"/>
              </w:rPr>
            </w:pPr>
            <w:r w:rsidRPr="002A3F8E">
              <w:rPr>
                <w:rFonts w:ascii="Times New Roman" w:hAnsi="Times New Roman" w:cs="Times New Roman"/>
                <w:i/>
                <w:lang w:val="uk-UA"/>
              </w:rPr>
              <w:t>Обґрунтування.</w:t>
            </w:r>
          </w:p>
          <w:p w:rsidR="002E12A0" w:rsidRPr="00F64178" w:rsidRDefault="002A3F8E" w:rsidP="00E4653B">
            <w:pPr>
              <w:spacing w:after="120"/>
              <w:jc w:val="both"/>
              <w:rPr>
                <w:rFonts w:ascii="Times New Roman" w:hAnsi="Times New Roman" w:cs="Times New Roman"/>
                <w:lang w:val="uk-UA"/>
              </w:rPr>
            </w:pPr>
            <w:r w:rsidRPr="002A3F8E">
              <w:rPr>
                <w:rFonts w:ascii="Times New Roman" w:hAnsi="Times New Roman" w:cs="Times New Roman"/>
                <w:lang w:val="uk-UA"/>
              </w:rPr>
              <w:t xml:space="preserve">Роботу </w:t>
            </w:r>
            <w:r w:rsidR="00E4653B">
              <w:rPr>
                <w:rFonts w:ascii="Times New Roman" w:hAnsi="Times New Roman" w:cs="Times New Roman"/>
                <w:lang w:val="uk-UA"/>
              </w:rPr>
              <w:t xml:space="preserve">працівників </w:t>
            </w:r>
            <w:r w:rsidRPr="002A3F8E">
              <w:rPr>
                <w:rFonts w:ascii="Times New Roman" w:hAnsi="Times New Roman" w:cs="Times New Roman"/>
                <w:lang w:val="uk-UA"/>
              </w:rPr>
              <w:t>структурних підрозділів облдержадміністрації</w:t>
            </w:r>
            <w:r w:rsidRPr="002A3F8E">
              <w:rPr>
                <w:rFonts w:ascii="Times New Roman" w:hAnsi="Times New Roman" w:cs="Times New Roman"/>
                <w:lang w:val="uk-UA"/>
              </w:rPr>
              <w:t xml:space="preserve"> у м. Маріуполь організовано</w:t>
            </w:r>
            <w:r w:rsidRPr="002A3F8E">
              <w:rPr>
                <w:rFonts w:ascii="Times New Roman" w:hAnsi="Times New Roman" w:cs="Times New Roman"/>
                <w:lang w:val="uk-UA"/>
              </w:rPr>
              <w:t xml:space="preserve"> </w:t>
            </w:r>
            <w:r w:rsidRPr="002A3F8E">
              <w:rPr>
                <w:rFonts w:ascii="Times New Roman" w:hAnsi="Times New Roman" w:cs="Times New Roman"/>
                <w:lang w:val="uk-UA"/>
              </w:rPr>
              <w:t>н</w:t>
            </w:r>
            <w:r w:rsidR="00F64178" w:rsidRPr="002A3F8E">
              <w:rPr>
                <w:rFonts w:ascii="Times New Roman" w:hAnsi="Times New Roman" w:cs="Times New Roman"/>
                <w:lang w:val="uk-UA"/>
              </w:rPr>
              <w:t>а виконання розпорядження голови облдержадміністрації, керівника обласної військово-цивільної адміністрації від 10.10.2017 № </w:t>
            </w:r>
            <w:r w:rsidRPr="002A3F8E">
              <w:rPr>
                <w:rFonts w:ascii="Times New Roman" w:hAnsi="Times New Roman" w:cs="Times New Roman"/>
                <w:lang w:val="uk-UA"/>
              </w:rPr>
              <w:t>1262/5-17 (із змінами).</w:t>
            </w:r>
          </w:p>
        </w:tc>
      </w:tr>
      <w:tr w:rsidR="008D7706" w:rsidRPr="00C35F98" w:rsidTr="002E12A0">
        <w:tc>
          <w:tcPr>
            <w:tcW w:w="3338" w:type="dxa"/>
          </w:tcPr>
          <w:p w:rsidR="001816A3" w:rsidRPr="00C35F98" w:rsidRDefault="004D020D" w:rsidP="008C4291">
            <w:pPr>
              <w:spacing w:after="120"/>
              <w:jc w:val="both"/>
              <w:rPr>
                <w:rFonts w:ascii="Times New Roman" w:hAnsi="Times New Roman" w:cs="Times New Roman"/>
                <w:lang w:val="uk-UA"/>
              </w:rPr>
            </w:pPr>
            <w:r>
              <w:rPr>
                <w:rFonts w:ascii="Times New Roman" w:hAnsi="Times New Roman" w:cs="Times New Roman"/>
                <w:lang w:val="uk-UA"/>
              </w:rPr>
              <w:lastRenderedPageBreak/>
              <w:t xml:space="preserve">Передбачити </w:t>
            </w:r>
            <w:proofErr w:type="spellStart"/>
            <w:r>
              <w:rPr>
                <w:rFonts w:ascii="Times New Roman" w:hAnsi="Times New Roman" w:cs="Times New Roman"/>
                <w:lang w:val="uk-UA"/>
              </w:rPr>
              <w:t>про</w:t>
            </w:r>
            <w:r w:rsidR="008C4291">
              <w:rPr>
                <w:rFonts w:ascii="Times New Roman" w:hAnsi="Times New Roman" w:cs="Times New Roman"/>
                <w:lang w:val="uk-UA"/>
              </w:rPr>
              <w:t>є</w:t>
            </w:r>
            <w:r>
              <w:rPr>
                <w:rFonts w:ascii="Times New Roman" w:hAnsi="Times New Roman" w:cs="Times New Roman"/>
                <w:lang w:val="uk-UA"/>
              </w:rPr>
              <w:t>ктом</w:t>
            </w:r>
            <w:proofErr w:type="spellEnd"/>
            <w:r>
              <w:rPr>
                <w:rFonts w:ascii="Times New Roman" w:hAnsi="Times New Roman" w:cs="Times New Roman"/>
                <w:lang w:val="uk-UA"/>
              </w:rPr>
              <w:t xml:space="preserve"> Стратегії напрям щодо підтримки української мови та української культури</w:t>
            </w:r>
          </w:p>
        </w:tc>
        <w:tc>
          <w:tcPr>
            <w:tcW w:w="1900" w:type="dxa"/>
          </w:tcPr>
          <w:p w:rsidR="001816A3" w:rsidRPr="00C35F98" w:rsidRDefault="004D020D" w:rsidP="004D020D">
            <w:pPr>
              <w:spacing w:after="120"/>
              <w:jc w:val="center"/>
              <w:rPr>
                <w:rFonts w:ascii="Times New Roman" w:hAnsi="Times New Roman" w:cs="Times New Roman"/>
                <w:lang w:val="uk-UA"/>
              </w:rPr>
            </w:pPr>
            <w:proofErr w:type="spellStart"/>
            <w:r>
              <w:rPr>
                <w:rFonts w:ascii="Times New Roman" w:hAnsi="Times New Roman" w:cs="Times New Roman"/>
                <w:lang w:val="uk-UA"/>
              </w:rPr>
              <w:t>Алтухов</w:t>
            </w:r>
            <w:proofErr w:type="spellEnd"/>
            <w:r>
              <w:rPr>
                <w:rFonts w:ascii="Times New Roman" w:hAnsi="Times New Roman" w:cs="Times New Roman"/>
                <w:lang w:val="uk-UA"/>
              </w:rPr>
              <w:t xml:space="preserve"> В.М., член громадської ради при виконкомі Покровської міської ради</w:t>
            </w:r>
          </w:p>
        </w:tc>
        <w:tc>
          <w:tcPr>
            <w:tcW w:w="1824" w:type="dxa"/>
          </w:tcPr>
          <w:p w:rsidR="001816A3" w:rsidRPr="00C35F98" w:rsidRDefault="00A16129" w:rsidP="0071641B">
            <w:pPr>
              <w:spacing w:after="120"/>
              <w:jc w:val="center"/>
              <w:rPr>
                <w:rFonts w:ascii="Times New Roman" w:hAnsi="Times New Roman" w:cs="Times New Roman"/>
                <w:lang w:val="uk-UA"/>
              </w:rPr>
            </w:pPr>
            <w:r>
              <w:rPr>
                <w:rFonts w:ascii="Times New Roman" w:hAnsi="Times New Roman" w:cs="Times New Roman"/>
                <w:lang w:val="uk-UA"/>
              </w:rPr>
              <w:t>Усні пропозиції під час зустрічі з громадськістю 05.12.2019, м. </w:t>
            </w:r>
            <w:proofErr w:type="spellStart"/>
            <w:r>
              <w:rPr>
                <w:rFonts w:ascii="Times New Roman" w:hAnsi="Times New Roman" w:cs="Times New Roman"/>
                <w:lang w:val="uk-UA"/>
              </w:rPr>
              <w:t>Покровськ</w:t>
            </w:r>
            <w:proofErr w:type="spellEnd"/>
          </w:p>
        </w:tc>
        <w:tc>
          <w:tcPr>
            <w:tcW w:w="4068" w:type="dxa"/>
          </w:tcPr>
          <w:p w:rsidR="00CC09E1" w:rsidRDefault="003438CE" w:rsidP="00CC09E1">
            <w:pPr>
              <w:spacing w:after="120"/>
              <w:jc w:val="both"/>
              <w:rPr>
                <w:rFonts w:ascii="Times New Roman" w:hAnsi="Times New Roman" w:cs="Times New Roman"/>
                <w:b/>
                <w:u w:val="single"/>
                <w:lang w:val="uk-UA"/>
              </w:rPr>
            </w:pPr>
            <w:r>
              <w:rPr>
                <w:rFonts w:ascii="Times New Roman" w:hAnsi="Times New Roman" w:cs="Times New Roman"/>
                <w:b/>
                <w:u w:val="single"/>
                <w:lang w:val="uk-UA"/>
              </w:rPr>
              <w:t>Ч</w:t>
            </w:r>
            <w:r w:rsidR="00472114">
              <w:rPr>
                <w:rFonts w:ascii="Times New Roman" w:hAnsi="Times New Roman" w:cs="Times New Roman"/>
                <w:b/>
                <w:u w:val="single"/>
                <w:lang w:val="uk-UA"/>
              </w:rPr>
              <w:t>астково</w:t>
            </w:r>
            <w:r>
              <w:rPr>
                <w:rFonts w:ascii="Times New Roman" w:hAnsi="Times New Roman" w:cs="Times New Roman"/>
                <w:b/>
                <w:u w:val="single"/>
                <w:lang w:val="uk-UA"/>
              </w:rPr>
              <w:t xml:space="preserve"> враховано</w:t>
            </w:r>
            <w:r w:rsidR="00CC09E1">
              <w:rPr>
                <w:rFonts w:ascii="Times New Roman" w:hAnsi="Times New Roman" w:cs="Times New Roman"/>
                <w:b/>
                <w:u w:val="single"/>
                <w:lang w:val="uk-UA"/>
              </w:rPr>
              <w:t>.</w:t>
            </w:r>
          </w:p>
          <w:p w:rsidR="00026125" w:rsidRDefault="007776D9" w:rsidP="00026125">
            <w:pPr>
              <w:spacing w:after="120"/>
              <w:jc w:val="both"/>
              <w:rPr>
                <w:rFonts w:ascii="Times New Roman" w:hAnsi="Times New Roman" w:cs="Times New Roman"/>
                <w:lang w:val="uk-UA"/>
              </w:rPr>
            </w:pPr>
            <w:r>
              <w:rPr>
                <w:rFonts w:ascii="Times New Roman" w:hAnsi="Times New Roman" w:cs="Times New Roman"/>
                <w:lang w:val="uk-UA"/>
              </w:rPr>
              <w:t>В</w:t>
            </w:r>
            <w:r w:rsidR="00026125">
              <w:rPr>
                <w:rFonts w:ascii="Times New Roman" w:hAnsi="Times New Roman" w:cs="Times New Roman"/>
                <w:lang w:val="uk-UA"/>
              </w:rPr>
              <w:t xml:space="preserve">ідповідно до ст. 10 Конституції України державною мовою в Україні є українська мова. </w:t>
            </w:r>
            <w:r w:rsidR="00026125" w:rsidRPr="00026125">
              <w:rPr>
                <w:rFonts w:ascii="Times New Roman" w:hAnsi="Times New Roman" w:cs="Times New Roman"/>
                <w:lang w:val="uk-UA"/>
              </w:rPr>
              <w:t>Держава забезпечує всебічний розвиток і функціонування української мови в усіх сферах суспільного життя на всій території України.</w:t>
            </w:r>
            <w:r w:rsidR="00026125">
              <w:rPr>
                <w:rFonts w:ascii="Times New Roman" w:hAnsi="Times New Roman" w:cs="Times New Roman"/>
                <w:lang w:val="uk-UA"/>
              </w:rPr>
              <w:t xml:space="preserve"> </w:t>
            </w:r>
          </w:p>
          <w:p w:rsidR="00026125" w:rsidRDefault="007776D9" w:rsidP="00026125">
            <w:pPr>
              <w:spacing w:after="120"/>
              <w:jc w:val="both"/>
              <w:rPr>
                <w:rFonts w:ascii="Times New Roman" w:hAnsi="Times New Roman" w:cs="Times New Roman"/>
                <w:lang w:val="uk-UA"/>
              </w:rPr>
            </w:pPr>
            <w:r>
              <w:rPr>
                <w:rFonts w:ascii="Times New Roman" w:hAnsi="Times New Roman" w:cs="Times New Roman"/>
                <w:lang w:val="uk-UA"/>
              </w:rPr>
              <w:t xml:space="preserve"> </w:t>
            </w:r>
            <w:r w:rsidR="00026125">
              <w:rPr>
                <w:rFonts w:ascii="Times New Roman" w:hAnsi="Times New Roman" w:cs="Times New Roman"/>
                <w:lang w:val="uk-UA"/>
              </w:rPr>
              <w:t>Враховуючи вищезазначене, використання та підтримка української мови є необхідною умовою реалізації державної регіональної політики та усіх документів державного планування.</w:t>
            </w:r>
          </w:p>
          <w:p w:rsidR="001816A3" w:rsidRPr="00C35F98" w:rsidRDefault="00026125" w:rsidP="00026125">
            <w:pPr>
              <w:spacing w:after="120"/>
              <w:jc w:val="both"/>
              <w:rPr>
                <w:rFonts w:ascii="Times New Roman" w:hAnsi="Times New Roman" w:cs="Times New Roman"/>
                <w:lang w:val="uk-UA"/>
              </w:rPr>
            </w:pPr>
            <w:r>
              <w:rPr>
                <w:rFonts w:ascii="Times New Roman" w:hAnsi="Times New Roman" w:cs="Times New Roman"/>
                <w:lang w:val="uk-UA"/>
              </w:rPr>
              <w:t xml:space="preserve"> Тобто, запропонований напрям </w:t>
            </w:r>
            <w:r w:rsidR="00CC09E1" w:rsidRPr="00605897">
              <w:rPr>
                <w:rFonts w:ascii="Times New Roman" w:hAnsi="Times New Roman" w:cs="Times New Roman"/>
                <w:lang w:val="uk-UA"/>
              </w:rPr>
              <w:t>визначений</w:t>
            </w:r>
            <w:r>
              <w:rPr>
                <w:rFonts w:ascii="Times New Roman" w:hAnsi="Times New Roman" w:cs="Times New Roman"/>
                <w:lang w:val="uk-UA"/>
              </w:rPr>
              <w:t xml:space="preserve"> </w:t>
            </w:r>
            <w:r w:rsidR="00CC09E1" w:rsidRPr="00605897">
              <w:rPr>
                <w:rFonts w:ascii="Times New Roman" w:hAnsi="Times New Roman" w:cs="Times New Roman"/>
                <w:lang w:val="uk-UA"/>
              </w:rPr>
              <w:t>«наскрізним»</w:t>
            </w:r>
            <w:r>
              <w:rPr>
                <w:rFonts w:ascii="Times New Roman" w:hAnsi="Times New Roman" w:cs="Times New Roman"/>
                <w:lang w:val="uk-UA"/>
              </w:rPr>
              <w:t xml:space="preserve">, зокрема, </w:t>
            </w:r>
            <w:r w:rsidR="00CC09E1">
              <w:rPr>
                <w:rFonts w:ascii="Times New Roman" w:hAnsi="Times New Roman" w:cs="Times New Roman"/>
                <w:lang w:val="uk-UA"/>
              </w:rPr>
              <w:t>в рамках виконання завдань, передбачених операційною ціллю 2.1. Всебічний розвиток дітей та молодих дівчат і хлопців, а також завдання 2.3.1. Підвищення доступності культурних послуг.</w:t>
            </w:r>
          </w:p>
        </w:tc>
      </w:tr>
      <w:tr w:rsidR="00F379A0" w:rsidRPr="00C35F98" w:rsidTr="002E12A0">
        <w:tc>
          <w:tcPr>
            <w:tcW w:w="3338" w:type="dxa"/>
          </w:tcPr>
          <w:p w:rsidR="00F379A0" w:rsidRDefault="008C4291" w:rsidP="00F379A0">
            <w:pPr>
              <w:spacing w:after="120"/>
              <w:rPr>
                <w:rFonts w:ascii="Times New Roman" w:hAnsi="Times New Roman" w:cs="Times New Roman"/>
                <w:lang w:val="uk-UA"/>
              </w:rPr>
            </w:pPr>
            <w:r>
              <w:rPr>
                <w:rFonts w:ascii="Times New Roman" w:hAnsi="Times New Roman" w:cs="Times New Roman"/>
                <w:lang w:val="uk-UA"/>
              </w:rPr>
              <w:t xml:space="preserve">Передбачити </w:t>
            </w:r>
            <w:proofErr w:type="spellStart"/>
            <w:r>
              <w:rPr>
                <w:rFonts w:ascii="Times New Roman" w:hAnsi="Times New Roman" w:cs="Times New Roman"/>
                <w:lang w:val="uk-UA"/>
              </w:rPr>
              <w:t>проє</w:t>
            </w:r>
            <w:r w:rsidR="00F379A0">
              <w:rPr>
                <w:rFonts w:ascii="Times New Roman" w:hAnsi="Times New Roman" w:cs="Times New Roman"/>
                <w:lang w:val="uk-UA"/>
              </w:rPr>
              <w:t>ктом</w:t>
            </w:r>
            <w:proofErr w:type="spellEnd"/>
            <w:r w:rsidR="00F379A0">
              <w:rPr>
                <w:rFonts w:ascii="Times New Roman" w:hAnsi="Times New Roman" w:cs="Times New Roman"/>
                <w:lang w:val="uk-UA"/>
              </w:rPr>
              <w:t xml:space="preserve"> Стратегії напрям щодо забезпеченості відкритості судової системи в контексті боротьби з корупцією та прозорості діяльності влади </w:t>
            </w:r>
          </w:p>
        </w:tc>
        <w:tc>
          <w:tcPr>
            <w:tcW w:w="1900" w:type="dxa"/>
          </w:tcPr>
          <w:p w:rsidR="00F379A0" w:rsidRDefault="00F379A0" w:rsidP="00F379A0">
            <w:pPr>
              <w:spacing w:after="120"/>
              <w:jc w:val="center"/>
              <w:rPr>
                <w:rFonts w:ascii="Times New Roman" w:hAnsi="Times New Roman" w:cs="Times New Roman"/>
                <w:lang w:val="uk-UA"/>
              </w:rPr>
            </w:pPr>
            <w:proofErr w:type="spellStart"/>
            <w:r>
              <w:rPr>
                <w:rFonts w:ascii="Times New Roman" w:hAnsi="Times New Roman" w:cs="Times New Roman"/>
                <w:lang w:val="uk-UA"/>
              </w:rPr>
              <w:t>Шамоніна</w:t>
            </w:r>
            <w:proofErr w:type="spellEnd"/>
            <w:r>
              <w:rPr>
                <w:rFonts w:ascii="Times New Roman" w:hAnsi="Times New Roman" w:cs="Times New Roman"/>
                <w:lang w:val="uk-UA"/>
              </w:rPr>
              <w:t xml:space="preserve"> М.О., голова ГО «Покровська правозахисна організація «Щит»</w:t>
            </w:r>
          </w:p>
        </w:tc>
        <w:tc>
          <w:tcPr>
            <w:tcW w:w="1824" w:type="dxa"/>
          </w:tcPr>
          <w:p w:rsidR="00F379A0" w:rsidRDefault="00F379A0" w:rsidP="0071641B">
            <w:pPr>
              <w:spacing w:after="120"/>
              <w:jc w:val="center"/>
              <w:rPr>
                <w:rFonts w:ascii="Times New Roman" w:hAnsi="Times New Roman" w:cs="Times New Roman"/>
                <w:lang w:val="uk-UA"/>
              </w:rPr>
            </w:pPr>
            <w:r>
              <w:rPr>
                <w:rFonts w:ascii="Times New Roman" w:hAnsi="Times New Roman" w:cs="Times New Roman"/>
                <w:lang w:val="uk-UA"/>
              </w:rPr>
              <w:t>Усні пропозиції під час зустрічі з громадськістю 05.12.2019, м. </w:t>
            </w:r>
            <w:proofErr w:type="spellStart"/>
            <w:r>
              <w:rPr>
                <w:rFonts w:ascii="Times New Roman" w:hAnsi="Times New Roman" w:cs="Times New Roman"/>
                <w:lang w:val="uk-UA"/>
              </w:rPr>
              <w:t>Покровськ</w:t>
            </w:r>
            <w:proofErr w:type="spellEnd"/>
          </w:p>
        </w:tc>
        <w:tc>
          <w:tcPr>
            <w:tcW w:w="4068" w:type="dxa"/>
          </w:tcPr>
          <w:p w:rsidR="00F379A0" w:rsidRDefault="00F379A0" w:rsidP="00F379A0">
            <w:pPr>
              <w:spacing w:after="120"/>
              <w:jc w:val="both"/>
              <w:rPr>
                <w:rFonts w:ascii="Times New Roman" w:hAnsi="Times New Roman" w:cs="Times New Roman"/>
                <w:b/>
                <w:u w:val="single"/>
                <w:lang w:val="uk-UA"/>
              </w:rPr>
            </w:pPr>
            <w:proofErr w:type="spellStart"/>
            <w:r w:rsidRPr="00657936">
              <w:rPr>
                <w:rFonts w:ascii="Times New Roman" w:hAnsi="Times New Roman" w:cs="Times New Roman"/>
                <w:b/>
                <w:u w:val="single"/>
                <w:lang w:val="uk-UA"/>
              </w:rPr>
              <w:t>Відхилено</w:t>
            </w:r>
            <w:proofErr w:type="spellEnd"/>
            <w:r w:rsidRPr="00657936">
              <w:rPr>
                <w:rFonts w:ascii="Times New Roman" w:hAnsi="Times New Roman" w:cs="Times New Roman"/>
                <w:b/>
                <w:u w:val="single"/>
                <w:lang w:val="uk-UA"/>
              </w:rPr>
              <w:t>.</w:t>
            </w:r>
          </w:p>
          <w:p w:rsidR="00F379A0" w:rsidRDefault="00F379A0" w:rsidP="00F379A0">
            <w:pPr>
              <w:spacing w:after="120"/>
              <w:jc w:val="both"/>
              <w:rPr>
                <w:rFonts w:ascii="Times New Roman" w:hAnsi="Times New Roman" w:cs="Times New Roman"/>
                <w:lang w:val="uk-UA"/>
              </w:rPr>
            </w:pPr>
            <w:r w:rsidRPr="000576EB">
              <w:rPr>
                <w:rFonts w:ascii="Times New Roman" w:hAnsi="Times New Roman" w:cs="Times New Roman"/>
                <w:i/>
                <w:lang w:val="uk-UA"/>
              </w:rPr>
              <w:t>Обґрунтування</w:t>
            </w:r>
            <w:r>
              <w:rPr>
                <w:rFonts w:ascii="Times New Roman" w:hAnsi="Times New Roman" w:cs="Times New Roman"/>
                <w:lang w:val="uk-UA"/>
              </w:rPr>
              <w:t>.</w:t>
            </w:r>
          </w:p>
          <w:p w:rsidR="00F379A0" w:rsidRPr="00F379A0" w:rsidRDefault="00F379A0" w:rsidP="00A86F35">
            <w:pPr>
              <w:spacing w:after="120"/>
              <w:jc w:val="both"/>
              <w:rPr>
                <w:rFonts w:ascii="Times New Roman" w:hAnsi="Times New Roman" w:cs="Times New Roman"/>
                <w:lang w:val="uk-UA"/>
              </w:rPr>
            </w:pPr>
            <w:r>
              <w:rPr>
                <w:rFonts w:ascii="Times New Roman" w:hAnsi="Times New Roman" w:cs="Times New Roman"/>
                <w:lang w:val="uk-UA"/>
              </w:rPr>
              <w:t>Відповідно до діючого законодавства, п</w:t>
            </w:r>
            <w:r w:rsidRPr="00F379A0">
              <w:rPr>
                <w:rFonts w:ascii="Times New Roman" w:hAnsi="Times New Roman" w:cs="Times New Roman"/>
                <w:lang w:val="uk-UA"/>
              </w:rPr>
              <w:t xml:space="preserve">итання </w:t>
            </w:r>
            <w:r>
              <w:rPr>
                <w:rFonts w:ascii="Times New Roman" w:hAnsi="Times New Roman" w:cs="Times New Roman"/>
                <w:lang w:val="uk-UA"/>
              </w:rPr>
              <w:t>функціонування судової системи н</w:t>
            </w:r>
            <w:r w:rsidR="00A86F35">
              <w:rPr>
                <w:rFonts w:ascii="Times New Roman" w:hAnsi="Times New Roman" w:cs="Times New Roman"/>
                <w:lang w:val="uk-UA"/>
              </w:rPr>
              <w:t>е</w:t>
            </w:r>
            <w:r>
              <w:rPr>
                <w:rFonts w:ascii="Times New Roman" w:hAnsi="Times New Roman" w:cs="Times New Roman"/>
                <w:lang w:val="uk-UA"/>
              </w:rPr>
              <w:t xml:space="preserve"> належать до компетенції органів виконавчої влади та органів місцевого самоврядування. </w:t>
            </w:r>
          </w:p>
        </w:tc>
      </w:tr>
      <w:tr w:rsidR="00434515" w:rsidRPr="00AE64A0" w:rsidTr="002E12A0">
        <w:tc>
          <w:tcPr>
            <w:tcW w:w="3338" w:type="dxa"/>
          </w:tcPr>
          <w:p w:rsidR="00434515" w:rsidRDefault="008C4291" w:rsidP="00F379A0">
            <w:pPr>
              <w:spacing w:after="120"/>
              <w:rPr>
                <w:rFonts w:ascii="Times New Roman" w:hAnsi="Times New Roman" w:cs="Times New Roman"/>
                <w:lang w:val="uk-UA"/>
              </w:rPr>
            </w:pPr>
            <w:r>
              <w:rPr>
                <w:rFonts w:ascii="Times New Roman" w:hAnsi="Times New Roman" w:cs="Times New Roman"/>
                <w:lang w:val="uk-UA"/>
              </w:rPr>
              <w:t xml:space="preserve">Передбачити </w:t>
            </w:r>
            <w:proofErr w:type="spellStart"/>
            <w:r>
              <w:rPr>
                <w:rFonts w:ascii="Times New Roman" w:hAnsi="Times New Roman" w:cs="Times New Roman"/>
                <w:lang w:val="uk-UA"/>
              </w:rPr>
              <w:t>проє</w:t>
            </w:r>
            <w:r w:rsidR="00434515">
              <w:rPr>
                <w:rFonts w:ascii="Times New Roman" w:hAnsi="Times New Roman" w:cs="Times New Roman"/>
                <w:lang w:val="uk-UA"/>
              </w:rPr>
              <w:t>ктом</w:t>
            </w:r>
            <w:proofErr w:type="spellEnd"/>
            <w:r w:rsidR="00434515">
              <w:rPr>
                <w:rFonts w:ascii="Times New Roman" w:hAnsi="Times New Roman" w:cs="Times New Roman"/>
                <w:lang w:val="uk-UA"/>
              </w:rPr>
              <w:t xml:space="preserve"> Стратегії напрями щодо підтримки внутрішньо переміщених осіб</w:t>
            </w:r>
          </w:p>
        </w:tc>
        <w:tc>
          <w:tcPr>
            <w:tcW w:w="1900" w:type="dxa"/>
          </w:tcPr>
          <w:p w:rsidR="00434515" w:rsidRDefault="00434515" w:rsidP="00F379A0">
            <w:pPr>
              <w:spacing w:after="120"/>
              <w:jc w:val="center"/>
              <w:rPr>
                <w:rFonts w:ascii="Times New Roman" w:hAnsi="Times New Roman" w:cs="Times New Roman"/>
                <w:lang w:val="uk-UA"/>
              </w:rPr>
            </w:pPr>
            <w:r>
              <w:rPr>
                <w:rFonts w:ascii="Times New Roman" w:hAnsi="Times New Roman" w:cs="Times New Roman"/>
                <w:lang w:val="uk-UA"/>
              </w:rPr>
              <w:t>Кірсанов М.В., громадська рада при виконкомі Покровської міської ради</w:t>
            </w:r>
          </w:p>
        </w:tc>
        <w:tc>
          <w:tcPr>
            <w:tcW w:w="1824" w:type="dxa"/>
          </w:tcPr>
          <w:p w:rsidR="00434515" w:rsidRDefault="00434515" w:rsidP="0071641B">
            <w:pPr>
              <w:spacing w:after="120"/>
              <w:jc w:val="center"/>
              <w:rPr>
                <w:rFonts w:ascii="Times New Roman" w:hAnsi="Times New Roman" w:cs="Times New Roman"/>
                <w:lang w:val="uk-UA"/>
              </w:rPr>
            </w:pPr>
            <w:r>
              <w:rPr>
                <w:rFonts w:ascii="Times New Roman" w:hAnsi="Times New Roman" w:cs="Times New Roman"/>
                <w:lang w:val="uk-UA"/>
              </w:rPr>
              <w:t>Усні пропозиції під час зустрічі з громадськістю 05.12.2019, м. </w:t>
            </w:r>
            <w:proofErr w:type="spellStart"/>
            <w:r>
              <w:rPr>
                <w:rFonts w:ascii="Times New Roman" w:hAnsi="Times New Roman" w:cs="Times New Roman"/>
                <w:lang w:val="uk-UA"/>
              </w:rPr>
              <w:t>Покровськ</w:t>
            </w:r>
            <w:proofErr w:type="spellEnd"/>
          </w:p>
        </w:tc>
        <w:tc>
          <w:tcPr>
            <w:tcW w:w="4068" w:type="dxa"/>
          </w:tcPr>
          <w:p w:rsidR="00434515" w:rsidRDefault="003438CE" w:rsidP="00F379A0">
            <w:pPr>
              <w:spacing w:after="120"/>
              <w:jc w:val="both"/>
              <w:rPr>
                <w:rFonts w:ascii="Times New Roman" w:hAnsi="Times New Roman" w:cs="Times New Roman"/>
                <w:b/>
                <w:u w:val="single"/>
                <w:lang w:val="uk-UA"/>
              </w:rPr>
            </w:pPr>
            <w:r>
              <w:rPr>
                <w:rFonts w:ascii="Times New Roman" w:hAnsi="Times New Roman" w:cs="Times New Roman"/>
                <w:b/>
                <w:u w:val="single"/>
                <w:lang w:val="uk-UA"/>
              </w:rPr>
              <w:t>П</w:t>
            </w:r>
            <w:r w:rsidR="00434515">
              <w:rPr>
                <w:rFonts w:ascii="Times New Roman" w:hAnsi="Times New Roman" w:cs="Times New Roman"/>
                <w:b/>
                <w:u w:val="single"/>
                <w:lang w:val="uk-UA"/>
              </w:rPr>
              <w:t>овністю</w:t>
            </w:r>
            <w:r>
              <w:rPr>
                <w:rFonts w:ascii="Times New Roman" w:hAnsi="Times New Roman" w:cs="Times New Roman"/>
                <w:b/>
                <w:u w:val="single"/>
                <w:lang w:val="uk-UA"/>
              </w:rPr>
              <w:t xml:space="preserve"> враховано</w:t>
            </w:r>
            <w:r w:rsidR="00434515">
              <w:rPr>
                <w:rFonts w:ascii="Times New Roman" w:hAnsi="Times New Roman" w:cs="Times New Roman"/>
                <w:b/>
                <w:u w:val="single"/>
                <w:lang w:val="uk-UA"/>
              </w:rPr>
              <w:t>.</w:t>
            </w:r>
          </w:p>
          <w:p w:rsidR="00BD0EE6" w:rsidRDefault="00434515" w:rsidP="00BD0EE6">
            <w:pPr>
              <w:spacing w:after="120"/>
              <w:jc w:val="both"/>
              <w:rPr>
                <w:rFonts w:ascii="Times New Roman" w:hAnsi="Times New Roman" w:cs="Times New Roman"/>
                <w:lang w:val="uk-UA"/>
              </w:rPr>
            </w:pPr>
            <w:r w:rsidRPr="008D7706">
              <w:rPr>
                <w:rFonts w:ascii="Times New Roman" w:hAnsi="Times New Roman" w:cs="Times New Roman"/>
                <w:lang w:val="uk-UA"/>
              </w:rPr>
              <w:t xml:space="preserve">Зазначений напрям діяльності </w:t>
            </w:r>
            <w:r>
              <w:rPr>
                <w:rFonts w:ascii="Times New Roman" w:hAnsi="Times New Roman" w:cs="Times New Roman"/>
                <w:lang w:val="uk-UA"/>
              </w:rPr>
              <w:t>передбачений завданнями</w:t>
            </w:r>
            <w:r w:rsidR="00BD0EE6">
              <w:rPr>
                <w:rFonts w:ascii="Times New Roman" w:hAnsi="Times New Roman" w:cs="Times New Roman"/>
                <w:lang w:val="uk-UA"/>
              </w:rPr>
              <w:t>:</w:t>
            </w:r>
          </w:p>
          <w:p w:rsidR="00BD0EE6" w:rsidRDefault="00434515" w:rsidP="00BD0EE6">
            <w:pPr>
              <w:spacing w:after="120"/>
              <w:ind w:firstLine="152"/>
              <w:jc w:val="both"/>
              <w:rPr>
                <w:rFonts w:ascii="Times New Roman" w:hAnsi="Times New Roman" w:cs="Times New Roman"/>
                <w:lang w:val="uk-UA"/>
              </w:rPr>
            </w:pPr>
            <w:r>
              <w:rPr>
                <w:rFonts w:ascii="Times New Roman" w:hAnsi="Times New Roman" w:cs="Times New Roman"/>
                <w:lang w:val="uk-UA"/>
              </w:rPr>
              <w:t xml:space="preserve"> 1.1.1. Зменшення диспропорцій між попитом та пропозицією робочої сили (можливий спосіб реалізації -</w:t>
            </w:r>
            <w:r w:rsidRPr="00AF2C2D">
              <w:rPr>
                <w:rFonts w:ascii="Bookman Old Style" w:eastAsia="Calibri" w:hAnsi="Bookman Old Style" w:cs="Times New Roman"/>
                <w:sz w:val="26"/>
                <w:szCs w:val="26"/>
                <w:lang w:val="uk-UA"/>
              </w:rPr>
              <w:t xml:space="preserve"> </w:t>
            </w:r>
            <w:r w:rsidRPr="00434515">
              <w:rPr>
                <w:rFonts w:ascii="Times New Roman" w:hAnsi="Times New Roman" w:cs="Times New Roman"/>
                <w:lang w:val="uk-UA"/>
              </w:rPr>
              <w:t>профе</w:t>
            </w:r>
            <w:r>
              <w:rPr>
                <w:rFonts w:ascii="Times New Roman" w:hAnsi="Times New Roman" w:cs="Times New Roman"/>
                <w:lang w:val="uk-UA"/>
              </w:rPr>
              <w:t>сійна підготовка</w:t>
            </w:r>
            <w:r w:rsidRPr="00434515">
              <w:rPr>
                <w:rFonts w:ascii="Times New Roman" w:hAnsi="Times New Roman" w:cs="Times New Roman"/>
                <w:lang w:val="uk-UA"/>
              </w:rPr>
              <w:t xml:space="preserve"> та покращення професійних навичок безробітних жінок та чоловіків з числа внутрішньо переміщених осіб);</w:t>
            </w:r>
          </w:p>
          <w:p w:rsidR="00BD0EE6" w:rsidRDefault="00434515" w:rsidP="00BD0EE6">
            <w:pPr>
              <w:spacing w:after="120"/>
              <w:ind w:firstLine="152"/>
              <w:jc w:val="both"/>
              <w:rPr>
                <w:rFonts w:ascii="Times New Roman" w:hAnsi="Times New Roman" w:cs="Times New Roman"/>
                <w:lang w:val="uk-UA"/>
              </w:rPr>
            </w:pPr>
            <w:r>
              <w:rPr>
                <w:rFonts w:ascii="Times New Roman" w:hAnsi="Times New Roman" w:cs="Times New Roman"/>
                <w:lang w:val="uk-UA"/>
              </w:rPr>
              <w:t xml:space="preserve">2.2.4. Підвищення якості життя людей, що потребують особливої соціально-медичної, психологічної та реабілітаційної допомоги (можливий </w:t>
            </w:r>
            <w:r>
              <w:rPr>
                <w:rFonts w:ascii="Times New Roman" w:hAnsi="Times New Roman" w:cs="Times New Roman"/>
                <w:lang w:val="uk-UA"/>
              </w:rPr>
              <w:lastRenderedPageBreak/>
              <w:t xml:space="preserve">спосіб реалізації - </w:t>
            </w:r>
            <w:r w:rsidRPr="00434515">
              <w:rPr>
                <w:rFonts w:ascii="Times New Roman" w:hAnsi="Times New Roman" w:cs="Times New Roman"/>
                <w:lang w:val="uk-UA"/>
              </w:rPr>
              <w:t>створення умов для соціальної адаптації та реабілітації внутрішньо перемі</w:t>
            </w:r>
            <w:r>
              <w:rPr>
                <w:rFonts w:ascii="Times New Roman" w:hAnsi="Times New Roman" w:cs="Times New Roman"/>
                <w:lang w:val="uk-UA"/>
              </w:rPr>
              <w:t>щ</w:t>
            </w:r>
            <w:r w:rsidR="00BD0EE6">
              <w:rPr>
                <w:rFonts w:ascii="Times New Roman" w:hAnsi="Times New Roman" w:cs="Times New Roman"/>
                <w:lang w:val="uk-UA"/>
              </w:rPr>
              <w:t>ених осіб та членів їх сімей);</w:t>
            </w:r>
            <w:r>
              <w:rPr>
                <w:rFonts w:ascii="Times New Roman" w:hAnsi="Times New Roman" w:cs="Times New Roman"/>
                <w:lang w:val="uk-UA"/>
              </w:rPr>
              <w:t xml:space="preserve"> </w:t>
            </w:r>
          </w:p>
          <w:p w:rsidR="00BD0EE6" w:rsidRPr="00BD0EE6" w:rsidRDefault="00434515" w:rsidP="00BD0EE6">
            <w:pPr>
              <w:spacing w:after="120"/>
              <w:ind w:firstLine="152"/>
              <w:jc w:val="both"/>
              <w:rPr>
                <w:rFonts w:ascii="Times New Roman" w:hAnsi="Times New Roman" w:cs="Times New Roman"/>
                <w:lang w:val="uk-UA"/>
              </w:rPr>
            </w:pPr>
            <w:r>
              <w:rPr>
                <w:rFonts w:ascii="Times New Roman" w:hAnsi="Times New Roman" w:cs="Times New Roman"/>
                <w:lang w:val="uk-UA"/>
              </w:rPr>
              <w:t>2.3</w:t>
            </w:r>
            <w:r w:rsidRPr="00BD0EE6">
              <w:rPr>
                <w:rFonts w:ascii="Times New Roman" w:hAnsi="Times New Roman" w:cs="Times New Roman"/>
                <w:lang w:val="uk-UA"/>
              </w:rPr>
              <w:t>.2. Поліпшення житлових умов (можливий спосіб реалізації - сприяння забезпеченню доступним житлом внутрішньо переміщених осіб, у тому числі шляхом впровадження відповідних механізмів змішаного фінансування будівництва та/або придбання житла, надання тимчасового соціального та/або службового житла</w:t>
            </w:r>
            <w:r w:rsidR="00BD0EE6" w:rsidRPr="00BD0EE6">
              <w:rPr>
                <w:rFonts w:ascii="Times New Roman" w:hAnsi="Times New Roman" w:cs="Times New Roman"/>
                <w:lang w:val="uk-UA"/>
              </w:rPr>
              <w:t xml:space="preserve">); </w:t>
            </w:r>
          </w:p>
          <w:p w:rsidR="00434515" w:rsidRPr="00657936" w:rsidRDefault="00BD0EE6" w:rsidP="00BD0EE6">
            <w:pPr>
              <w:spacing w:after="120"/>
              <w:ind w:firstLine="152"/>
              <w:jc w:val="both"/>
              <w:rPr>
                <w:rFonts w:ascii="Times New Roman" w:hAnsi="Times New Roman" w:cs="Times New Roman"/>
                <w:b/>
                <w:u w:val="single"/>
                <w:lang w:val="uk-UA"/>
              </w:rPr>
            </w:pPr>
            <w:r w:rsidRPr="00BD0EE6">
              <w:rPr>
                <w:rFonts w:ascii="Times New Roman" w:hAnsi="Times New Roman" w:cs="Times New Roman"/>
                <w:lang w:val="uk-UA"/>
              </w:rPr>
              <w:t>3.1.2.</w:t>
            </w:r>
            <w:r>
              <w:rPr>
                <w:rFonts w:ascii="Times New Roman" w:hAnsi="Times New Roman" w:cs="Times New Roman"/>
                <w:lang w:val="uk-UA"/>
              </w:rPr>
              <w:t> </w:t>
            </w:r>
            <w:r w:rsidRPr="00BD0EE6">
              <w:rPr>
                <w:rFonts w:ascii="Times New Roman" w:hAnsi="Times New Roman" w:cs="Times New Roman"/>
                <w:lang w:val="uk-UA"/>
              </w:rPr>
              <w:t>Підвищення суспільної правосвідомості та попередження злочинності (можливий спосіб реалізації - надання правової допомоги внутрішньо переміщеним особам та населенню, що постраждало внаслідок бойових дій, підвищення їх правової обізнаності).</w:t>
            </w:r>
          </w:p>
        </w:tc>
      </w:tr>
      <w:tr w:rsidR="00207F9A" w:rsidRPr="00AE64A0" w:rsidTr="002E12A0">
        <w:tc>
          <w:tcPr>
            <w:tcW w:w="3338" w:type="dxa"/>
          </w:tcPr>
          <w:p w:rsidR="00207F9A" w:rsidRDefault="00207F9A" w:rsidP="008551D0">
            <w:pPr>
              <w:spacing w:after="120"/>
              <w:rPr>
                <w:rFonts w:ascii="Times New Roman" w:hAnsi="Times New Roman" w:cs="Times New Roman"/>
                <w:lang w:val="uk-UA"/>
              </w:rPr>
            </w:pPr>
            <w:r>
              <w:rPr>
                <w:rFonts w:ascii="Times New Roman" w:hAnsi="Times New Roman" w:cs="Times New Roman"/>
                <w:lang w:val="uk-UA"/>
              </w:rPr>
              <w:lastRenderedPageBreak/>
              <w:t xml:space="preserve">Передбачити </w:t>
            </w:r>
            <w:proofErr w:type="spellStart"/>
            <w:r>
              <w:rPr>
                <w:rFonts w:ascii="Times New Roman" w:hAnsi="Times New Roman" w:cs="Times New Roman"/>
                <w:lang w:val="uk-UA"/>
              </w:rPr>
              <w:t>про</w:t>
            </w:r>
            <w:r w:rsidR="008551D0">
              <w:rPr>
                <w:rFonts w:ascii="Times New Roman" w:hAnsi="Times New Roman" w:cs="Times New Roman"/>
                <w:lang w:val="uk-UA"/>
              </w:rPr>
              <w:t>є</w:t>
            </w:r>
            <w:r>
              <w:rPr>
                <w:rFonts w:ascii="Times New Roman" w:hAnsi="Times New Roman" w:cs="Times New Roman"/>
                <w:lang w:val="uk-UA"/>
              </w:rPr>
              <w:t>ктом</w:t>
            </w:r>
            <w:proofErr w:type="spellEnd"/>
            <w:r>
              <w:rPr>
                <w:rFonts w:ascii="Times New Roman" w:hAnsi="Times New Roman" w:cs="Times New Roman"/>
                <w:lang w:val="uk-UA"/>
              </w:rPr>
              <w:t xml:space="preserve"> Стратегії напрям щодо розвитку навичок підприємництва у молоді через мережу молодіжних центрів </w:t>
            </w:r>
          </w:p>
        </w:tc>
        <w:tc>
          <w:tcPr>
            <w:tcW w:w="1900" w:type="dxa"/>
          </w:tcPr>
          <w:p w:rsidR="00207F9A" w:rsidRDefault="00207F9A" w:rsidP="00F379A0">
            <w:pPr>
              <w:spacing w:after="120"/>
              <w:jc w:val="center"/>
              <w:rPr>
                <w:rFonts w:ascii="Times New Roman" w:hAnsi="Times New Roman" w:cs="Times New Roman"/>
                <w:lang w:val="uk-UA"/>
              </w:rPr>
            </w:pPr>
            <w:r>
              <w:rPr>
                <w:rFonts w:ascii="Times New Roman" w:hAnsi="Times New Roman" w:cs="Times New Roman"/>
                <w:lang w:val="uk-UA"/>
              </w:rPr>
              <w:t>Мироненко Б.С., голова молодіжної ради при виконкомі Покровської міської ради</w:t>
            </w:r>
          </w:p>
        </w:tc>
        <w:tc>
          <w:tcPr>
            <w:tcW w:w="1824" w:type="dxa"/>
          </w:tcPr>
          <w:p w:rsidR="00207F9A" w:rsidRDefault="00207F9A" w:rsidP="0071641B">
            <w:pPr>
              <w:spacing w:after="120"/>
              <w:jc w:val="center"/>
              <w:rPr>
                <w:rFonts w:ascii="Times New Roman" w:hAnsi="Times New Roman" w:cs="Times New Roman"/>
                <w:lang w:val="uk-UA"/>
              </w:rPr>
            </w:pPr>
            <w:r>
              <w:rPr>
                <w:rFonts w:ascii="Times New Roman" w:hAnsi="Times New Roman" w:cs="Times New Roman"/>
                <w:lang w:val="uk-UA"/>
              </w:rPr>
              <w:t>Усні пропозиції під час зустрічі з громадськістю 05.12.2019, м. </w:t>
            </w:r>
            <w:proofErr w:type="spellStart"/>
            <w:r>
              <w:rPr>
                <w:rFonts w:ascii="Times New Roman" w:hAnsi="Times New Roman" w:cs="Times New Roman"/>
                <w:lang w:val="uk-UA"/>
              </w:rPr>
              <w:t>Покровськ</w:t>
            </w:r>
            <w:proofErr w:type="spellEnd"/>
          </w:p>
        </w:tc>
        <w:tc>
          <w:tcPr>
            <w:tcW w:w="4068" w:type="dxa"/>
          </w:tcPr>
          <w:p w:rsidR="00207F9A" w:rsidRPr="006C1693" w:rsidRDefault="00207F9A" w:rsidP="00207F9A">
            <w:pPr>
              <w:spacing w:after="120"/>
              <w:jc w:val="both"/>
              <w:rPr>
                <w:rFonts w:ascii="Times New Roman" w:hAnsi="Times New Roman" w:cs="Times New Roman"/>
                <w:b/>
                <w:u w:val="single"/>
                <w:lang w:val="uk-UA"/>
              </w:rPr>
            </w:pPr>
            <w:r w:rsidRPr="006C1693">
              <w:rPr>
                <w:rFonts w:ascii="Times New Roman" w:hAnsi="Times New Roman" w:cs="Times New Roman"/>
                <w:b/>
                <w:u w:val="single"/>
                <w:lang w:val="uk-UA"/>
              </w:rPr>
              <w:t>Частково враховано.</w:t>
            </w:r>
          </w:p>
          <w:p w:rsidR="00207F9A" w:rsidRPr="006C1693" w:rsidRDefault="00207F9A" w:rsidP="00207F9A">
            <w:pPr>
              <w:spacing w:after="120"/>
              <w:jc w:val="both"/>
              <w:rPr>
                <w:rFonts w:ascii="Times New Roman" w:hAnsi="Times New Roman" w:cs="Times New Roman"/>
                <w:i/>
                <w:lang w:val="uk-UA"/>
              </w:rPr>
            </w:pPr>
            <w:r w:rsidRPr="006C1693">
              <w:rPr>
                <w:rFonts w:ascii="Times New Roman" w:hAnsi="Times New Roman" w:cs="Times New Roman"/>
                <w:i/>
                <w:lang w:val="uk-UA"/>
              </w:rPr>
              <w:t>Обґрунтування.</w:t>
            </w:r>
          </w:p>
          <w:p w:rsidR="00207F9A" w:rsidRPr="006C1693" w:rsidRDefault="006C1693" w:rsidP="006C1693">
            <w:pPr>
              <w:spacing w:after="120"/>
              <w:jc w:val="both"/>
              <w:rPr>
                <w:rFonts w:ascii="Times New Roman" w:hAnsi="Times New Roman" w:cs="Times New Roman"/>
                <w:lang w:val="uk-UA"/>
              </w:rPr>
            </w:pPr>
            <w:r w:rsidRPr="008D7706">
              <w:rPr>
                <w:rFonts w:ascii="Times New Roman" w:hAnsi="Times New Roman" w:cs="Times New Roman"/>
                <w:lang w:val="uk-UA"/>
              </w:rPr>
              <w:t xml:space="preserve">Зазначений напрям діяльності </w:t>
            </w:r>
            <w:r w:rsidR="00024AF1">
              <w:rPr>
                <w:rFonts w:ascii="Times New Roman" w:hAnsi="Times New Roman" w:cs="Times New Roman"/>
                <w:lang w:val="uk-UA"/>
              </w:rPr>
              <w:t>передбачений завданням 1.1.3. </w:t>
            </w:r>
            <w:r>
              <w:rPr>
                <w:rFonts w:ascii="Times New Roman" w:hAnsi="Times New Roman" w:cs="Times New Roman"/>
                <w:lang w:val="uk-UA"/>
              </w:rPr>
              <w:t xml:space="preserve">Підтримка малого та середнього підприємництва, як драйверу структурних перетворень (можливий спосіб реалізації -  </w:t>
            </w:r>
            <w:r w:rsidRPr="006C1693">
              <w:rPr>
                <w:rFonts w:ascii="Times New Roman" w:hAnsi="Times New Roman" w:cs="Times New Roman"/>
                <w:lang w:val="uk-UA"/>
              </w:rPr>
              <w:t>стимулювання розвитку молодіжного підприємництва)</w:t>
            </w:r>
          </w:p>
        </w:tc>
      </w:tr>
      <w:tr w:rsidR="008D7706" w:rsidRPr="002106F6" w:rsidTr="002E12A0">
        <w:tc>
          <w:tcPr>
            <w:tcW w:w="3338" w:type="dxa"/>
          </w:tcPr>
          <w:p w:rsidR="001816A3" w:rsidRPr="00C35F98" w:rsidRDefault="006C1693" w:rsidP="0071641B">
            <w:pPr>
              <w:spacing w:after="120"/>
              <w:jc w:val="both"/>
              <w:rPr>
                <w:rFonts w:ascii="Times New Roman" w:hAnsi="Times New Roman" w:cs="Times New Roman"/>
                <w:lang w:val="uk-UA"/>
              </w:rPr>
            </w:pPr>
            <w:r>
              <w:rPr>
                <w:rFonts w:ascii="Times New Roman" w:hAnsi="Times New Roman" w:cs="Times New Roman"/>
                <w:lang w:val="uk-UA"/>
              </w:rPr>
              <w:t>Передбачити планом заходів з реалізації Стратегії створення обласного військового ліцею</w:t>
            </w:r>
          </w:p>
        </w:tc>
        <w:tc>
          <w:tcPr>
            <w:tcW w:w="1900" w:type="dxa"/>
          </w:tcPr>
          <w:p w:rsidR="001816A3" w:rsidRPr="00C35F98" w:rsidRDefault="006C1693" w:rsidP="006C1693">
            <w:pPr>
              <w:spacing w:after="120"/>
              <w:jc w:val="center"/>
              <w:rPr>
                <w:rFonts w:ascii="Times New Roman" w:hAnsi="Times New Roman" w:cs="Times New Roman"/>
                <w:lang w:val="uk-UA"/>
              </w:rPr>
            </w:pPr>
            <w:proofErr w:type="spellStart"/>
            <w:r>
              <w:rPr>
                <w:rFonts w:ascii="Times New Roman" w:hAnsi="Times New Roman" w:cs="Times New Roman"/>
                <w:lang w:val="uk-UA"/>
              </w:rPr>
              <w:t>Стєпнов</w:t>
            </w:r>
            <w:proofErr w:type="spellEnd"/>
            <w:r>
              <w:rPr>
                <w:rFonts w:ascii="Times New Roman" w:hAnsi="Times New Roman" w:cs="Times New Roman"/>
                <w:lang w:val="uk-UA"/>
              </w:rPr>
              <w:t xml:space="preserve"> С.К., Маріупольська міська організація ТСОУ</w:t>
            </w:r>
          </w:p>
        </w:tc>
        <w:tc>
          <w:tcPr>
            <w:tcW w:w="1824" w:type="dxa"/>
          </w:tcPr>
          <w:p w:rsidR="001816A3" w:rsidRPr="00C35F98" w:rsidRDefault="00A16129" w:rsidP="0071641B">
            <w:pPr>
              <w:spacing w:after="120"/>
              <w:jc w:val="center"/>
              <w:rPr>
                <w:rFonts w:ascii="Times New Roman" w:hAnsi="Times New Roman" w:cs="Times New Roman"/>
                <w:lang w:val="uk-UA"/>
              </w:rPr>
            </w:pPr>
            <w:r>
              <w:rPr>
                <w:rFonts w:ascii="Times New Roman" w:hAnsi="Times New Roman" w:cs="Times New Roman"/>
                <w:lang w:val="uk-UA"/>
              </w:rPr>
              <w:t>Усні пропозиції під час зустрічі з громадськістю 06.12.2019, м. Маріуполь</w:t>
            </w:r>
          </w:p>
        </w:tc>
        <w:tc>
          <w:tcPr>
            <w:tcW w:w="4068" w:type="dxa"/>
          </w:tcPr>
          <w:p w:rsidR="001816A3" w:rsidRPr="003438CE" w:rsidRDefault="003438CE" w:rsidP="0071641B">
            <w:pPr>
              <w:spacing w:after="120"/>
              <w:jc w:val="both"/>
              <w:rPr>
                <w:rFonts w:ascii="Times New Roman" w:hAnsi="Times New Roman" w:cs="Times New Roman"/>
                <w:b/>
                <w:u w:val="single"/>
                <w:lang w:val="uk-UA"/>
              </w:rPr>
            </w:pPr>
            <w:proofErr w:type="spellStart"/>
            <w:r w:rsidRPr="003438CE">
              <w:rPr>
                <w:rFonts w:ascii="Times New Roman" w:hAnsi="Times New Roman" w:cs="Times New Roman"/>
                <w:b/>
                <w:u w:val="single"/>
                <w:lang w:val="uk-UA"/>
              </w:rPr>
              <w:t>Відхилено</w:t>
            </w:r>
            <w:proofErr w:type="spellEnd"/>
            <w:r w:rsidRPr="003438CE">
              <w:rPr>
                <w:rFonts w:ascii="Times New Roman" w:hAnsi="Times New Roman" w:cs="Times New Roman"/>
                <w:b/>
                <w:u w:val="single"/>
                <w:lang w:val="uk-UA"/>
              </w:rPr>
              <w:t xml:space="preserve">. </w:t>
            </w:r>
          </w:p>
          <w:p w:rsidR="006C1693" w:rsidRPr="00024AF1" w:rsidRDefault="006C1693" w:rsidP="006C1693">
            <w:pPr>
              <w:spacing w:after="120"/>
              <w:jc w:val="both"/>
              <w:rPr>
                <w:rFonts w:ascii="Times New Roman" w:hAnsi="Times New Roman" w:cs="Times New Roman"/>
                <w:i/>
                <w:lang w:val="uk-UA"/>
              </w:rPr>
            </w:pPr>
            <w:r w:rsidRPr="00024AF1">
              <w:rPr>
                <w:rFonts w:ascii="Times New Roman" w:hAnsi="Times New Roman" w:cs="Times New Roman"/>
                <w:i/>
                <w:lang w:val="uk-UA"/>
              </w:rPr>
              <w:t>Обґрунтування.</w:t>
            </w:r>
          </w:p>
          <w:p w:rsidR="006C1693" w:rsidRPr="00C35F98" w:rsidRDefault="002106F6" w:rsidP="002106F6">
            <w:pPr>
              <w:spacing w:after="120"/>
              <w:jc w:val="both"/>
              <w:rPr>
                <w:rFonts w:ascii="Times New Roman" w:hAnsi="Times New Roman" w:cs="Times New Roman"/>
                <w:lang w:val="uk-UA"/>
              </w:rPr>
            </w:pPr>
            <w:proofErr w:type="spellStart"/>
            <w:r w:rsidRPr="00024AF1">
              <w:rPr>
                <w:rFonts w:ascii="Times New Roman" w:hAnsi="Times New Roman" w:cs="Times New Roman"/>
                <w:lang w:val="uk-UA"/>
              </w:rPr>
              <w:t>Проєкт</w:t>
            </w:r>
            <w:proofErr w:type="spellEnd"/>
            <w:r w:rsidRPr="00024AF1">
              <w:rPr>
                <w:rFonts w:ascii="Times New Roman" w:hAnsi="Times New Roman" w:cs="Times New Roman"/>
                <w:lang w:val="uk-UA"/>
              </w:rPr>
              <w:t xml:space="preserve"> з облаштування</w:t>
            </w:r>
            <w:r w:rsidRPr="00024AF1">
              <w:rPr>
                <w:rFonts w:ascii="Times New Roman" w:hAnsi="Times New Roman" w:cs="Times New Roman"/>
                <w:lang w:val="uk-UA"/>
              </w:rPr>
              <w:t xml:space="preserve"> Донецького обла</w:t>
            </w:r>
            <w:r w:rsidRPr="00024AF1">
              <w:rPr>
                <w:rFonts w:ascii="Times New Roman" w:hAnsi="Times New Roman" w:cs="Times New Roman"/>
                <w:lang w:val="uk-UA"/>
              </w:rPr>
              <w:t>сного ліцею-інтернату з посиленою військово-фізичною підготовкою ім. Г.Т.</w:t>
            </w:r>
            <w:r w:rsidR="00024AF1">
              <w:rPr>
                <w:rFonts w:ascii="Times New Roman" w:hAnsi="Times New Roman" w:cs="Times New Roman"/>
                <w:lang w:val="uk-UA"/>
              </w:rPr>
              <w:t> </w:t>
            </w:r>
            <w:r w:rsidRPr="00024AF1">
              <w:rPr>
                <w:rFonts w:ascii="Times New Roman" w:hAnsi="Times New Roman" w:cs="Times New Roman"/>
                <w:lang w:val="uk-UA"/>
              </w:rPr>
              <w:t>Берегового передбачений  Програмою економічного с соціального розвитку Донецької області на 2020 рік.</w:t>
            </w:r>
          </w:p>
        </w:tc>
      </w:tr>
      <w:tr w:rsidR="006C1693" w:rsidRPr="00C35F98" w:rsidTr="002E12A0">
        <w:tc>
          <w:tcPr>
            <w:tcW w:w="3338" w:type="dxa"/>
          </w:tcPr>
          <w:p w:rsidR="006C1693" w:rsidRDefault="006C1693" w:rsidP="0071641B">
            <w:pPr>
              <w:spacing w:after="120"/>
              <w:rPr>
                <w:rFonts w:ascii="Times New Roman" w:hAnsi="Times New Roman" w:cs="Times New Roman"/>
                <w:lang w:val="uk-UA"/>
              </w:rPr>
            </w:pPr>
            <w:r>
              <w:rPr>
                <w:rFonts w:ascii="Times New Roman" w:hAnsi="Times New Roman" w:cs="Times New Roman"/>
                <w:lang w:val="uk-UA"/>
              </w:rPr>
              <w:t>Дооп</w:t>
            </w:r>
            <w:r w:rsidR="00E130A0">
              <w:rPr>
                <w:rFonts w:ascii="Times New Roman" w:hAnsi="Times New Roman" w:cs="Times New Roman"/>
                <w:lang w:val="uk-UA"/>
              </w:rPr>
              <w:t>рацювати перелік індикаторів результативності реалізації Стратегії за напрямами розвитку фізичної культури і спорту</w:t>
            </w:r>
          </w:p>
        </w:tc>
        <w:tc>
          <w:tcPr>
            <w:tcW w:w="1900" w:type="dxa"/>
          </w:tcPr>
          <w:p w:rsidR="006C1693" w:rsidRPr="00C35F98" w:rsidRDefault="006C1693" w:rsidP="003C3439">
            <w:pPr>
              <w:spacing w:after="120"/>
              <w:jc w:val="center"/>
              <w:rPr>
                <w:rFonts w:ascii="Times New Roman" w:hAnsi="Times New Roman" w:cs="Times New Roman"/>
                <w:lang w:val="uk-UA"/>
              </w:rPr>
            </w:pPr>
            <w:proofErr w:type="spellStart"/>
            <w:r>
              <w:rPr>
                <w:rFonts w:ascii="Times New Roman" w:hAnsi="Times New Roman" w:cs="Times New Roman"/>
                <w:lang w:val="uk-UA"/>
              </w:rPr>
              <w:t>Стєпнов</w:t>
            </w:r>
            <w:proofErr w:type="spellEnd"/>
            <w:r>
              <w:rPr>
                <w:rFonts w:ascii="Times New Roman" w:hAnsi="Times New Roman" w:cs="Times New Roman"/>
                <w:lang w:val="uk-UA"/>
              </w:rPr>
              <w:t xml:space="preserve"> С.К., Маріупольська міська організація ТСОУ</w:t>
            </w:r>
          </w:p>
        </w:tc>
        <w:tc>
          <w:tcPr>
            <w:tcW w:w="1824" w:type="dxa"/>
          </w:tcPr>
          <w:p w:rsidR="006C1693" w:rsidRPr="00C35F98" w:rsidRDefault="006C1693" w:rsidP="003C3439">
            <w:pPr>
              <w:spacing w:after="120"/>
              <w:jc w:val="center"/>
              <w:rPr>
                <w:rFonts w:ascii="Times New Roman" w:hAnsi="Times New Roman" w:cs="Times New Roman"/>
                <w:lang w:val="uk-UA"/>
              </w:rPr>
            </w:pPr>
            <w:r>
              <w:rPr>
                <w:rFonts w:ascii="Times New Roman" w:hAnsi="Times New Roman" w:cs="Times New Roman"/>
                <w:lang w:val="uk-UA"/>
              </w:rPr>
              <w:t>Усні пропозиції під час зустрічі з громадськістю 06.12.2019, м. Маріуполь</w:t>
            </w:r>
          </w:p>
        </w:tc>
        <w:tc>
          <w:tcPr>
            <w:tcW w:w="4068" w:type="dxa"/>
          </w:tcPr>
          <w:p w:rsidR="008C4291" w:rsidRDefault="003438CE" w:rsidP="00E130A0">
            <w:pPr>
              <w:spacing w:after="120"/>
              <w:jc w:val="both"/>
              <w:rPr>
                <w:rFonts w:ascii="Times New Roman" w:hAnsi="Times New Roman" w:cs="Times New Roman"/>
                <w:b/>
                <w:u w:val="single"/>
                <w:lang w:val="uk-UA"/>
              </w:rPr>
            </w:pPr>
            <w:r>
              <w:rPr>
                <w:rFonts w:ascii="Times New Roman" w:hAnsi="Times New Roman" w:cs="Times New Roman"/>
                <w:b/>
                <w:u w:val="single"/>
                <w:lang w:val="uk-UA"/>
              </w:rPr>
              <w:t>П</w:t>
            </w:r>
            <w:r w:rsidR="008C4291">
              <w:rPr>
                <w:rFonts w:ascii="Times New Roman" w:hAnsi="Times New Roman" w:cs="Times New Roman"/>
                <w:b/>
                <w:u w:val="single"/>
                <w:lang w:val="uk-UA"/>
              </w:rPr>
              <w:t>овністю</w:t>
            </w:r>
            <w:r w:rsidRPr="008C4291">
              <w:rPr>
                <w:rFonts w:ascii="Times New Roman" w:hAnsi="Times New Roman" w:cs="Times New Roman"/>
                <w:b/>
                <w:u w:val="single"/>
                <w:lang w:val="uk-UA"/>
              </w:rPr>
              <w:t xml:space="preserve"> </w:t>
            </w:r>
            <w:r>
              <w:rPr>
                <w:rFonts w:ascii="Times New Roman" w:hAnsi="Times New Roman" w:cs="Times New Roman"/>
                <w:b/>
                <w:u w:val="single"/>
                <w:lang w:val="uk-UA"/>
              </w:rPr>
              <w:t>в</w:t>
            </w:r>
            <w:r w:rsidRPr="008C4291">
              <w:rPr>
                <w:rFonts w:ascii="Times New Roman" w:hAnsi="Times New Roman" w:cs="Times New Roman"/>
                <w:b/>
                <w:u w:val="single"/>
                <w:lang w:val="uk-UA"/>
              </w:rPr>
              <w:t>раховано</w:t>
            </w:r>
            <w:r w:rsidR="008C4291" w:rsidRPr="008C4291">
              <w:rPr>
                <w:rFonts w:ascii="Times New Roman" w:hAnsi="Times New Roman" w:cs="Times New Roman"/>
                <w:b/>
                <w:u w:val="single"/>
                <w:lang w:val="uk-UA"/>
              </w:rPr>
              <w:t>.</w:t>
            </w:r>
          </w:p>
          <w:p w:rsidR="00CB3A11" w:rsidRDefault="008C4291" w:rsidP="0071641B">
            <w:pPr>
              <w:spacing w:after="120"/>
              <w:jc w:val="both"/>
              <w:rPr>
                <w:rFonts w:ascii="Times New Roman" w:hAnsi="Times New Roman" w:cs="Times New Roman"/>
                <w:lang w:val="uk-UA"/>
              </w:rPr>
            </w:pPr>
            <w:r>
              <w:rPr>
                <w:rFonts w:ascii="Times New Roman" w:hAnsi="Times New Roman" w:cs="Times New Roman"/>
                <w:lang w:val="uk-UA"/>
              </w:rPr>
              <w:t xml:space="preserve">З урахуванням наявної та доступної інформації, за якою можна здійснювати моніторинг на постійній основі, в якості індикаторів оцінки результативності реалізації Стратегії </w:t>
            </w:r>
            <w:r w:rsidR="00CB3A11">
              <w:rPr>
                <w:rFonts w:ascii="Times New Roman" w:hAnsi="Times New Roman" w:cs="Times New Roman"/>
                <w:lang w:val="uk-UA"/>
              </w:rPr>
              <w:t>визначені наступні показники:</w:t>
            </w:r>
          </w:p>
          <w:p w:rsidR="008C4291" w:rsidRDefault="008C4291" w:rsidP="0071641B">
            <w:pPr>
              <w:spacing w:after="120"/>
              <w:jc w:val="both"/>
              <w:rPr>
                <w:rFonts w:ascii="Times New Roman" w:hAnsi="Times New Roman" w:cs="Times New Roman"/>
                <w:lang w:val="uk-UA"/>
              </w:rPr>
            </w:pPr>
            <w:r>
              <w:rPr>
                <w:rFonts w:ascii="Times New Roman" w:hAnsi="Times New Roman" w:cs="Times New Roman"/>
                <w:lang w:val="uk-UA"/>
              </w:rPr>
              <w:t xml:space="preserve">за завданням  2.3.3. Підтримка спорту </w:t>
            </w:r>
            <w:r>
              <w:rPr>
                <w:rFonts w:ascii="Times New Roman" w:hAnsi="Times New Roman" w:cs="Times New Roman"/>
                <w:lang w:val="uk-UA"/>
              </w:rPr>
              <w:lastRenderedPageBreak/>
              <w:t>вищих досягнень, дитячо-юнацького і резервного спорту:</w:t>
            </w:r>
          </w:p>
          <w:p w:rsidR="008C4291" w:rsidRDefault="008C4291" w:rsidP="00CB3A11">
            <w:pPr>
              <w:spacing w:after="120"/>
              <w:ind w:left="152"/>
              <w:jc w:val="both"/>
              <w:rPr>
                <w:rFonts w:ascii="Times New Roman" w:hAnsi="Times New Roman" w:cs="Times New Roman"/>
                <w:lang w:val="uk-UA"/>
              </w:rPr>
            </w:pPr>
            <w:r>
              <w:rPr>
                <w:rFonts w:ascii="Times New Roman" w:hAnsi="Times New Roman" w:cs="Times New Roman"/>
                <w:lang w:val="uk-UA"/>
              </w:rPr>
              <w:t>питома вага населення, що займається спортом, % чисельності населення (</w:t>
            </w:r>
            <w:r w:rsidRPr="00CB3A11">
              <w:rPr>
                <w:rFonts w:ascii="Times New Roman" w:hAnsi="Times New Roman" w:cs="Times New Roman"/>
                <w:i/>
                <w:lang w:val="uk-UA"/>
              </w:rPr>
              <w:t>2018 рік (базовий) – 4,4%; 2027 рік (прогноз) – 6,2%</w:t>
            </w:r>
            <w:r>
              <w:rPr>
                <w:rFonts w:ascii="Times New Roman" w:hAnsi="Times New Roman" w:cs="Times New Roman"/>
                <w:lang w:val="uk-UA"/>
              </w:rPr>
              <w:t>);</w:t>
            </w:r>
          </w:p>
          <w:p w:rsidR="008C4291" w:rsidRDefault="00CB3A11" w:rsidP="00CB3A11">
            <w:pPr>
              <w:spacing w:after="120"/>
              <w:ind w:left="152"/>
              <w:jc w:val="both"/>
              <w:rPr>
                <w:rFonts w:ascii="Times New Roman" w:hAnsi="Times New Roman" w:cs="Times New Roman"/>
                <w:lang w:val="uk-UA"/>
              </w:rPr>
            </w:pPr>
            <w:r>
              <w:rPr>
                <w:rFonts w:ascii="Times New Roman" w:hAnsi="Times New Roman" w:cs="Times New Roman"/>
                <w:lang w:val="uk-UA"/>
              </w:rPr>
              <w:t>п</w:t>
            </w:r>
            <w:r w:rsidR="008C4291">
              <w:rPr>
                <w:rFonts w:ascii="Times New Roman" w:hAnsi="Times New Roman" w:cs="Times New Roman"/>
                <w:lang w:val="uk-UA"/>
              </w:rPr>
              <w:t>итома вага дітей та підлітків, залучених до систематичних занять у дитячо-юнацьких спортивних школах, % чисельності учнівської молоді у віці 6-18 років (</w:t>
            </w:r>
            <w:r w:rsidR="008C4291" w:rsidRPr="00CB3A11">
              <w:rPr>
                <w:rFonts w:ascii="Times New Roman" w:hAnsi="Times New Roman" w:cs="Times New Roman"/>
                <w:i/>
                <w:lang w:val="uk-UA"/>
              </w:rPr>
              <w:t>2018 рік (базовий) – 15,0%</w:t>
            </w:r>
            <w:r w:rsidRPr="00CB3A11">
              <w:rPr>
                <w:rFonts w:ascii="Times New Roman" w:hAnsi="Times New Roman" w:cs="Times New Roman"/>
                <w:i/>
                <w:lang w:val="uk-UA"/>
              </w:rPr>
              <w:t>, 2027 рік (прогноз) – 16,8%</w:t>
            </w:r>
            <w:r>
              <w:rPr>
                <w:rFonts w:ascii="Times New Roman" w:hAnsi="Times New Roman" w:cs="Times New Roman"/>
                <w:lang w:val="uk-UA"/>
              </w:rPr>
              <w:t>);</w:t>
            </w:r>
          </w:p>
          <w:p w:rsidR="00CB3A11" w:rsidRDefault="00CB3A11" w:rsidP="00CB3A11">
            <w:pPr>
              <w:spacing w:after="120"/>
              <w:jc w:val="both"/>
              <w:rPr>
                <w:rFonts w:ascii="Times New Roman" w:hAnsi="Times New Roman" w:cs="Times New Roman"/>
                <w:lang w:val="uk-UA"/>
              </w:rPr>
            </w:pPr>
            <w:r>
              <w:rPr>
                <w:rFonts w:ascii="Times New Roman" w:hAnsi="Times New Roman" w:cs="Times New Roman"/>
                <w:lang w:val="uk-UA"/>
              </w:rPr>
              <w:t>за завданням 2.3.4. Залучення громадян до фізичної активності:</w:t>
            </w:r>
          </w:p>
          <w:p w:rsidR="00CB3A11" w:rsidRDefault="00CB3A11" w:rsidP="00CB3A11">
            <w:pPr>
              <w:spacing w:after="120"/>
              <w:ind w:left="152"/>
              <w:jc w:val="both"/>
              <w:rPr>
                <w:rFonts w:ascii="Times New Roman" w:hAnsi="Times New Roman" w:cs="Times New Roman"/>
                <w:lang w:val="uk-UA"/>
              </w:rPr>
            </w:pPr>
            <w:r>
              <w:rPr>
                <w:rFonts w:ascii="Times New Roman" w:hAnsi="Times New Roman" w:cs="Times New Roman"/>
                <w:lang w:val="uk-UA"/>
              </w:rPr>
              <w:t>п</w:t>
            </w:r>
            <w:r w:rsidRPr="00CB3A11">
              <w:rPr>
                <w:rFonts w:ascii="Times New Roman" w:hAnsi="Times New Roman" w:cs="Times New Roman"/>
                <w:lang w:val="uk-UA"/>
              </w:rPr>
              <w:t>итома вага осіб, залучених до занять фізкультурно-оздоровчою діяльністю, % чисельності населення</w:t>
            </w:r>
            <w:r>
              <w:rPr>
                <w:rFonts w:ascii="Times New Roman" w:hAnsi="Times New Roman" w:cs="Times New Roman"/>
                <w:lang w:val="uk-UA"/>
              </w:rPr>
              <w:t xml:space="preserve"> (</w:t>
            </w:r>
            <w:r w:rsidRPr="00CB3A11">
              <w:rPr>
                <w:rFonts w:ascii="Times New Roman" w:hAnsi="Times New Roman" w:cs="Times New Roman"/>
                <w:i/>
                <w:lang w:val="uk-UA"/>
              </w:rPr>
              <w:t xml:space="preserve">2018 рік (базовий) – </w:t>
            </w:r>
            <w:r>
              <w:rPr>
                <w:rFonts w:ascii="Times New Roman" w:hAnsi="Times New Roman" w:cs="Times New Roman"/>
                <w:i/>
                <w:lang w:val="uk-UA"/>
              </w:rPr>
              <w:t>12</w:t>
            </w:r>
            <w:r w:rsidRPr="00CB3A11">
              <w:rPr>
                <w:rFonts w:ascii="Times New Roman" w:hAnsi="Times New Roman" w:cs="Times New Roman"/>
                <w:i/>
                <w:lang w:val="uk-UA"/>
              </w:rPr>
              <w:t>,4%; 2027 рік (прогноз) –</w:t>
            </w:r>
            <w:r>
              <w:rPr>
                <w:rFonts w:ascii="Times New Roman" w:hAnsi="Times New Roman" w:cs="Times New Roman"/>
                <w:i/>
                <w:lang w:val="uk-UA"/>
              </w:rPr>
              <w:t xml:space="preserve"> 14,2</w:t>
            </w:r>
            <w:r w:rsidRPr="00CB3A11">
              <w:rPr>
                <w:rFonts w:ascii="Times New Roman" w:hAnsi="Times New Roman" w:cs="Times New Roman"/>
                <w:i/>
                <w:lang w:val="uk-UA"/>
              </w:rPr>
              <w:t>%</w:t>
            </w:r>
            <w:r>
              <w:rPr>
                <w:rFonts w:ascii="Times New Roman" w:hAnsi="Times New Roman" w:cs="Times New Roman"/>
                <w:lang w:val="uk-UA"/>
              </w:rPr>
              <w:t>);</w:t>
            </w:r>
          </w:p>
          <w:p w:rsidR="006C1693" w:rsidRPr="008C4291" w:rsidRDefault="00CB3A11" w:rsidP="00CB3A11">
            <w:pPr>
              <w:spacing w:after="120"/>
              <w:ind w:left="152"/>
              <w:jc w:val="both"/>
              <w:rPr>
                <w:rFonts w:ascii="Times New Roman" w:hAnsi="Times New Roman" w:cs="Times New Roman"/>
                <w:lang w:val="uk-UA"/>
              </w:rPr>
            </w:pPr>
            <w:r>
              <w:rPr>
                <w:rFonts w:ascii="Times New Roman" w:hAnsi="Times New Roman" w:cs="Times New Roman"/>
                <w:lang w:val="uk-UA"/>
              </w:rPr>
              <w:t>к</w:t>
            </w:r>
            <w:r w:rsidRPr="00CB3A11">
              <w:rPr>
                <w:rFonts w:ascii="Times New Roman" w:hAnsi="Times New Roman" w:cs="Times New Roman"/>
                <w:lang w:val="uk-UA"/>
              </w:rPr>
              <w:t>ількість штатних працівників сфери фізичної культури та спорту, осіб на 10</w:t>
            </w:r>
            <w:r>
              <w:rPr>
                <w:rFonts w:ascii="Times New Roman" w:hAnsi="Times New Roman" w:cs="Times New Roman"/>
                <w:lang w:val="uk-UA"/>
              </w:rPr>
              <w:t> </w:t>
            </w:r>
            <w:r w:rsidRPr="00CB3A11">
              <w:rPr>
                <w:rFonts w:ascii="Times New Roman" w:hAnsi="Times New Roman" w:cs="Times New Roman"/>
                <w:lang w:val="uk-UA"/>
              </w:rPr>
              <w:t>тисяч населення</w:t>
            </w:r>
            <w:r>
              <w:rPr>
                <w:rFonts w:ascii="Times New Roman" w:hAnsi="Times New Roman" w:cs="Times New Roman"/>
                <w:lang w:val="uk-UA"/>
              </w:rPr>
              <w:t xml:space="preserve"> (</w:t>
            </w:r>
            <w:r w:rsidR="00024AF1">
              <w:rPr>
                <w:rFonts w:ascii="Times New Roman" w:hAnsi="Times New Roman" w:cs="Times New Roman"/>
                <w:i/>
                <w:lang w:val="uk-UA"/>
              </w:rPr>
              <w:t>2018 рік (базовий) </w:t>
            </w:r>
            <w:r w:rsidRPr="00CB3A11">
              <w:rPr>
                <w:rFonts w:ascii="Times New Roman" w:hAnsi="Times New Roman" w:cs="Times New Roman"/>
                <w:i/>
                <w:lang w:val="uk-UA"/>
              </w:rPr>
              <w:t xml:space="preserve">– </w:t>
            </w:r>
            <w:r>
              <w:rPr>
                <w:rFonts w:ascii="Times New Roman" w:hAnsi="Times New Roman" w:cs="Times New Roman"/>
                <w:i/>
                <w:lang w:val="uk-UA"/>
              </w:rPr>
              <w:t>15</w:t>
            </w:r>
            <w:r w:rsidRPr="00CB3A11">
              <w:rPr>
                <w:rFonts w:ascii="Times New Roman" w:hAnsi="Times New Roman" w:cs="Times New Roman"/>
                <w:i/>
                <w:lang w:val="uk-UA"/>
              </w:rPr>
              <w:t>; 2027 рік (</w:t>
            </w:r>
            <w:bookmarkStart w:id="6" w:name="_GoBack"/>
            <w:bookmarkEnd w:id="6"/>
            <w:r w:rsidRPr="00CB3A11">
              <w:rPr>
                <w:rFonts w:ascii="Times New Roman" w:hAnsi="Times New Roman" w:cs="Times New Roman"/>
                <w:i/>
                <w:lang w:val="uk-UA"/>
              </w:rPr>
              <w:t>прогноз) –</w:t>
            </w:r>
            <w:r>
              <w:rPr>
                <w:rFonts w:ascii="Times New Roman" w:hAnsi="Times New Roman" w:cs="Times New Roman"/>
                <w:i/>
                <w:lang w:val="uk-UA"/>
              </w:rPr>
              <w:t xml:space="preserve"> 17</w:t>
            </w:r>
            <w:r>
              <w:rPr>
                <w:rFonts w:ascii="Times New Roman" w:hAnsi="Times New Roman" w:cs="Times New Roman"/>
                <w:lang w:val="uk-UA"/>
              </w:rPr>
              <w:t>).</w:t>
            </w:r>
            <w:r w:rsidR="008C4291">
              <w:rPr>
                <w:rFonts w:ascii="Times New Roman" w:hAnsi="Times New Roman" w:cs="Times New Roman"/>
                <w:lang w:val="uk-UA"/>
              </w:rPr>
              <w:t xml:space="preserve">   </w:t>
            </w:r>
          </w:p>
        </w:tc>
      </w:tr>
      <w:tr w:rsidR="00E130A0" w:rsidRPr="00D16957" w:rsidTr="002E12A0">
        <w:tc>
          <w:tcPr>
            <w:tcW w:w="3338" w:type="dxa"/>
          </w:tcPr>
          <w:p w:rsidR="00E130A0" w:rsidRDefault="007155E4" w:rsidP="00D16957">
            <w:pPr>
              <w:spacing w:after="120"/>
              <w:rPr>
                <w:rFonts w:ascii="Times New Roman" w:hAnsi="Times New Roman" w:cs="Times New Roman"/>
                <w:lang w:val="uk-UA"/>
              </w:rPr>
            </w:pPr>
            <w:r w:rsidRPr="00D16957">
              <w:rPr>
                <w:rFonts w:ascii="Times New Roman" w:hAnsi="Times New Roman" w:cs="Times New Roman"/>
                <w:lang w:val="uk-UA"/>
              </w:rPr>
              <w:lastRenderedPageBreak/>
              <w:t xml:space="preserve">Передбачити </w:t>
            </w:r>
            <w:proofErr w:type="spellStart"/>
            <w:r w:rsidRPr="00D16957">
              <w:rPr>
                <w:rFonts w:ascii="Times New Roman" w:hAnsi="Times New Roman" w:cs="Times New Roman"/>
                <w:lang w:val="uk-UA"/>
              </w:rPr>
              <w:t>проєктом</w:t>
            </w:r>
            <w:proofErr w:type="spellEnd"/>
            <w:r w:rsidRPr="00D16957">
              <w:rPr>
                <w:rFonts w:ascii="Times New Roman" w:hAnsi="Times New Roman" w:cs="Times New Roman"/>
                <w:lang w:val="uk-UA"/>
              </w:rPr>
              <w:t xml:space="preserve"> Стратегії</w:t>
            </w:r>
            <w:r w:rsidR="00D16957" w:rsidRPr="00D16957">
              <w:rPr>
                <w:rFonts w:ascii="Times New Roman" w:hAnsi="Times New Roman" w:cs="Times New Roman"/>
                <w:lang w:val="uk-UA"/>
              </w:rPr>
              <w:t xml:space="preserve"> розвиток альтернативної енергетики у взаємодії з аграрним сектором та хімічною промисловістю </w:t>
            </w:r>
            <w:r w:rsidR="00E4653B" w:rsidRPr="00D16957">
              <w:rPr>
                <w:rFonts w:ascii="Times New Roman" w:hAnsi="Times New Roman" w:cs="Times New Roman"/>
                <w:lang w:val="uk-UA"/>
              </w:rPr>
              <w:t>(</w:t>
            </w:r>
            <w:proofErr w:type="spellStart"/>
            <w:r w:rsidR="00D16957" w:rsidRPr="00D16957">
              <w:rPr>
                <w:rFonts w:ascii="Times New Roman" w:hAnsi="Times New Roman" w:cs="Times New Roman"/>
                <w:lang w:val="uk-UA"/>
              </w:rPr>
              <w:t>проєкт</w:t>
            </w:r>
            <w:proofErr w:type="spellEnd"/>
            <w:r w:rsidR="00D16957" w:rsidRPr="00D16957">
              <w:rPr>
                <w:rFonts w:ascii="Times New Roman" w:hAnsi="Times New Roman" w:cs="Times New Roman"/>
                <w:lang w:val="uk-UA"/>
              </w:rPr>
              <w:t xml:space="preserve"> щодо </w:t>
            </w:r>
            <w:r w:rsidR="00D16957">
              <w:rPr>
                <w:rFonts w:ascii="Times New Roman" w:hAnsi="Times New Roman" w:cs="Times New Roman"/>
                <w:lang w:val="uk-UA"/>
              </w:rPr>
              <w:t xml:space="preserve">виробництва </w:t>
            </w:r>
            <w:proofErr w:type="spellStart"/>
            <w:r w:rsidR="00E4653B" w:rsidRPr="00D16957">
              <w:rPr>
                <w:rFonts w:ascii="Times New Roman" w:hAnsi="Times New Roman" w:cs="Times New Roman"/>
                <w:lang w:val="uk-UA"/>
              </w:rPr>
              <w:t>сінтез</w:t>
            </w:r>
            <w:proofErr w:type="spellEnd"/>
            <w:r w:rsidR="00E4653B" w:rsidRPr="00D16957">
              <w:rPr>
                <w:rFonts w:ascii="Times New Roman" w:hAnsi="Times New Roman" w:cs="Times New Roman"/>
                <w:lang w:val="uk-UA"/>
              </w:rPr>
              <w:t>-газу</w:t>
            </w:r>
            <w:r w:rsidR="00D16957">
              <w:rPr>
                <w:rFonts w:ascii="Times New Roman" w:hAnsi="Times New Roman" w:cs="Times New Roman"/>
                <w:lang w:val="uk-UA"/>
              </w:rPr>
              <w:t xml:space="preserve"> з органічної сировини та відходів</w:t>
            </w:r>
            <w:r w:rsidR="00E4653B" w:rsidRPr="00D16957">
              <w:rPr>
                <w:rFonts w:ascii="Times New Roman" w:hAnsi="Times New Roman" w:cs="Times New Roman"/>
                <w:lang w:val="uk-UA"/>
              </w:rPr>
              <w:t xml:space="preserve"> сільського</w:t>
            </w:r>
            <w:r w:rsidR="00D16957">
              <w:rPr>
                <w:rFonts w:ascii="Times New Roman" w:hAnsi="Times New Roman" w:cs="Times New Roman"/>
                <w:lang w:val="uk-UA"/>
              </w:rPr>
              <w:t xml:space="preserve"> господарства</w:t>
            </w:r>
            <w:r w:rsidR="00E4653B" w:rsidRPr="00D16957">
              <w:rPr>
                <w:rFonts w:ascii="Times New Roman" w:hAnsi="Times New Roman" w:cs="Times New Roman"/>
                <w:lang w:val="uk-UA"/>
              </w:rPr>
              <w:t xml:space="preserve">) </w:t>
            </w:r>
          </w:p>
        </w:tc>
        <w:tc>
          <w:tcPr>
            <w:tcW w:w="1900" w:type="dxa"/>
          </w:tcPr>
          <w:p w:rsidR="00E130A0" w:rsidRDefault="00E130A0" w:rsidP="00E130A0">
            <w:pPr>
              <w:jc w:val="center"/>
              <w:rPr>
                <w:rFonts w:ascii="Times New Roman" w:hAnsi="Times New Roman" w:cs="Times New Roman"/>
                <w:lang w:val="uk-UA"/>
              </w:rPr>
            </w:pPr>
            <w:proofErr w:type="spellStart"/>
            <w:r>
              <w:rPr>
                <w:rFonts w:ascii="Times New Roman" w:hAnsi="Times New Roman" w:cs="Times New Roman"/>
                <w:lang w:val="uk-UA"/>
              </w:rPr>
              <w:t>Сечкін</w:t>
            </w:r>
            <w:proofErr w:type="spellEnd"/>
            <w:r>
              <w:rPr>
                <w:rFonts w:ascii="Times New Roman" w:hAnsi="Times New Roman" w:cs="Times New Roman"/>
                <w:lang w:val="uk-UA"/>
              </w:rPr>
              <w:t xml:space="preserve"> Г.Г., </w:t>
            </w:r>
          </w:p>
          <w:p w:rsidR="00E130A0" w:rsidRDefault="00E130A0" w:rsidP="003C3439">
            <w:pPr>
              <w:spacing w:after="120"/>
              <w:jc w:val="center"/>
              <w:rPr>
                <w:rFonts w:ascii="Times New Roman" w:hAnsi="Times New Roman" w:cs="Times New Roman"/>
                <w:lang w:val="uk-UA"/>
              </w:rPr>
            </w:pPr>
            <w:r>
              <w:rPr>
                <w:rFonts w:ascii="Times New Roman" w:hAnsi="Times New Roman" w:cs="Times New Roman"/>
                <w:lang w:val="uk-UA"/>
              </w:rPr>
              <w:t>ТОВ «</w:t>
            </w:r>
            <w:proofErr w:type="spellStart"/>
            <w:r>
              <w:rPr>
                <w:rFonts w:ascii="Times New Roman" w:hAnsi="Times New Roman" w:cs="Times New Roman"/>
                <w:lang w:val="uk-UA"/>
              </w:rPr>
              <w:t>Ланс-Хім</w:t>
            </w:r>
            <w:proofErr w:type="spellEnd"/>
            <w:r>
              <w:rPr>
                <w:rFonts w:ascii="Times New Roman" w:hAnsi="Times New Roman" w:cs="Times New Roman"/>
                <w:lang w:val="uk-UA"/>
              </w:rPr>
              <w:t>» (м. </w:t>
            </w:r>
            <w:proofErr w:type="spellStart"/>
            <w:r>
              <w:rPr>
                <w:rFonts w:ascii="Times New Roman" w:hAnsi="Times New Roman" w:cs="Times New Roman"/>
                <w:lang w:val="uk-UA"/>
              </w:rPr>
              <w:t>Бахмут</w:t>
            </w:r>
            <w:proofErr w:type="spellEnd"/>
            <w:r>
              <w:rPr>
                <w:rFonts w:ascii="Times New Roman" w:hAnsi="Times New Roman" w:cs="Times New Roman"/>
                <w:lang w:val="uk-UA"/>
              </w:rPr>
              <w:t>)</w:t>
            </w:r>
          </w:p>
        </w:tc>
        <w:tc>
          <w:tcPr>
            <w:tcW w:w="1824" w:type="dxa"/>
          </w:tcPr>
          <w:p w:rsidR="00E130A0" w:rsidRDefault="00E130A0" w:rsidP="00E130A0">
            <w:pPr>
              <w:spacing w:after="120"/>
              <w:jc w:val="center"/>
              <w:rPr>
                <w:rFonts w:ascii="Times New Roman" w:hAnsi="Times New Roman" w:cs="Times New Roman"/>
                <w:lang w:val="uk-UA"/>
              </w:rPr>
            </w:pPr>
            <w:r>
              <w:rPr>
                <w:rFonts w:ascii="Times New Roman" w:hAnsi="Times New Roman" w:cs="Times New Roman"/>
                <w:lang w:val="uk-UA"/>
              </w:rPr>
              <w:t>Усні пропозиції під час зустрічі з громадськістю 10.12.2019, м. Лиман</w:t>
            </w:r>
          </w:p>
        </w:tc>
        <w:tc>
          <w:tcPr>
            <w:tcW w:w="4068" w:type="dxa"/>
          </w:tcPr>
          <w:p w:rsidR="00E130A0" w:rsidRPr="00D16957" w:rsidRDefault="00E4653B" w:rsidP="00E130A0">
            <w:pPr>
              <w:spacing w:after="120"/>
              <w:jc w:val="both"/>
              <w:rPr>
                <w:rFonts w:ascii="Times New Roman" w:hAnsi="Times New Roman" w:cs="Times New Roman"/>
                <w:b/>
                <w:u w:val="single"/>
                <w:lang w:val="uk-UA"/>
              </w:rPr>
            </w:pPr>
            <w:proofErr w:type="spellStart"/>
            <w:r w:rsidRPr="00D16957">
              <w:rPr>
                <w:rFonts w:ascii="Times New Roman" w:hAnsi="Times New Roman" w:cs="Times New Roman"/>
                <w:b/>
                <w:u w:val="single"/>
                <w:lang w:val="uk-UA"/>
              </w:rPr>
              <w:t>Відхилено</w:t>
            </w:r>
            <w:proofErr w:type="spellEnd"/>
            <w:r w:rsidRPr="00D16957">
              <w:rPr>
                <w:rFonts w:ascii="Times New Roman" w:hAnsi="Times New Roman" w:cs="Times New Roman"/>
                <w:b/>
                <w:u w:val="single"/>
                <w:lang w:val="uk-UA"/>
              </w:rPr>
              <w:t xml:space="preserve">. </w:t>
            </w:r>
          </w:p>
          <w:p w:rsidR="00E130A0" w:rsidRPr="00D16957" w:rsidRDefault="00E130A0" w:rsidP="00E130A0">
            <w:pPr>
              <w:spacing w:after="120"/>
              <w:jc w:val="both"/>
              <w:rPr>
                <w:rFonts w:ascii="Times New Roman" w:hAnsi="Times New Roman" w:cs="Times New Roman"/>
                <w:i/>
                <w:lang w:val="uk-UA"/>
              </w:rPr>
            </w:pPr>
            <w:r w:rsidRPr="00D16957">
              <w:rPr>
                <w:rFonts w:ascii="Times New Roman" w:hAnsi="Times New Roman" w:cs="Times New Roman"/>
                <w:i/>
                <w:lang w:val="uk-UA"/>
              </w:rPr>
              <w:t>Обґрунтування.</w:t>
            </w:r>
          </w:p>
          <w:p w:rsidR="00D16957" w:rsidRDefault="00D16957" w:rsidP="00D16957">
            <w:pPr>
              <w:spacing w:after="120"/>
              <w:jc w:val="both"/>
              <w:rPr>
                <w:rFonts w:ascii="Times New Roman" w:hAnsi="Times New Roman" w:cs="Times New Roman"/>
                <w:lang w:val="uk-UA"/>
              </w:rPr>
            </w:pPr>
            <w:r>
              <w:rPr>
                <w:rFonts w:ascii="Times New Roman" w:hAnsi="Times New Roman" w:cs="Times New Roman"/>
                <w:lang w:val="uk-UA"/>
              </w:rPr>
              <w:t xml:space="preserve">Запропонований напрям </w:t>
            </w:r>
            <w:r>
              <w:rPr>
                <w:rFonts w:ascii="Times New Roman" w:hAnsi="Times New Roman" w:cs="Times New Roman"/>
                <w:lang w:val="uk-UA"/>
              </w:rPr>
              <w:t>носять вузький прикладний характер  та ма</w:t>
            </w:r>
            <w:r>
              <w:rPr>
                <w:rFonts w:ascii="Times New Roman" w:hAnsi="Times New Roman" w:cs="Times New Roman"/>
                <w:lang w:val="uk-UA"/>
              </w:rPr>
              <w:t>є</w:t>
            </w:r>
            <w:r>
              <w:rPr>
                <w:rFonts w:ascii="Times New Roman" w:hAnsi="Times New Roman" w:cs="Times New Roman"/>
                <w:lang w:val="uk-UA"/>
              </w:rPr>
              <w:t xml:space="preserve"> ознаки конкретн</w:t>
            </w:r>
            <w:r>
              <w:rPr>
                <w:rFonts w:ascii="Times New Roman" w:hAnsi="Times New Roman" w:cs="Times New Roman"/>
                <w:lang w:val="uk-UA"/>
              </w:rPr>
              <w:t>ого</w:t>
            </w:r>
            <w:r>
              <w:rPr>
                <w:rFonts w:ascii="Times New Roman" w:hAnsi="Times New Roman" w:cs="Times New Roman"/>
                <w:lang w:val="uk-UA"/>
              </w:rPr>
              <w:t xml:space="preserve"> технічн</w:t>
            </w:r>
            <w:r>
              <w:rPr>
                <w:rFonts w:ascii="Times New Roman" w:hAnsi="Times New Roman" w:cs="Times New Roman"/>
                <w:lang w:val="uk-UA"/>
              </w:rPr>
              <w:t>ого</w:t>
            </w:r>
            <w:r>
              <w:rPr>
                <w:rFonts w:ascii="Times New Roman" w:hAnsi="Times New Roman" w:cs="Times New Roman"/>
                <w:lang w:val="uk-UA"/>
              </w:rPr>
              <w:t xml:space="preserve"> завдан</w:t>
            </w:r>
            <w:r>
              <w:rPr>
                <w:rFonts w:ascii="Times New Roman" w:hAnsi="Times New Roman" w:cs="Times New Roman"/>
                <w:lang w:val="uk-UA"/>
              </w:rPr>
              <w:t>ня</w:t>
            </w:r>
            <w:r>
              <w:rPr>
                <w:rFonts w:ascii="Times New Roman" w:hAnsi="Times New Roman" w:cs="Times New Roman"/>
                <w:lang w:val="uk-UA"/>
              </w:rPr>
              <w:t xml:space="preserve"> на реалізацію </w:t>
            </w:r>
            <w:proofErr w:type="spellStart"/>
            <w:r>
              <w:rPr>
                <w:rFonts w:ascii="Times New Roman" w:hAnsi="Times New Roman" w:cs="Times New Roman"/>
                <w:lang w:val="uk-UA"/>
              </w:rPr>
              <w:t>проєктів</w:t>
            </w:r>
            <w:proofErr w:type="spellEnd"/>
            <w:r>
              <w:rPr>
                <w:rFonts w:ascii="Times New Roman" w:hAnsi="Times New Roman" w:cs="Times New Roman"/>
                <w:lang w:val="uk-UA"/>
              </w:rPr>
              <w:t xml:space="preserve"> в рамках </w:t>
            </w:r>
            <w:r>
              <w:rPr>
                <w:rFonts w:ascii="Times New Roman" w:hAnsi="Times New Roman" w:cs="Times New Roman"/>
                <w:lang w:val="uk-UA"/>
              </w:rPr>
              <w:t xml:space="preserve">Плану заходів з реалізації Стратегії. </w:t>
            </w:r>
          </w:p>
          <w:p w:rsidR="00D16957" w:rsidRPr="00D16957" w:rsidRDefault="00D16957" w:rsidP="00D16957">
            <w:pPr>
              <w:spacing w:after="120"/>
              <w:jc w:val="both"/>
              <w:rPr>
                <w:rFonts w:ascii="Times New Roman" w:hAnsi="Times New Roman" w:cs="Times New Roman"/>
                <w:lang w:val="uk-UA"/>
              </w:rPr>
            </w:pPr>
            <w:r w:rsidRPr="00D16957">
              <w:rPr>
                <w:rFonts w:ascii="Times New Roman" w:hAnsi="Times New Roman" w:cs="Times New Roman"/>
                <w:lang w:val="uk-UA"/>
              </w:rPr>
              <w:t xml:space="preserve">Його </w:t>
            </w:r>
            <w:r w:rsidRPr="00D16957">
              <w:rPr>
                <w:rFonts w:ascii="Times New Roman" w:hAnsi="Times New Roman" w:cs="Times New Roman"/>
                <w:lang w:val="uk-UA"/>
              </w:rPr>
              <w:t>включення можливе у вигляді карт</w:t>
            </w:r>
            <w:r w:rsidRPr="00D16957">
              <w:rPr>
                <w:rFonts w:ascii="Times New Roman" w:hAnsi="Times New Roman" w:cs="Times New Roman"/>
                <w:lang w:val="uk-UA"/>
              </w:rPr>
              <w:t>ки</w:t>
            </w:r>
            <w:r w:rsidRPr="00D16957">
              <w:rPr>
                <w:rFonts w:ascii="Times New Roman" w:hAnsi="Times New Roman" w:cs="Times New Roman"/>
                <w:lang w:val="uk-UA"/>
              </w:rPr>
              <w:t xml:space="preserve"> технічн</w:t>
            </w:r>
            <w:r w:rsidRPr="00D16957">
              <w:rPr>
                <w:rFonts w:ascii="Times New Roman" w:hAnsi="Times New Roman" w:cs="Times New Roman"/>
                <w:lang w:val="uk-UA"/>
              </w:rPr>
              <w:t>ого</w:t>
            </w:r>
            <w:r w:rsidRPr="00D16957">
              <w:rPr>
                <w:rFonts w:ascii="Times New Roman" w:hAnsi="Times New Roman" w:cs="Times New Roman"/>
                <w:lang w:val="uk-UA"/>
              </w:rPr>
              <w:t xml:space="preserve"> завдан</w:t>
            </w:r>
            <w:r w:rsidRPr="00D16957">
              <w:rPr>
                <w:rFonts w:ascii="Times New Roman" w:hAnsi="Times New Roman" w:cs="Times New Roman"/>
                <w:lang w:val="uk-UA"/>
              </w:rPr>
              <w:t>ня</w:t>
            </w:r>
            <w:r w:rsidRPr="00D16957">
              <w:rPr>
                <w:rFonts w:ascii="Times New Roman" w:hAnsi="Times New Roman" w:cs="Times New Roman"/>
                <w:lang w:val="uk-UA"/>
              </w:rPr>
              <w:t xml:space="preserve"> у разі доопрацювання згідно з визначеними формами у встановлені терміни.  </w:t>
            </w:r>
          </w:p>
          <w:p w:rsidR="00E130A0" w:rsidRPr="006C1693" w:rsidRDefault="00D16957" w:rsidP="00D16957">
            <w:pPr>
              <w:spacing w:after="120"/>
              <w:jc w:val="both"/>
              <w:rPr>
                <w:rFonts w:ascii="Times New Roman" w:hAnsi="Times New Roman" w:cs="Times New Roman"/>
                <w:color w:val="FF0000"/>
                <w:lang w:val="uk-UA"/>
              </w:rPr>
            </w:pPr>
            <w:r w:rsidRPr="00D16957">
              <w:rPr>
                <w:rFonts w:ascii="Times New Roman" w:hAnsi="Times New Roman" w:cs="Times New Roman"/>
                <w:lang w:val="uk-UA"/>
              </w:rPr>
              <w:t>Також, з</w:t>
            </w:r>
            <w:r w:rsidR="00E4653B" w:rsidRPr="00D16957">
              <w:rPr>
                <w:rFonts w:ascii="Times New Roman" w:hAnsi="Times New Roman" w:cs="Times New Roman"/>
                <w:lang w:val="uk-UA"/>
              </w:rPr>
              <w:t xml:space="preserve"> метою опрацювання зазначеного питання з</w:t>
            </w:r>
            <w:r w:rsidR="00E4653B" w:rsidRPr="00D16957">
              <w:rPr>
                <w:rFonts w:ascii="Times New Roman" w:hAnsi="Times New Roman" w:cs="Times New Roman"/>
                <w:lang w:val="uk-UA"/>
              </w:rPr>
              <w:t>апропоновано</w:t>
            </w:r>
            <w:r w:rsidR="00E4653B" w:rsidRPr="00D16957">
              <w:rPr>
                <w:rFonts w:ascii="Times New Roman" w:hAnsi="Times New Roman" w:cs="Times New Roman"/>
                <w:lang w:val="uk-UA"/>
              </w:rPr>
              <w:t xml:space="preserve"> взяти участь у процесі визначення галузей смарт-спеціалізації та напрямів їх можливої підтримки в рамках процесу підприємницького відкриття, який буде організований протягом</w:t>
            </w:r>
            <w:r w:rsidRPr="00D16957">
              <w:rPr>
                <w:rFonts w:ascii="Times New Roman" w:hAnsi="Times New Roman" w:cs="Times New Roman"/>
                <w:lang w:val="uk-UA"/>
              </w:rPr>
              <w:t xml:space="preserve"> 2020 </w:t>
            </w:r>
            <w:r w:rsidR="00E4653B" w:rsidRPr="00D16957">
              <w:rPr>
                <w:rFonts w:ascii="Times New Roman" w:hAnsi="Times New Roman" w:cs="Times New Roman"/>
                <w:lang w:val="uk-UA"/>
              </w:rPr>
              <w:t xml:space="preserve">року. </w:t>
            </w:r>
          </w:p>
        </w:tc>
      </w:tr>
      <w:tr w:rsidR="008D7706" w:rsidRPr="00AE64A0" w:rsidTr="002E12A0">
        <w:tc>
          <w:tcPr>
            <w:tcW w:w="3338" w:type="dxa"/>
          </w:tcPr>
          <w:p w:rsidR="001816A3" w:rsidRPr="00C35F98" w:rsidRDefault="00605897" w:rsidP="0071641B">
            <w:pPr>
              <w:spacing w:after="120"/>
              <w:rPr>
                <w:rFonts w:ascii="Times New Roman" w:hAnsi="Times New Roman" w:cs="Times New Roman"/>
                <w:lang w:val="uk-UA"/>
              </w:rPr>
            </w:pPr>
            <w:r>
              <w:rPr>
                <w:rFonts w:ascii="Times New Roman" w:hAnsi="Times New Roman" w:cs="Times New Roman"/>
                <w:lang w:val="uk-UA"/>
              </w:rPr>
              <w:t xml:space="preserve">Передбачити </w:t>
            </w:r>
            <w:r w:rsidR="008D7706">
              <w:rPr>
                <w:rFonts w:ascii="Times New Roman" w:hAnsi="Times New Roman" w:cs="Times New Roman"/>
                <w:lang w:val="uk-UA"/>
              </w:rPr>
              <w:t xml:space="preserve">у проекті Стратегії напрям щодо створення житла для соціально вразливих </w:t>
            </w:r>
            <w:r w:rsidR="008D7706">
              <w:rPr>
                <w:rFonts w:ascii="Times New Roman" w:hAnsi="Times New Roman" w:cs="Times New Roman"/>
                <w:lang w:val="uk-UA"/>
              </w:rPr>
              <w:lastRenderedPageBreak/>
              <w:t>категорій населення</w:t>
            </w:r>
            <w:r w:rsidR="004D020D">
              <w:rPr>
                <w:rFonts w:ascii="Times New Roman" w:hAnsi="Times New Roman" w:cs="Times New Roman"/>
                <w:lang w:val="uk-UA"/>
              </w:rPr>
              <w:t xml:space="preserve"> та молоді</w:t>
            </w:r>
            <w:r w:rsidR="008D7706">
              <w:rPr>
                <w:rFonts w:ascii="Times New Roman" w:hAnsi="Times New Roman" w:cs="Times New Roman"/>
                <w:lang w:val="uk-UA"/>
              </w:rPr>
              <w:t xml:space="preserve"> (включаючи будівництво нового житла</w:t>
            </w:r>
            <w:r w:rsidR="004D020D">
              <w:rPr>
                <w:rFonts w:ascii="Times New Roman" w:hAnsi="Times New Roman" w:cs="Times New Roman"/>
                <w:lang w:val="uk-UA"/>
              </w:rPr>
              <w:t xml:space="preserve"> та завершення будівництва недобудованих об’єктів</w:t>
            </w:r>
            <w:r w:rsidR="008D7706">
              <w:rPr>
                <w:rFonts w:ascii="Times New Roman" w:hAnsi="Times New Roman" w:cs="Times New Roman"/>
                <w:lang w:val="uk-UA"/>
              </w:rPr>
              <w:t>)</w:t>
            </w:r>
          </w:p>
        </w:tc>
        <w:tc>
          <w:tcPr>
            <w:tcW w:w="1900" w:type="dxa"/>
          </w:tcPr>
          <w:p w:rsidR="004D020D" w:rsidRPr="004D020D" w:rsidRDefault="004D020D" w:rsidP="0071641B">
            <w:pPr>
              <w:jc w:val="center"/>
              <w:rPr>
                <w:rFonts w:ascii="Times New Roman" w:hAnsi="Times New Roman" w:cs="Times New Roman"/>
                <w:lang w:val="uk-UA"/>
              </w:rPr>
            </w:pPr>
            <w:proofErr w:type="spellStart"/>
            <w:r>
              <w:rPr>
                <w:rFonts w:ascii="Times New Roman" w:hAnsi="Times New Roman" w:cs="Times New Roman"/>
                <w:lang w:val="uk-UA"/>
              </w:rPr>
              <w:lastRenderedPageBreak/>
              <w:t>Саркісян</w:t>
            </w:r>
            <w:proofErr w:type="spellEnd"/>
            <w:r>
              <w:rPr>
                <w:rFonts w:ascii="Times New Roman" w:hAnsi="Times New Roman" w:cs="Times New Roman"/>
                <w:lang w:val="uk-UA"/>
              </w:rPr>
              <w:t xml:space="preserve"> Н.В., депутат Покровської </w:t>
            </w:r>
            <w:r>
              <w:rPr>
                <w:rFonts w:ascii="Times New Roman" w:hAnsi="Times New Roman" w:cs="Times New Roman"/>
                <w:lang w:val="uk-UA"/>
              </w:rPr>
              <w:lastRenderedPageBreak/>
              <w:t xml:space="preserve">міської ради; </w:t>
            </w:r>
          </w:p>
          <w:p w:rsidR="008D7706" w:rsidRPr="004D020D" w:rsidRDefault="0071641B" w:rsidP="0071641B">
            <w:pPr>
              <w:jc w:val="center"/>
              <w:rPr>
                <w:rFonts w:ascii="Times New Roman" w:hAnsi="Times New Roman" w:cs="Times New Roman"/>
              </w:rPr>
            </w:pPr>
            <w:r>
              <w:rPr>
                <w:rFonts w:ascii="Times New Roman" w:hAnsi="Times New Roman" w:cs="Times New Roman"/>
                <w:lang w:val="uk-UA"/>
              </w:rPr>
              <w:t xml:space="preserve">Глазунов Г.П., ГО «Народний контроль Маріуполя»; </w:t>
            </w:r>
          </w:p>
          <w:p w:rsidR="001816A3" w:rsidRPr="00605897" w:rsidRDefault="00605897" w:rsidP="0071641B">
            <w:pPr>
              <w:spacing w:after="120"/>
              <w:jc w:val="center"/>
              <w:rPr>
                <w:rFonts w:ascii="Times New Roman" w:hAnsi="Times New Roman" w:cs="Times New Roman"/>
                <w:lang w:val="uk-UA"/>
              </w:rPr>
            </w:pPr>
            <w:proofErr w:type="spellStart"/>
            <w:r>
              <w:rPr>
                <w:rFonts w:ascii="Times New Roman" w:hAnsi="Times New Roman" w:cs="Times New Roman"/>
                <w:lang w:val="uk-UA"/>
              </w:rPr>
              <w:t>Цимідан</w:t>
            </w:r>
            <w:proofErr w:type="spellEnd"/>
            <w:r>
              <w:rPr>
                <w:rFonts w:ascii="Times New Roman" w:hAnsi="Times New Roman" w:cs="Times New Roman"/>
                <w:lang w:val="uk-UA"/>
              </w:rPr>
              <w:t xml:space="preserve"> П.Ф., </w:t>
            </w:r>
            <w:proofErr w:type="spellStart"/>
            <w:r>
              <w:rPr>
                <w:rFonts w:ascii="Times New Roman" w:hAnsi="Times New Roman" w:cs="Times New Roman"/>
                <w:lang w:val="uk-UA"/>
              </w:rPr>
              <w:t>Лиманський</w:t>
            </w:r>
            <w:proofErr w:type="spellEnd"/>
            <w:r>
              <w:rPr>
                <w:rFonts w:ascii="Times New Roman" w:hAnsi="Times New Roman" w:cs="Times New Roman"/>
                <w:lang w:val="uk-UA"/>
              </w:rPr>
              <w:t xml:space="preserve"> міський голова</w:t>
            </w:r>
          </w:p>
        </w:tc>
        <w:tc>
          <w:tcPr>
            <w:tcW w:w="1824" w:type="dxa"/>
          </w:tcPr>
          <w:p w:rsidR="001816A3" w:rsidRPr="00C35F98" w:rsidRDefault="00A16129" w:rsidP="0071641B">
            <w:pPr>
              <w:spacing w:after="120"/>
              <w:jc w:val="center"/>
              <w:rPr>
                <w:rFonts w:ascii="Times New Roman" w:hAnsi="Times New Roman" w:cs="Times New Roman"/>
                <w:lang w:val="uk-UA"/>
              </w:rPr>
            </w:pPr>
            <w:r>
              <w:rPr>
                <w:rFonts w:ascii="Times New Roman" w:hAnsi="Times New Roman" w:cs="Times New Roman"/>
                <w:lang w:val="uk-UA"/>
              </w:rPr>
              <w:lastRenderedPageBreak/>
              <w:t xml:space="preserve">Усні пропозиції </w:t>
            </w:r>
            <w:r w:rsidR="008D7706">
              <w:rPr>
                <w:rFonts w:ascii="Times New Roman" w:hAnsi="Times New Roman" w:cs="Times New Roman"/>
                <w:lang w:val="uk-UA"/>
              </w:rPr>
              <w:t>під час зустрічей</w:t>
            </w:r>
            <w:r>
              <w:rPr>
                <w:rFonts w:ascii="Times New Roman" w:hAnsi="Times New Roman" w:cs="Times New Roman"/>
                <w:lang w:val="uk-UA"/>
              </w:rPr>
              <w:t xml:space="preserve"> з громадськістю </w:t>
            </w:r>
            <w:r w:rsidR="008D7706">
              <w:rPr>
                <w:rFonts w:ascii="Times New Roman" w:hAnsi="Times New Roman" w:cs="Times New Roman"/>
                <w:lang w:val="uk-UA"/>
              </w:rPr>
              <w:lastRenderedPageBreak/>
              <w:t xml:space="preserve">05, 06, </w:t>
            </w:r>
            <w:r>
              <w:rPr>
                <w:rFonts w:ascii="Times New Roman" w:hAnsi="Times New Roman" w:cs="Times New Roman"/>
                <w:lang w:val="uk-UA"/>
              </w:rPr>
              <w:t>10</w:t>
            </w:r>
            <w:r w:rsidR="008D7706">
              <w:rPr>
                <w:rFonts w:ascii="Times New Roman" w:hAnsi="Times New Roman" w:cs="Times New Roman"/>
                <w:lang w:val="uk-UA"/>
              </w:rPr>
              <w:t xml:space="preserve"> грудня </w:t>
            </w:r>
            <w:r>
              <w:rPr>
                <w:rFonts w:ascii="Times New Roman" w:hAnsi="Times New Roman" w:cs="Times New Roman"/>
                <w:lang w:val="uk-UA"/>
              </w:rPr>
              <w:t>2019</w:t>
            </w:r>
            <w:r w:rsidR="008D7706">
              <w:rPr>
                <w:rFonts w:ascii="Times New Roman" w:hAnsi="Times New Roman" w:cs="Times New Roman"/>
                <w:lang w:val="uk-UA"/>
              </w:rPr>
              <w:t> року</w:t>
            </w:r>
            <w:r>
              <w:rPr>
                <w:rFonts w:ascii="Times New Roman" w:hAnsi="Times New Roman" w:cs="Times New Roman"/>
                <w:lang w:val="uk-UA"/>
              </w:rPr>
              <w:t>, м</w:t>
            </w:r>
            <w:r w:rsidR="008D7706">
              <w:rPr>
                <w:rFonts w:ascii="Times New Roman" w:hAnsi="Times New Roman" w:cs="Times New Roman"/>
                <w:lang w:val="uk-UA"/>
              </w:rPr>
              <w:t xml:space="preserve">іста </w:t>
            </w:r>
            <w:proofErr w:type="spellStart"/>
            <w:r w:rsidR="008D7706">
              <w:rPr>
                <w:rFonts w:ascii="Times New Roman" w:hAnsi="Times New Roman" w:cs="Times New Roman"/>
                <w:lang w:val="uk-UA"/>
              </w:rPr>
              <w:t>Покровськ</w:t>
            </w:r>
            <w:proofErr w:type="spellEnd"/>
            <w:r w:rsidR="008D7706">
              <w:rPr>
                <w:rFonts w:ascii="Times New Roman" w:hAnsi="Times New Roman" w:cs="Times New Roman"/>
                <w:lang w:val="uk-UA"/>
              </w:rPr>
              <w:t xml:space="preserve">, Маріуполь, </w:t>
            </w:r>
            <w:r>
              <w:rPr>
                <w:rFonts w:ascii="Times New Roman" w:hAnsi="Times New Roman" w:cs="Times New Roman"/>
                <w:lang w:val="uk-UA"/>
              </w:rPr>
              <w:t>Лиман</w:t>
            </w:r>
          </w:p>
        </w:tc>
        <w:tc>
          <w:tcPr>
            <w:tcW w:w="4068" w:type="dxa"/>
          </w:tcPr>
          <w:p w:rsidR="008D7706" w:rsidRDefault="003438CE" w:rsidP="0071641B">
            <w:pPr>
              <w:spacing w:after="120"/>
              <w:jc w:val="both"/>
              <w:rPr>
                <w:rFonts w:ascii="Times New Roman" w:hAnsi="Times New Roman" w:cs="Times New Roman"/>
                <w:b/>
                <w:u w:val="single"/>
                <w:lang w:val="uk-UA"/>
              </w:rPr>
            </w:pPr>
            <w:r>
              <w:rPr>
                <w:rFonts w:ascii="Times New Roman" w:hAnsi="Times New Roman" w:cs="Times New Roman"/>
                <w:b/>
                <w:u w:val="single"/>
                <w:lang w:val="uk-UA"/>
              </w:rPr>
              <w:lastRenderedPageBreak/>
              <w:t>П</w:t>
            </w:r>
            <w:r w:rsidR="00F379A0">
              <w:rPr>
                <w:rFonts w:ascii="Times New Roman" w:hAnsi="Times New Roman" w:cs="Times New Roman"/>
                <w:b/>
                <w:u w:val="single"/>
                <w:lang w:val="uk-UA"/>
              </w:rPr>
              <w:t>овністю</w:t>
            </w:r>
            <w:r>
              <w:rPr>
                <w:rFonts w:ascii="Times New Roman" w:hAnsi="Times New Roman" w:cs="Times New Roman"/>
                <w:b/>
                <w:u w:val="single"/>
                <w:lang w:val="uk-UA"/>
              </w:rPr>
              <w:t xml:space="preserve"> враховано</w:t>
            </w:r>
            <w:r w:rsidR="008D7706">
              <w:rPr>
                <w:rFonts w:ascii="Times New Roman" w:hAnsi="Times New Roman" w:cs="Times New Roman"/>
                <w:b/>
                <w:u w:val="single"/>
                <w:lang w:val="uk-UA"/>
              </w:rPr>
              <w:t>.</w:t>
            </w:r>
          </w:p>
          <w:p w:rsidR="008D7706" w:rsidRDefault="008D7706" w:rsidP="0071641B">
            <w:pPr>
              <w:spacing w:after="120"/>
              <w:jc w:val="both"/>
              <w:rPr>
                <w:rFonts w:ascii="Times New Roman" w:hAnsi="Times New Roman" w:cs="Times New Roman"/>
                <w:lang w:val="uk-UA"/>
              </w:rPr>
            </w:pPr>
            <w:r w:rsidRPr="008D7706">
              <w:rPr>
                <w:rFonts w:ascii="Times New Roman" w:hAnsi="Times New Roman" w:cs="Times New Roman"/>
                <w:lang w:val="uk-UA"/>
              </w:rPr>
              <w:t xml:space="preserve">Зазначений напрям діяльності </w:t>
            </w:r>
            <w:r>
              <w:rPr>
                <w:rFonts w:ascii="Times New Roman" w:hAnsi="Times New Roman" w:cs="Times New Roman"/>
                <w:lang w:val="uk-UA"/>
              </w:rPr>
              <w:t xml:space="preserve">передбачений завданням </w:t>
            </w:r>
            <w:r>
              <w:rPr>
                <w:rFonts w:ascii="Times New Roman" w:hAnsi="Times New Roman" w:cs="Times New Roman"/>
                <w:lang w:val="uk-UA"/>
              </w:rPr>
              <w:lastRenderedPageBreak/>
              <w:t>3.2.3. Поліпшення житлових умов населення.</w:t>
            </w:r>
          </w:p>
          <w:p w:rsidR="001816A3" w:rsidRPr="00C35F98" w:rsidRDefault="008D7706" w:rsidP="0071641B">
            <w:pPr>
              <w:spacing w:after="120"/>
              <w:jc w:val="both"/>
              <w:rPr>
                <w:rFonts w:ascii="Times New Roman" w:hAnsi="Times New Roman" w:cs="Times New Roman"/>
                <w:lang w:val="uk-UA"/>
              </w:rPr>
            </w:pPr>
            <w:r>
              <w:rPr>
                <w:rFonts w:ascii="Times New Roman" w:hAnsi="Times New Roman" w:cs="Times New Roman"/>
                <w:lang w:val="uk-UA"/>
              </w:rPr>
              <w:t xml:space="preserve">Можливі шляхи вирішення завдання: </w:t>
            </w:r>
            <w:r w:rsidRPr="008D7706">
              <w:rPr>
                <w:rFonts w:ascii="Times New Roman" w:hAnsi="Times New Roman" w:cs="Times New Roman"/>
                <w:lang w:val="uk-UA"/>
              </w:rPr>
              <w:t>сприяння забезпеченню доступним житлом молоді, висококваліфікованих спеціалістів, фахівців дефіцитних професій, учасників антитерористичної операції, внутрішньо переміщених осіб та вразливих категорій громадян, що потребують поліпшення житлових умов (зокрема шляхом впровадження відповідних механізмів змішаного фінансування будівництва та/або придбання житла, надання тимчасового соціально</w:t>
            </w:r>
            <w:r>
              <w:rPr>
                <w:rFonts w:ascii="Times New Roman" w:hAnsi="Times New Roman" w:cs="Times New Roman"/>
                <w:lang w:val="uk-UA"/>
              </w:rPr>
              <w:t>го та/або службового житла).</w:t>
            </w:r>
          </w:p>
        </w:tc>
      </w:tr>
      <w:tr w:rsidR="00C556F8" w:rsidRPr="00C35F98" w:rsidTr="002E12A0">
        <w:tc>
          <w:tcPr>
            <w:tcW w:w="3338" w:type="dxa"/>
          </w:tcPr>
          <w:p w:rsidR="00C556F8" w:rsidRPr="00C35F98" w:rsidRDefault="00794A7D" w:rsidP="00794A7D">
            <w:pPr>
              <w:spacing w:after="120"/>
              <w:jc w:val="both"/>
              <w:rPr>
                <w:rFonts w:ascii="Times New Roman" w:hAnsi="Times New Roman" w:cs="Times New Roman"/>
                <w:lang w:val="uk-UA"/>
              </w:rPr>
            </w:pPr>
            <w:proofErr w:type="spellStart"/>
            <w:r>
              <w:rPr>
                <w:rFonts w:ascii="Times New Roman" w:hAnsi="Times New Roman" w:cs="Times New Roman"/>
                <w:lang w:val="uk-UA"/>
              </w:rPr>
              <w:lastRenderedPageBreak/>
              <w:t>Внести</w:t>
            </w:r>
            <w:proofErr w:type="spellEnd"/>
            <w:r>
              <w:rPr>
                <w:rFonts w:ascii="Times New Roman" w:hAnsi="Times New Roman" w:cs="Times New Roman"/>
                <w:lang w:val="uk-UA"/>
              </w:rPr>
              <w:t xml:space="preserve"> зміни до  Перспективного</w:t>
            </w:r>
            <w:r w:rsidR="00657936">
              <w:rPr>
                <w:rFonts w:ascii="Times New Roman" w:hAnsi="Times New Roman" w:cs="Times New Roman"/>
                <w:lang w:val="uk-UA"/>
              </w:rPr>
              <w:t xml:space="preserve"> план</w:t>
            </w:r>
            <w:r>
              <w:rPr>
                <w:rFonts w:ascii="Times New Roman" w:hAnsi="Times New Roman" w:cs="Times New Roman"/>
                <w:lang w:val="uk-UA"/>
              </w:rPr>
              <w:t>у</w:t>
            </w:r>
            <w:r w:rsidR="00657936">
              <w:rPr>
                <w:rFonts w:ascii="Times New Roman" w:hAnsi="Times New Roman" w:cs="Times New Roman"/>
                <w:lang w:val="uk-UA"/>
              </w:rPr>
              <w:t xml:space="preserve"> формування територій громад Донецької області </w:t>
            </w:r>
            <w:r>
              <w:rPr>
                <w:rFonts w:ascii="Times New Roman" w:hAnsi="Times New Roman" w:cs="Times New Roman"/>
                <w:lang w:val="uk-UA"/>
              </w:rPr>
              <w:t xml:space="preserve">стосовно громад </w:t>
            </w:r>
            <w:proofErr w:type="spellStart"/>
            <w:r>
              <w:rPr>
                <w:rFonts w:ascii="Times New Roman" w:hAnsi="Times New Roman" w:cs="Times New Roman"/>
                <w:lang w:val="uk-UA"/>
              </w:rPr>
              <w:t>Ясинуватського</w:t>
            </w:r>
            <w:proofErr w:type="spellEnd"/>
            <w:r>
              <w:rPr>
                <w:rFonts w:ascii="Times New Roman" w:hAnsi="Times New Roman" w:cs="Times New Roman"/>
                <w:lang w:val="uk-UA"/>
              </w:rPr>
              <w:t xml:space="preserve"> району та м. </w:t>
            </w:r>
            <w:proofErr w:type="spellStart"/>
            <w:r>
              <w:rPr>
                <w:rFonts w:ascii="Times New Roman" w:hAnsi="Times New Roman" w:cs="Times New Roman"/>
                <w:lang w:val="uk-UA"/>
              </w:rPr>
              <w:t>Авдіївка</w:t>
            </w:r>
            <w:proofErr w:type="spellEnd"/>
            <w:r w:rsidR="00605897">
              <w:rPr>
                <w:rFonts w:ascii="Times New Roman" w:hAnsi="Times New Roman" w:cs="Times New Roman"/>
                <w:lang w:val="uk-UA"/>
              </w:rPr>
              <w:t xml:space="preserve"> </w:t>
            </w:r>
          </w:p>
        </w:tc>
        <w:tc>
          <w:tcPr>
            <w:tcW w:w="1900" w:type="dxa"/>
          </w:tcPr>
          <w:p w:rsidR="00C556F8" w:rsidRPr="00C35F98" w:rsidRDefault="00657936" w:rsidP="00E130A0">
            <w:pPr>
              <w:spacing w:after="120"/>
              <w:jc w:val="center"/>
              <w:rPr>
                <w:rFonts w:ascii="Times New Roman" w:hAnsi="Times New Roman" w:cs="Times New Roman"/>
                <w:lang w:val="uk-UA"/>
              </w:rPr>
            </w:pPr>
            <w:r>
              <w:rPr>
                <w:rFonts w:ascii="Times New Roman" w:hAnsi="Times New Roman" w:cs="Times New Roman"/>
                <w:lang w:val="uk-UA"/>
              </w:rPr>
              <w:t xml:space="preserve">Мелешко О.М., БО </w:t>
            </w:r>
            <w:r w:rsidR="00E130A0">
              <w:rPr>
                <w:rFonts w:ascii="Times New Roman" w:hAnsi="Times New Roman" w:cs="Times New Roman"/>
                <w:lang w:val="uk-UA"/>
              </w:rPr>
              <w:t> «</w:t>
            </w:r>
            <w:r>
              <w:rPr>
                <w:rFonts w:ascii="Times New Roman" w:hAnsi="Times New Roman" w:cs="Times New Roman"/>
                <w:lang w:val="uk-UA"/>
              </w:rPr>
              <w:t>Благодійний фонд соціальних реформ та підтримки «Надія»</w:t>
            </w:r>
            <w:r w:rsidR="00E130A0">
              <w:rPr>
                <w:rFonts w:ascii="Times New Roman" w:hAnsi="Times New Roman" w:cs="Times New Roman"/>
                <w:lang w:val="uk-UA"/>
              </w:rPr>
              <w:t xml:space="preserve"> (м. </w:t>
            </w:r>
            <w:proofErr w:type="spellStart"/>
            <w:r w:rsidR="00E130A0">
              <w:rPr>
                <w:rFonts w:ascii="Times New Roman" w:hAnsi="Times New Roman" w:cs="Times New Roman"/>
                <w:lang w:val="uk-UA"/>
              </w:rPr>
              <w:t>Авдіївка</w:t>
            </w:r>
            <w:proofErr w:type="spellEnd"/>
            <w:r w:rsidR="00E130A0">
              <w:rPr>
                <w:rFonts w:ascii="Times New Roman" w:hAnsi="Times New Roman" w:cs="Times New Roman"/>
                <w:lang w:val="uk-UA"/>
              </w:rPr>
              <w:t>)</w:t>
            </w:r>
          </w:p>
        </w:tc>
        <w:tc>
          <w:tcPr>
            <w:tcW w:w="1824" w:type="dxa"/>
          </w:tcPr>
          <w:p w:rsidR="00C556F8" w:rsidRDefault="00C556F8" w:rsidP="0071641B">
            <w:pPr>
              <w:spacing w:after="120"/>
              <w:jc w:val="center"/>
              <w:rPr>
                <w:rFonts w:ascii="Times New Roman" w:hAnsi="Times New Roman" w:cs="Times New Roman"/>
                <w:lang w:val="uk-UA"/>
              </w:rPr>
            </w:pPr>
            <w:r>
              <w:rPr>
                <w:rFonts w:ascii="Times New Roman" w:hAnsi="Times New Roman" w:cs="Times New Roman"/>
                <w:lang w:val="uk-UA"/>
              </w:rPr>
              <w:t>Усні пропозиції під час спільного засідання координаційної та робочих груп з питань розробки Стратегії 13.12.2019, м. Краматорськ</w:t>
            </w:r>
          </w:p>
        </w:tc>
        <w:tc>
          <w:tcPr>
            <w:tcW w:w="4068" w:type="dxa"/>
          </w:tcPr>
          <w:p w:rsidR="00C556F8" w:rsidRDefault="00657936" w:rsidP="0071641B">
            <w:pPr>
              <w:spacing w:after="120"/>
              <w:jc w:val="both"/>
              <w:rPr>
                <w:rFonts w:ascii="Times New Roman" w:hAnsi="Times New Roman" w:cs="Times New Roman"/>
                <w:b/>
                <w:u w:val="single"/>
                <w:lang w:val="uk-UA"/>
              </w:rPr>
            </w:pPr>
            <w:proofErr w:type="spellStart"/>
            <w:r w:rsidRPr="00657936">
              <w:rPr>
                <w:rFonts w:ascii="Times New Roman" w:hAnsi="Times New Roman" w:cs="Times New Roman"/>
                <w:b/>
                <w:u w:val="single"/>
                <w:lang w:val="uk-UA"/>
              </w:rPr>
              <w:t>Відхилено</w:t>
            </w:r>
            <w:proofErr w:type="spellEnd"/>
            <w:r w:rsidRPr="00657936">
              <w:rPr>
                <w:rFonts w:ascii="Times New Roman" w:hAnsi="Times New Roman" w:cs="Times New Roman"/>
                <w:b/>
                <w:u w:val="single"/>
                <w:lang w:val="uk-UA"/>
              </w:rPr>
              <w:t>.</w:t>
            </w:r>
          </w:p>
          <w:p w:rsidR="00F379A0" w:rsidRDefault="00F379A0" w:rsidP="00F379A0">
            <w:pPr>
              <w:spacing w:after="120"/>
              <w:jc w:val="both"/>
              <w:rPr>
                <w:rFonts w:ascii="Times New Roman" w:hAnsi="Times New Roman" w:cs="Times New Roman"/>
                <w:lang w:val="uk-UA"/>
              </w:rPr>
            </w:pPr>
            <w:r w:rsidRPr="000576EB">
              <w:rPr>
                <w:rFonts w:ascii="Times New Roman" w:hAnsi="Times New Roman" w:cs="Times New Roman"/>
                <w:i/>
                <w:lang w:val="uk-UA"/>
              </w:rPr>
              <w:t>Обґрунтування</w:t>
            </w:r>
            <w:r>
              <w:rPr>
                <w:rFonts w:ascii="Times New Roman" w:hAnsi="Times New Roman" w:cs="Times New Roman"/>
                <w:lang w:val="uk-UA"/>
              </w:rPr>
              <w:t>.</w:t>
            </w:r>
          </w:p>
          <w:p w:rsidR="00657936" w:rsidRPr="00657936" w:rsidRDefault="00657936" w:rsidP="0071641B">
            <w:pPr>
              <w:spacing w:after="120"/>
              <w:jc w:val="both"/>
              <w:rPr>
                <w:rFonts w:ascii="Times New Roman" w:hAnsi="Times New Roman" w:cs="Times New Roman"/>
                <w:lang w:val="uk-UA"/>
              </w:rPr>
            </w:pPr>
            <w:r>
              <w:rPr>
                <w:rFonts w:ascii="Times New Roman" w:hAnsi="Times New Roman" w:cs="Times New Roman"/>
                <w:lang w:val="uk-UA"/>
              </w:rPr>
              <w:t>Пропозиція не стосується питання, що виноситься на обговорення.</w:t>
            </w:r>
          </w:p>
        </w:tc>
      </w:tr>
      <w:tr w:rsidR="00657936" w:rsidRPr="00C35F98" w:rsidTr="002E12A0">
        <w:tc>
          <w:tcPr>
            <w:tcW w:w="3338" w:type="dxa"/>
          </w:tcPr>
          <w:p w:rsidR="00657936" w:rsidRDefault="002E0230" w:rsidP="008C4291">
            <w:pPr>
              <w:spacing w:after="120"/>
              <w:rPr>
                <w:rFonts w:ascii="Times New Roman" w:hAnsi="Times New Roman" w:cs="Times New Roman"/>
                <w:lang w:val="uk-UA"/>
              </w:rPr>
            </w:pPr>
            <w:r>
              <w:rPr>
                <w:rFonts w:ascii="Times New Roman" w:hAnsi="Times New Roman" w:cs="Times New Roman"/>
                <w:lang w:val="uk-UA"/>
              </w:rPr>
              <w:t xml:space="preserve">Передбачити </w:t>
            </w:r>
            <w:proofErr w:type="spellStart"/>
            <w:r>
              <w:rPr>
                <w:rFonts w:ascii="Times New Roman" w:hAnsi="Times New Roman" w:cs="Times New Roman"/>
                <w:lang w:val="uk-UA"/>
              </w:rPr>
              <w:t>про</w:t>
            </w:r>
            <w:r w:rsidR="008C4291">
              <w:rPr>
                <w:rFonts w:ascii="Times New Roman" w:hAnsi="Times New Roman" w:cs="Times New Roman"/>
                <w:lang w:val="uk-UA"/>
              </w:rPr>
              <w:t>є</w:t>
            </w:r>
            <w:r>
              <w:rPr>
                <w:rFonts w:ascii="Times New Roman" w:hAnsi="Times New Roman" w:cs="Times New Roman"/>
                <w:lang w:val="uk-UA"/>
              </w:rPr>
              <w:t>ктом</w:t>
            </w:r>
            <w:proofErr w:type="spellEnd"/>
            <w:r>
              <w:rPr>
                <w:rFonts w:ascii="Times New Roman" w:hAnsi="Times New Roman" w:cs="Times New Roman"/>
                <w:lang w:val="uk-UA"/>
              </w:rPr>
              <w:t xml:space="preserve"> Стратегії напрям</w:t>
            </w:r>
            <w:r w:rsidR="00B47510">
              <w:rPr>
                <w:rFonts w:ascii="Times New Roman" w:hAnsi="Times New Roman" w:cs="Times New Roman"/>
                <w:lang w:val="uk-UA"/>
              </w:rPr>
              <w:t xml:space="preserve"> щодо забезпечення </w:t>
            </w:r>
            <w:r w:rsidR="00B47510" w:rsidRPr="00B47510">
              <w:rPr>
                <w:rFonts w:ascii="Times New Roman" w:hAnsi="Times New Roman" w:cs="Times New Roman"/>
                <w:lang w:val="uk-UA"/>
              </w:rPr>
              <w:t>умов для доступності осіб з інвалідністю та</w:t>
            </w:r>
            <w:r w:rsidR="00605897">
              <w:rPr>
                <w:rFonts w:ascii="Times New Roman" w:hAnsi="Times New Roman" w:cs="Times New Roman"/>
                <w:lang w:val="uk-UA"/>
              </w:rPr>
              <w:t xml:space="preserve"> </w:t>
            </w:r>
            <w:r w:rsidR="00B47510" w:rsidRPr="00B47510">
              <w:rPr>
                <w:rFonts w:ascii="Times New Roman" w:hAnsi="Times New Roman" w:cs="Times New Roman"/>
                <w:lang w:val="uk-UA"/>
              </w:rPr>
              <w:t xml:space="preserve">інших </w:t>
            </w:r>
            <w:proofErr w:type="spellStart"/>
            <w:r w:rsidR="00B47510" w:rsidRPr="00B47510">
              <w:rPr>
                <w:rFonts w:ascii="Times New Roman" w:hAnsi="Times New Roman" w:cs="Times New Roman"/>
                <w:lang w:val="uk-UA"/>
              </w:rPr>
              <w:t>маломобільних</w:t>
            </w:r>
            <w:proofErr w:type="spellEnd"/>
            <w:r w:rsidR="00B47510" w:rsidRPr="00B47510">
              <w:rPr>
                <w:rFonts w:ascii="Times New Roman" w:hAnsi="Times New Roman" w:cs="Times New Roman"/>
                <w:lang w:val="uk-UA"/>
              </w:rPr>
              <w:t xml:space="preserve"> груп населення</w:t>
            </w:r>
          </w:p>
        </w:tc>
        <w:tc>
          <w:tcPr>
            <w:tcW w:w="1900" w:type="dxa"/>
          </w:tcPr>
          <w:p w:rsidR="00657936" w:rsidRDefault="00657936" w:rsidP="0071641B">
            <w:pPr>
              <w:spacing w:after="120"/>
              <w:jc w:val="center"/>
              <w:rPr>
                <w:rFonts w:ascii="Times New Roman" w:hAnsi="Times New Roman" w:cs="Times New Roman"/>
                <w:lang w:val="uk-UA"/>
              </w:rPr>
            </w:pPr>
            <w:r>
              <w:rPr>
                <w:rFonts w:ascii="Times New Roman" w:hAnsi="Times New Roman" w:cs="Times New Roman"/>
                <w:lang w:val="uk-UA"/>
              </w:rPr>
              <w:t xml:space="preserve">Гайдук Ю.А., співголова Краматорського комітету </w:t>
            </w:r>
            <w:r w:rsidR="002E0230">
              <w:rPr>
                <w:rFonts w:ascii="Times New Roman" w:hAnsi="Times New Roman" w:cs="Times New Roman"/>
                <w:lang w:val="uk-UA"/>
              </w:rPr>
              <w:t>доступності</w:t>
            </w:r>
          </w:p>
        </w:tc>
        <w:tc>
          <w:tcPr>
            <w:tcW w:w="1824" w:type="dxa"/>
          </w:tcPr>
          <w:p w:rsidR="00657936" w:rsidRDefault="00605897" w:rsidP="0071641B">
            <w:pPr>
              <w:spacing w:after="120"/>
              <w:jc w:val="center"/>
              <w:rPr>
                <w:rFonts w:ascii="Times New Roman" w:hAnsi="Times New Roman" w:cs="Times New Roman"/>
                <w:lang w:val="uk-UA"/>
              </w:rPr>
            </w:pPr>
            <w:r>
              <w:rPr>
                <w:rFonts w:ascii="Times New Roman" w:hAnsi="Times New Roman" w:cs="Times New Roman"/>
                <w:lang w:val="uk-UA"/>
              </w:rPr>
              <w:t>Усні пропозиції під час спільного засідання координаційної та робочих груп з питань розробки Стратегії 13.12.2019, м. Краматорськ</w:t>
            </w:r>
          </w:p>
        </w:tc>
        <w:tc>
          <w:tcPr>
            <w:tcW w:w="4068" w:type="dxa"/>
          </w:tcPr>
          <w:p w:rsidR="00657936" w:rsidRDefault="00605897" w:rsidP="0071641B">
            <w:pPr>
              <w:spacing w:after="120"/>
              <w:jc w:val="both"/>
              <w:rPr>
                <w:rFonts w:ascii="Times New Roman" w:hAnsi="Times New Roman" w:cs="Times New Roman"/>
                <w:b/>
                <w:u w:val="single"/>
                <w:lang w:val="uk-UA"/>
              </w:rPr>
            </w:pPr>
            <w:r>
              <w:rPr>
                <w:rFonts w:ascii="Times New Roman" w:hAnsi="Times New Roman" w:cs="Times New Roman"/>
                <w:b/>
                <w:u w:val="single"/>
                <w:lang w:val="uk-UA"/>
              </w:rPr>
              <w:t>Частково враховано.</w:t>
            </w:r>
          </w:p>
          <w:p w:rsidR="00F379A0" w:rsidRDefault="00F379A0" w:rsidP="00F379A0">
            <w:pPr>
              <w:spacing w:after="120"/>
              <w:jc w:val="both"/>
              <w:rPr>
                <w:rFonts w:ascii="Times New Roman" w:hAnsi="Times New Roman" w:cs="Times New Roman"/>
                <w:lang w:val="uk-UA"/>
              </w:rPr>
            </w:pPr>
            <w:r w:rsidRPr="000576EB">
              <w:rPr>
                <w:rFonts w:ascii="Times New Roman" w:hAnsi="Times New Roman" w:cs="Times New Roman"/>
                <w:i/>
                <w:lang w:val="uk-UA"/>
              </w:rPr>
              <w:t>Обґрунтування</w:t>
            </w:r>
            <w:r>
              <w:rPr>
                <w:rFonts w:ascii="Times New Roman" w:hAnsi="Times New Roman" w:cs="Times New Roman"/>
                <w:lang w:val="uk-UA"/>
              </w:rPr>
              <w:t>.</w:t>
            </w:r>
          </w:p>
          <w:p w:rsidR="00605897" w:rsidRPr="00605897" w:rsidRDefault="00605897" w:rsidP="00207F9A">
            <w:pPr>
              <w:spacing w:after="120"/>
              <w:jc w:val="both"/>
              <w:rPr>
                <w:rFonts w:ascii="Times New Roman" w:hAnsi="Times New Roman" w:cs="Times New Roman"/>
                <w:lang w:val="uk-UA"/>
              </w:rPr>
            </w:pPr>
            <w:r w:rsidRPr="00605897">
              <w:rPr>
                <w:rFonts w:ascii="Times New Roman" w:hAnsi="Times New Roman" w:cs="Times New Roman"/>
                <w:lang w:val="uk-UA"/>
              </w:rPr>
              <w:t>Запропонований напрям діяльності визначений «наскрізним»</w:t>
            </w:r>
            <w:r>
              <w:rPr>
                <w:rFonts w:ascii="Times New Roman" w:hAnsi="Times New Roman" w:cs="Times New Roman"/>
                <w:lang w:val="uk-UA"/>
              </w:rPr>
              <w:t xml:space="preserve"> та позначений, як один з ключових принципів реалізації Стратегії.</w:t>
            </w:r>
            <w:r w:rsidRPr="00605897">
              <w:rPr>
                <w:rFonts w:ascii="Times New Roman" w:hAnsi="Times New Roman" w:cs="Times New Roman"/>
                <w:lang w:val="uk-UA"/>
              </w:rPr>
              <w:t xml:space="preserve"> </w:t>
            </w:r>
          </w:p>
        </w:tc>
      </w:tr>
    </w:tbl>
    <w:p w:rsidR="00C556F8" w:rsidRPr="00C556F8" w:rsidRDefault="00C556F8" w:rsidP="00C556F8">
      <w:pPr>
        <w:spacing w:after="120" w:line="240" w:lineRule="auto"/>
        <w:ind w:left="360"/>
        <w:jc w:val="both"/>
        <w:rPr>
          <w:rFonts w:ascii="Times New Roman" w:hAnsi="Times New Roman" w:cs="Times New Roman"/>
          <w:b/>
          <w:i/>
          <w:sz w:val="24"/>
          <w:szCs w:val="24"/>
          <w:lang w:val="uk-UA"/>
        </w:rPr>
      </w:pPr>
    </w:p>
    <w:p w:rsidR="001816A3" w:rsidRDefault="00C556F8" w:rsidP="00C556F8">
      <w:pPr>
        <w:pStyle w:val="a3"/>
        <w:numPr>
          <w:ilvl w:val="0"/>
          <w:numId w:val="1"/>
        </w:numPr>
        <w:spacing w:after="120" w:line="240" w:lineRule="auto"/>
        <w:jc w:val="both"/>
        <w:rPr>
          <w:rFonts w:ascii="Times New Roman" w:hAnsi="Times New Roman" w:cs="Times New Roman"/>
          <w:b/>
          <w:i/>
          <w:sz w:val="24"/>
          <w:szCs w:val="24"/>
          <w:lang w:val="uk-UA"/>
        </w:rPr>
      </w:pPr>
      <w:r w:rsidRPr="00C556F8">
        <w:rPr>
          <w:rFonts w:ascii="Times New Roman" w:hAnsi="Times New Roman" w:cs="Times New Roman"/>
          <w:b/>
          <w:i/>
          <w:sz w:val="24"/>
          <w:szCs w:val="24"/>
          <w:lang w:val="uk-UA"/>
        </w:rPr>
        <w:t>Інформація про рішення, прийняті за результатами обговорення</w:t>
      </w:r>
    </w:p>
    <w:p w:rsidR="00C556F8" w:rsidRPr="00C556F8" w:rsidRDefault="00C556F8" w:rsidP="00C556F8">
      <w:pPr>
        <w:spacing w:after="120" w:line="240" w:lineRule="auto"/>
        <w:ind w:left="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результатами обговорення прийнято рішення в цілому схвалити </w:t>
      </w:r>
      <w:proofErr w:type="spellStart"/>
      <w:r>
        <w:rPr>
          <w:rFonts w:ascii="Times New Roman" w:hAnsi="Times New Roman" w:cs="Times New Roman"/>
          <w:sz w:val="24"/>
          <w:szCs w:val="24"/>
          <w:lang w:val="uk-UA"/>
        </w:rPr>
        <w:t>проєкти</w:t>
      </w:r>
      <w:proofErr w:type="spellEnd"/>
      <w:r>
        <w:rPr>
          <w:rFonts w:ascii="Times New Roman" w:hAnsi="Times New Roman" w:cs="Times New Roman"/>
          <w:sz w:val="24"/>
          <w:szCs w:val="24"/>
          <w:lang w:val="uk-UA"/>
        </w:rPr>
        <w:t xml:space="preserve"> Стратегії розвитку Донецької області на період до 2027 року та плану заходів з її реалізації у 2021-2023 роках та, після опрацювання отриманих </w:t>
      </w:r>
      <w:r w:rsidRPr="00C556F8">
        <w:rPr>
          <w:rFonts w:ascii="Times New Roman" w:hAnsi="Times New Roman" w:cs="Times New Roman"/>
          <w:sz w:val="24"/>
          <w:szCs w:val="24"/>
          <w:lang w:val="uk-UA"/>
        </w:rPr>
        <w:t>пропозицій</w:t>
      </w:r>
      <w:r>
        <w:rPr>
          <w:rFonts w:ascii="Times New Roman" w:hAnsi="Times New Roman" w:cs="Times New Roman"/>
          <w:sz w:val="24"/>
          <w:szCs w:val="24"/>
          <w:lang w:val="uk-UA"/>
        </w:rPr>
        <w:t xml:space="preserve"> </w:t>
      </w:r>
      <w:r w:rsidRPr="00C556F8">
        <w:rPr>
          <w:rFonts w:ascii="Times New Roman" w:hAnsi="Times New Roman" w:cs="Times New Roman"/>
          <w:sz w:val="24"/>
          <w:szCs w:val="24"/>
          <w:lang w:val="uk-UA"/>
        </w:rPr>
        <w:t>– винести</w:t>
      </w:r>
      <w:r>
        <w:rPr>
          <w:rFonts w:ascii="Times New Roman" w:hAnsi="Times New Roman" w:cs="Times New Roman"/>
          <w:sz w:val="24"/>
          <w:szCs w:val="24"/>
          <w:lang w:val="uk-UA"/>
        </w:rPr>
        <w:t xml:space="preserve"> їх </w:t>
      </w:r>
      <w:r w:rsidRPr="00C556F8">
        <w:rPr>
          <w:rFonts w:ascii="Times New Roman" w:hAnsi="Times New Roman" w:cs="Times New Roman"/>
          <w:sz w:val="24"/>
          <w:szCs w:val="24"/>
          <w:lang w:val="uk-UA"/>
        </w:rPr>
        <w:t xml:space="preserve">на </w:t>
      </w:r>
      <w:proofErr w:type="spellStart"/>
      <w:r w:rsidRPr="00C556F8">
        <w:rPr>
          <w:rFonts w:ascii="Times New Roman" w:hAnsi="Times New Roman" w:cs="Times New Roman"/>
          <w:sz w:val="24"/>
          <w:szCs w:val="24"/>
          <w:lang w:val="uk-UA"/>
        </w:rPr>
        <w:t>ро</w:t>
      </w:r>
      <w:r w:rsidR="008C4291">
        <w:rPr>
          <w:rFonts w:ascii="Times New Roman" w:hAnsi="Times New Roman" w:cs="Times New Roman"/>
          <w:sz w:val="24"/>
          <w:szCs w:val="24"/>
          <w:lang w:val="uk-UA"/>
        </w:rPr>
        <w:t>.</w:t>
      </w:r>
      <w:r w:rsidRPr="00C556F8">
        <w:rPr>
          <w:rFonts w:ascii="Times New Roman" w:hAnsi="Times New Roman" w:cs="Times New Roman"/>
          <w:sz w:val="24"/>
          <w:szCs w:val="24"/>
          <w:lang w:val="uk-UA"/>
        </w:rPr>
        <w:t>згляд</w:t>
      </w:r>
      <w:proofErr w:type="spellEnd"/>
      <w:r w:rsidRPr="00C556F8">
        <w:rPr>
          <w:rFonts w:ascii="Times New Roman" w:hAnsi="Times New Roman" w:cs="Times New Roman"/>
          <w:sz w:val="24"/>
          <w:szCs w:val="24"/>
          <w:lang w:val="uk-UA"/>
        </w:rPr>
        <w:t xml:space="preserve"> колегії облдержадміністрації</w:t>
      </w:r>
      <w:r>
        <w:rPr>
          <w:rFonts w:ascii="Times New Roman" w:hAnsi="Times New Roman" w:cs="Times New Roman"/>
          <w:sz w:val="24"/>
          <w:szCs w:val="24"/>
          <w:lang w:val="uk-UA"/>
        </w:rPr>
        <w:t>.</w:t>
      </w:r>
    </w:p>
    <w:sectPr w:rsidR="00C556F8" w:rsidRPr="00C556F8" w:rsidSect="000576EB">
      <w:headerReference w:type="default" r:id="rId9"/>
      <w:pgSz w:w="11906" w:h="16838" w:code="9"/>
      <w:pgMar w:top="1134" w:right="425"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EE6" w:rsidRDefault="004A0EE6" w:rsidP="000576EB">
      <w:pPr>
        <w:spacing w:after="0" w:line="240" w:lineRule="auto"/>
      </w:pPr>
      <w:r>
        <w:separator/>
      </w:r>
    </w:p>
  </w:endnote>
  <w:endnote w:type="continuationSeparator" w:id="0">
    <w:p w:rsidR="004A0EE6" w:rsidRDefault="004A0EE6" w:rsidP="0005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EE6" w:rsidRDefault="004A0EE6" w:rsidP="000576EB">
      <w:pPr>
        <w:spacing w:after="0" w:line="240" w:lineRule="auto"/>
      </w:pPr>
      <w:r>
        <w:separator/>
      </w:r>
    </w:p>
  </w:footnote>
  <w:footnote w:type="continuationSeparator" w:id="0">
    <w:p w:rsidR="004A0EE6" w:rsidRDefault="004A0EE6" w:rsidP="00057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786030"/>
      <w:docPartObj>
        <w:docPartGallery w:val="Page Numbers (Top of Page)"/>
        <w:docPartUnique/>
      </w:docPartObj>
    </w:sdtPr>
    <w:sdtEndPr>
      <w:rPr>
        <w:rFonts w:ascii="Times New Roman" w:hAnsi="Times New Roman" w:cs="Times New Roman"/>
      </w:rPr>
    </w:sdtEndPr>
    <w:sdtContent>
      <w:p w:rsidR="000576EB" w:rsidRPr="000576EB" w:rsidRDefault="000576EB">
        <w:pPr>
          <w:pStyle w:val="a5"/>
          <w:jc w:val="center"/>
          <w:rPr>
            <w:rFonts w:ascii="Times New Roman" w:hAnsi="Times New Roman" w:cs="Times New Roman"/>
          </w:rPr>
        </w:pPr>
        <w:r w:rsidRPr="000576EB">
          <w:rPr>
            <w:rFonts w:ascii="Times New Roman" w:hAnsi="Times New Roman" w:cs="Times New Roman"/>
          </w:rPr>
          <w:fldChar w:fldCharType="begin"/>
        </w:r>
        <w:r w:rsidRPr="000576EB">
          <w:rPr>
            <w:rFonts w:ascii="Times New Roman" w:hAnsi="Times New Roman" w:cs="Times New Roman"/>
          </w:rPr>
          <w:instrText>PAGE   \* MERGEFORMAT</w:instrText>
        </w:r>
        <w:r w:rsidRPr="000576EB">
          <w:rPr>
            <w:rFonts w:ascii="Times New Roman" w:hAnsi="Times New Roman" w:cs="Times New Roman"/>
          </w:rPr>
          <w:fldChar w:fldCharType="separate"/>
        </w:r>
        <w:r w:rsidR="00024AF1">
          <w:rPr>
            <w:rFonts w:ascii="Times New Roman" w:hAnsi="Times New Roman" w:cs="Times New Roman"/>
            <w:noProof/>
          </w:rPr>
          <w:t>4</w:t>
        </w:r>
        <w:r w:rsidRPr="000576EB">
          <w:rPr>
            <w:rFonts w:ascii="Times New Roman" w:hAnsi="Times New Roman" w:cs="Times New Roman"/>
          </w:rPr>
          <w:fldChar w:fldCharType="end"/>
        </w:r>
      </w:p>
    </w:sdtContent>
  </w:sdt>
  <w:p w:rsidR="000576EB" w:rsidRDefault="000576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410"/>
    <w:multiLevelType w:val="hybridMultilevel"/>
    <w:tmpl w:val="47D4F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576272"/>
    <w:multiLevelType w:val="hybridMultilevel"/>
    <w:tmpl w:val="7CBEF6D4"/>
    <w:lvl w:ilvl="0" w:tplc="9BA8F11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F631E1"/>
    <w:multiLevelType w:val="hybridMultilevel"/>
    <w:tmpl w:val="AF8644E8"/>
    <w:lvl w:ilvl="0" w:tplc="F34C4EC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56"/>
    <w:rsid w:val="00024AF1"/>
    <w:rsid w:val="00026125"/>
    <w:rsid w:val="000576EB"/>
    <w:rsid w:val="00076009"/>
    <w:rsid w:val="000F3B1B"/>
    <w:rsid w:val="001816A3"/>
    <w:rsid w:val="00185240"/>
    <w:rsid w:val="00191815"/>
    <w:rsid w:val="00207F9A"/>
    <w:rsid w:val="002106F6"/>
    <w:rsid w:val="00211FFD"/>
    <w:rsid w:val="00245D0B"/>
    <w:rsid w:val="00247992"/>
    <w:rsid w:val="0025799B"/>
    <w:rsid w:val="002931EC"/>
    <w:rsid w:val="002A3F8E"/>
    <w:rsid w:val="002E0158"/>
    <w:rsid w:val="002E0230"/>
    <w:rsid w:val="002E12A0"/>
    <w:rsid w:val="003438CE"/>
    <w:rsid w:val="00394EA6"/>
    <w:rsid w:val="00434515"/>
    <w:rsid w:val="004541EC"/>
    <w:rsid w:val="00472114"/>
    <w:rsid w:val="004A0EE6"/>
    <w:rsid w:val="004D020D"/>
    <w:rsid w:val="004D43C8"/>
    <w:rsid w:val="005614A6"/>
    <w:rsid w:val="00605897"/>
    <w:rsid w:val="00643343"/>
    <w:rsid w:val="00657936"/>
    <w:rsid w:val="006C1693"/>
    <w:rsid w:val="006E2289"/>
    <w:rsid w:val="006E54BB"/>
    <w:rsid w:val="007155E4"/>
    <w:rsid w:val="0071641B"/>
    <w:rsid w:val="00741C06"/>
    <w:rsid w:val="007776D9"/>
    <w:rsid w:val="00794A7D"/>
    <w:rsid w:val="007D3802"/>
    <w:rsid w:val="00824AC8"/>
    <w:rsid w:val="00842BDA"/>
    <w:rsid w:val="008551D0"/>
    <w:rsid w:val="00873EAD"/>
    <w:rsid w:val="008C4291"/>
    <w:rsid w:val="008D7706"/>
    <w:rsid w:val="00934A26"/>
    <w:rsid w:val="009D126E"/>
    <w:rsid w:val="00A16129"/>
    <w:rsid w:val="00A612FE"/>
    <w:rsid w:val="00A86F35"/>
    <w:rsid w:val="00AE64A0"/>
    <w:rsid w:val="00AF41AF"/>
    <w:rsid w:val="00B47510"/>
    <w:rsid w:val="00BD0EE6"/>
    <w:rsid w:val="00C35F98"/>
    <w:rsid w:val="00C556F8"/>
    <w:rsid w:val="00CB3A11"/>
    <w:rsid w:val="00CC09E1"/>
    <w:rsid w:val="00CD4843"/>
    <w:rsid w:val="00CD4D62"/>
    <w:rsid w:val="00D16957"/>
    <w:rsid w:val="00DE0F56"/>
    <w:rsid w:val="00E130A0"/>
    <w:rsid w:val="00E24876"/>
    <w:rsid w:val="00E4653B"/>
    <w:rsid w:val="00EB68AD"/>
    <w:rsid w:val="00F379A0"/>
    <w:rsid w:val="00F64178"/>
    <w:rsid w:val="00F7777D"/>
    <w:rsid w:val="00F816A4"/>
    <w:rsid w:val="00FC3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4A6"/>
    <w:pPr>
      <w:ind w:left="720"/>
      <w:contextualSpacing/>
    </w:pPr>
  </w:style>
  <w:style w:type="table" w:styleId="a4">
    <w:name w:val="Table Grid"/>
    <w:basedOn w:val="a1"/>
    <w:uiPriority w:val="59"/>
    <w:rsid w:val="0018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76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76EB"/>
  </w:style>
  <w:style w:type="paragraph" w:styleId="a7">
    <w:name w:val="footer"/>
    <w:basedOn w:val="a"/>
    <w:link w:val="a8"/>
    <w:uiPriority w:val="99"/>
    <w:unhideWhenUsed/>
    <w:rsid w:val="000576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76EB"/>
  </w:style>
  <w:style w:type="character" w:styleId="a9">
    <w:name w:val="Emphasis"/>
    <w:basedOn w:val="a0"/>
    <w:uiPriority w:val="20"/>
    <w:qFormat/>
    <w:rsid w:val="00B47510"/>
    <w:rPr>
      <w:i/>
      <w:iCs/>
    </w:rPr>
  </w:style>
  <w:style w:type="character" w:styleId="aa">
    <w:name w:val="Hyperlink"/>
    <w:basedOn w:val="a0"/>
    <w:uiPriority w:val="99"/>
    <w:unhideWhenUsed/>
    <w:rsid w:val="00076009"/>
    <w:rPr>
      <w:color w:val="0000FF"/>
      <w:u w:val="single"/>
    </w:rPr>
  </w:style>
  <w:style w:type="character" w:styleId="ab">
    <w:name w:val="FollowedHyperlink"/>
    <w:basedOn w:val="a0"/>
    <w:uiPriority w:val="99"/>
    <w:semiHidden/>
    <w:unhideWhenUsed/>
    <w:rsid w:val="00076009"/>
    <w:rPr>
      <w:color w:val="800080" w:themeColor="followedHyperlink"/>
      <w:u w:val="single"/>
    </w:rPr>
  </w:style>
  <w:style w:type="paragraph" w:styleId="HTML">
    <w:name w:val="HTML Preformatted"/>
    <w:basedOn w:val="a"/>
    <w:link w:val="HTML0"/>
    <w:uiPriority w:val="99"/>
    <w:semiHidden/>
    <w:unhideWhenUsed/>
    <w:rsid w:val="00343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438C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4A6"/>
    <w:pPr>
      <w:ind w:left="720"/>
      <w:contextualSpacing/>
    </w:pPr>
  </w:style>
  <w:style w:type="table" w:styleId="a4">
    <w:name w:val="Table Grid"/>
    <w:basedOn w:val="a1"/>
    <w:uiPriority w:val="59"/>
    <w:rsid w:val="0018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76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576EB"/>
  </w:style>
  <w:style w:type="paragraph" w:styleId="a7">
    <w:name w:val="footer"/>
    <w:basedOn w:val="a"/>
    <w:link w:val="a8"/>
    <w:uiPriority w:val="99"/>
    <w:unhideWhenUsed/>
    <w:rsid w:val="000576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76EB"/>
  </w:style>
  <w:style w:type="character" w:styleId="a9">
    <w:name w:val="Emphasis"/>
    <w:basedOn w:val="a0"/>
    <w:uiPriority w:val="20"/>
    <w:qFormat/>
    <w:rsid w:val="00B47510"/>
    <w:rPr>
      <w:i/>
      <w:iCs/>
    </w:rPr>
  </w:style>
  <w:style w:type="character" w:styleId="aa">
    <w:name w:val="Hyperlink"/>
    <w:basedOn w:val="a0"/>
    <w:uiPriority w:val="99"/>
    <w:unhideWhenUsed/>
    <w:rsid w:val="00076009"/>
    <w:rPr>
      <w:color w:val="0000FF"/>
      <w:u w:val="single"/>
    </w:rPr>
  </w:style>
  <w:style w:type="character" w:styleId="ab">
    <w:name w:val="FollowedHyperlink"/>
    <w:basedOn w:val="a0"/>
    <w:uiPriority w:val="99"/>
    <w:semiHidden/>
    <w:unhideWhenUsed/>
    <w:rsid w:val="00076009"/>
    <w:rPr>
      <w:color w:val="800080" w:themeColor="followedHyperlink"/>
      <w:u w:val="single"/>
    </w:rPr>
  </w:style>
  <w:style w:type="paragraph" w:styleId="HTML">
    <w:name w:val="HTML Preformatted"/>
    <w:basedOn w:val="a"/>
    <w:link w:val="HTML0"/>
    <w:uiPriority w:val="99"/>
    <w:semiHidden/>
    <w:unhideWhenUsed/>
    <w:rsid w:val="00343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438C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056">
      <w:bodyDiv w:val="1"/>
      <w:marLeft w:val="0"/>
      <w:marRight w:val="0"/>
      <w:marTop w:val="0"/>
      <w:marBottom w:val="0"/>
      <w:divBdr>
        <w:top w:val="none" w:sz="0" w:space="0" w:color="auto"/>
        <w:left w:val="none" w:sz="0" w:space="0" w:color="auto"/>
        <w:bottom w:val="none" w:sz="0" w:space="0" w:color="auto"/>
        <w:right w:val="none" w:sz="0" w:space="0" w:color="auto"/>
      </w:divBdr>
    </w:div>
    <w:div w:id="195168092">
      <w:bodyDiv w:val="1"/>
      <w:marLeft w:val="0"/>
      <w:marRight w:val="0"/>
      <w:marTop w:val="0"/>
      <w:marBottom w:val="0"/>
      <w:divBdr>
        <w:top w:val="none" w:sz="0" w:space="0" w:color="auto"/>
        <w:left w:val="none" w:sz="0" w:space="0" w:color="auto"/>
        <w:bottom w:val="none" w:sz="0" w:space="0" w:color="auto"/>
        <w:right w:val="none" w:sz="0" w:space="0" w:color="auto"/>
      </w:divBdr>
    </w:div>
    <w:div w:id="433017704">
      <w:bodyDiv w:val="1"/>
      <w:marLeft w:val="0"/>
      <w:marRight w:val="0"/>
      <w:marTop w:val="0"/>
      <w:marBottom w:val="0"/>
      <w:divBdr>
        <w:top w:val="none" w:sz="0" w:space="0" w:color="auto"/>
        <w:left w:val="none" w:sz="0" w:space="0" w:color="auto"/>
        <w:bottom w:val="none" w:sz="0" w:space="0" w:color="auto"/>
        <w:right w:val="none" w:sz="0" w:space="0" w:color="auto"/>
      </w:divBdr>
      <w:divsChild>
        <w:div w:id="867723942">
          <w:marLeft w:val="0"/>
          <w:marRight w:val="0"/>
          <w:marTop w:val="0"/>
          <w:marBottom w:val="0"/>
          <w:divBdr>
            <w:top w:val="none" w:sz="0" w:space="0" w:color="auto"/>
            <w:left w:val="none" w:sz="0" w:space="0" w:color="auto"/>
            <w:bottom w:val="none" w:sz="0" w:space="0" w:color="auto"/>
            <w:right w:val="none" w:sz="0" w:space="0" w:color="auto"/>
          </w:divBdr>
          <w:divsChild>
            <w:div w:id="2010908243">
              <w:marLeft w:val="0"/>
              <w:marRight w:val="0"/>
              <w:marTop w:val="300"/>
              <w:marBottom w:val="0"/>
              <w:divBdr>
                <w:top w:val="single" w:sz="6" w:space="8" w:color="999999"/>
                <w:left w:val="single" w:sz="6" w:space="9" w:color="999999"/>
                <w:bottom w:val="single" w:sz="6" w:space="11" w:color="999999"/>
                <w:right w:val="single" w:sz="6" w:space="9" w:color="999999"/>
              </w:divBdr>
            </w:div>
          </w:divsChild>
        </w:div>
      </w:divsChild>
    </w:div>
    <w:div w:id="950548862">
      <w:bodyDiv w:val="1"/>
      <w:marLeft w:val="0"/>
      <w:marRight w:val="0"/>
      <w:marTop w:val="0"/>
      <w:marBottom w:val="0"/>
      <w:divBdr>
        <w:top w:val="none" w:sz="0" w:space="0" w:color="auto"/>
        <w:left w:val="none" w:sz="0" w:space="0" w:color="auto"/>
        <w:bottom w:val="none" w:sz="0" w:space="0" w:color="auto"/>
        <w:right w:val="none" w:sz="0" w:space="0" w:color="auto"/>
      </w:divBdr>
    </w:div>
    <w:div w:id="1311520186">
      <w:bodyDiv w:val="1"/>
      <w:marLeft w:val="0"/>
      <w:marRight w:val="0"/>
      <w:marTop w:val="0"/>
      <w:marBottom w:val="0"/>
      <w:divBdr>
        <w:top w:val="none" w:sz="0" w:space="0" w:color="auto"/>
        <w:left w:val="none" w:sz="0" w:space="0" w:color="auto"/>
        <w:bottom w:val="none" w:sz="0" w:space="0" w:color="auto"/>
        <w:right w:val="none" w:sz="0" w:space="0" w:color="auto"/>
      </w:divBdr>
    </w:div>
    <w:div w:id="1719820789">
      <w:bodyDiv w:val="1"/>
      <w:marLeft w:val="0"/>
      <w:marRight w:val="0"/>
      <w:marTop w:val="0"/>
      <w:marBottom w:val="0"/>
      <w:divBdr>
        <w:top w:val="none" w:sz="0" w:space="0" w:color="auto"/>
        <w:left w:val="none" w:sz="0" w:space="0" w:color="auto"/>
        <w:bottom w:val="none" w:sz="0" w:space="0" w:color="auto"/>
        <w:right w:val="none" w:sz="0" w:space="0" w:color="auto"/>
      </w:divBdr>
    </w:div>
    <w:div w:id="20124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56E1C-B217-4A7E-A965-F581DF1C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12</Pages>
  <Words>4060</Words>
  <Characters>23145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ODA</dc:creator>
  <cp:keywords/>
  <dc:description/>
  <cp:lastModifiedBy>DE ODA</cp:lastModifiedBy>
  <cp:revision>12</cp:revision>
  <dcterms:created xsi:type="dcterms:W3CDTF">2019-12-16T11:59:00Z</dcterms:created>
  <dcterms:modified xsi:type="dcterms:W3CDTF">2020-01-03T12:19:00Z</dcterms:modified>
</cp:coreProperties>
</file>