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FF8" w:rsidRDefault="00816FF8" w:rsidP="00E62AB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FF8" w:rsidRDefault="00816F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FF8" w:rsidRDefault="001E7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ДОВІДКА</w:t>
      </w:r>
    </w:p>
    <w:p w:rsidR="00816FF8" w:rsidRDefault="001E710F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результати боротьби з корупцією в Донецькій області</w:t>
      </w:r>
    </w:p>
    <w:p w:rsidR="00816FF8" w:rsidRDefault="001E710F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6 місяців 2026 року</w:t>
      </w:r>
    </w:p>
    <w:p w:rsidR="00816FF8" w:rsidRDefault="00816F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FF8" w:rsidRDefault="00816F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FF8" w:rsidRDefault="00816F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FF8" w:rsidRDefault="001E710F" w:rsidP="00E62ABF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За 6 місяців 2026 року правоохоронними органами області складено та направлено до суду 192 адміністративних протоколи про порушення вимог Закону України «Про запобігання корупції».</w:t>
      </w:r>
    </w:p>
    <w:p w:rsidR="00816FF8" w:rsidRDefault="001E710F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Судами прийняті рішення по 173 адміністративних справах, з яких закрито 50 адміністративних справ, по 123 справах накладено адміністративні штрафи,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на наступні категорії посадовців:</w:t>
      </w:r>
    </w:p>
    <w:p w:rsidR="00816FF8" w:rsidRDefault="001E710F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tbl>
      <w:tblPr>
        <w:tblStyle w:val="af"/>
        <w:tblW w:w="9628" w:type="dxa"/>
        <w:tblCellMar>
          <w:left w:w="148" w:type="dxa"/>
        </w:tblCellMar>
        <w:tblLook w:val="04A0" w:firstRow="1" w:lastRow="0" w:firstColumn="1" w:lastColumn="0" w:noHBand="0" w:noVBand="1"/>
      </w:tblPr>
      <w:tblGrid>
        <w:gridCol w:w="8217"/>
        <w:gridCol w:w="1411"/>
      </w:tblGrid>
      <w:tr w:rsidR="00816FF8">
        <w:trPr>
          <w:trHeight w:val="270"/>
        </w:trPr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853FF7" w:rsidP="00853FF7">
            <w:pPr>
              <w:tabs>
                <w:tab w:val="left" w:pos="675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E62ABF" w:rsidRPr="00853F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E710F">
              <w:rPr>
                <w:rFonts w:ascii="Times New Roman" w:hAnsi="Times New Roman"/>
                <w:sz w:val="28"/>
                <w:szCs w:val="28"/>
              </w:rPr>
              <w:t>державні службовці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16FF8">
        <w:trPr>
          <w:trHeight w:val="270"/>
        </w:trPr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E62ABF">
            <w:pPr>
              <w:tabs>
                <w:tab w:val="left" w:pos="675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1E710F">
              <w:rPr>
                <w:rFonts w:ascii="Times New Roman" w:hAnsi="Times New Roman"/>
                <w:sz w:val="28"/>
                <w:szCs w:val="28"/>
              </w:rPr>
              <w:t>депутати сільських, селищних, міських, районних рад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6FF8">
        <w:trPr>
          <w:trHeight w:val="270"/>
        </w:trPr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 w:rsidP="00E62AB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посадові особи місцевого самоврядування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16FF8">
        <w:trPr>
          <w:trHeight w:val="270"/>
        </w:trPr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 w:rsidP="00E62A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посадові особи райдержадміністрацій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16FF8">
        <w:trPr>
          <w:trHeight w:val="270"/>
        </w:trPr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 w:rsidP="00E62AB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посадові та службові особи інших органів державної влади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6FF8">
        <w:trPr>
          <w:trHeight w:val="270"/>
        </w:trPr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 w:rsidP="00E62AB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інші службові особи судової гілки влади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6FF8">
        <w:trPr>
          <w:trHeight w:val="270"/>
        </w:trPr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 w:rsidP="00E62A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посадові особи органів внутрішніх справ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16FF8">
        <w:trPr>
          <w:trHeight w:val="270"/>
        </w:trPr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 w:rsidP="00E62A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посадові особи державної кримінально-виконавчої служби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6FF8">
        <w:trPr>
          <w:trHeight w:val="270"/>
        </w:trPr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 w:rsidP="00E62A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посадові особи Збройних Сил України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6FF8">
        <w:trPr>
          <w:trHeight w:val="270"/>
        </w:trPr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 w:rsidP="00E62A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посадові особи органів та підрозділів цивільного захисту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bookmarkStart w:id="0" w:name="_GoBack"/>
        <w:bookmarkEnd w:id="0"/>
      </w:tr>
      <w:tr w:rsidR="00816FF8">
        <w:trPr>
          <w:trHeight w:val="270"/>
        </w:trPr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 w:rsidP="00E62A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посадові особи юридичних осіб публічного права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6FF8">
        <w:trPr>
          <w:trHeight w:val="270"/>
        </w:trPr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62ABF" w:rsidRPr="00E62A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>особи, які виконують організаційно-розпорядчі чи адміністративно-господарські обов'язки в юридичних особах приватного права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816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FF8" w:rsidRDefault="00816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FF8" w:rsidRDefault="001E7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16FF8" w:rsidRDefault="001E7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FF8" w:rsidRDefault="001E710F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Види адміністративних правопорушень, пов’язаних з корупцією, які були вчинені посадовими особами ( </w:t>
      </w:r>
      <w:proofErr w:type="spellStart"/>
      <w:r>
        <w:rPr>
          <w:rFonts w:ascii="Times New Roman" w:hAnsi="Times New Roman"/>
          <w:sz w:val="28"/>
          <w:szCs w:val="28"/>
        </w:rPr>
        <w:t>ст.ст</w:t>
      </w:r>
      <w:proofErr w:type="spellEnd"/>
      <w:r>
        <w:rPr>
          <w:rFonts w:ascii="Times New Roman" w:hAnsi="Times New Roman"/>
          <w:sz w:val="28"/>
          <w:szCs w:val="28"/>
        </w:rPr>
        <w:t>. 172-4 – 172-9 КУпАП):</w:t>
      </w:r>
    </w:p>
    <w:p w:rsidR="00816FF8" w:rsidRDefault="00816F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"/>
        <w:tblW w:w="9628" w:type="dxa"/>
        <w:tblCellMar>
          <w:left w:w="158" w:type="dxa"/>
        </w:tblCellMar>
        <w:tblLook w:val="04A0" w:firstRow="1" w:lastRow="0" w:firstColumn="1" w:lastColumn="0" w:noHBand="0" w:noVBand="1"/>
      </w:tblPr>
      <w:tblGrid>
        <w:gridCol w:w="8360"/>
        <w:gridCol w:w="1268"/>
      </w:tblGrid>
      <w:tr w:rsidR="00816FF8"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порушення обмежень щодо сумісництва та</w:t>
            </w:r>
            <w:r w:rsidR="00402CDC">
              <w:rPr>
                <w:rFonts w:ascii="Times New Roman" w:hAnsi="Times New Roman"/>
                <w:sz w:val="28"/>
                <w:szCs w:val="28"/>
              </w:rPr>
              <w:t xml:space="preserve"> суміщення з іншими </w:t>
            </w:r>
            <w:r>
              <w:rPr>
                <w:rFonts w:ascii="Times New Roman" w:hAnsi="Times New Roman"/>
                <w:sz w:val="28"/>
                <w:szCs w:val="28"/>
              </w:rPr>
              <w:t>видами діяльності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816F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816FF8" w:rsidRDefault="001E710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16FF8"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E62A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1E710F">
              <w:rPr>
                <w:rFonts w:ascii="Times New Roman" w:hAnsi="Times New Roman"/>
                <w:sz w:val="28"/>
                <w:szCs w:val="28"/>
              </w:rPr>
              <w:t>порушення вимог фінансового контролю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816FF8"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E62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1E710F">
              <w:rPr>
                <w:rFonts w:ascii="Times New Roman" w:hAnsi="Times New Roman"/>
                <w:sz w:val="28"/>
                <w:szCs w:val="28"/>
              </w:rPr>
              <w:t>порушення вимог щодо повідомлення про конфлікт інтересів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816FF8" w:rsidRDefault="00816FF8">
      <w:pPr>
        <w:tabs>
          <w:tab w:val="left" w:pos="0"/>
          <w:tab w:val="left" w:pos="8505"/>
          <w:tab w:val="left" w:pos="900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16FF8" w:rsidRDefault="001E710F">
      <w:pPr>
        <w:tabs>
          <w:tab w:val="left" w:pos="0"/>
          <w:tab w:val="left" w:pos="709"/>
          <w:tab w:val="left" w:pos="8505"/>
          <w:tab w:val="left" w:pos="9000"/>
        </w:tabs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Судами на правопорушників накладено штрафів на суму 41890 грн.</w:t>
      </w:r>
    </w:p>
    <w:p w:rsidR="00816FF8" w:rsidRDefault="00816FF8">
      <w:pPr>
        <w:tabs>
          <w:tab w:val="left" w:pos="0"/>
          <w:tab w:val="left" w:pos="8505"/>
          <w:tab w:val="left" w:pos="9000"/>
        </w:tabs>
        <w:spacing w:after="0"/>
        <w:ind w:left="340"/>
        <w:jc w:val="both"/>
        <w:rPr>
          <w:sz w:val="28"/>
          <w:szCs w:val="28"/>
        </w:rPr>
      </w:pPr>
    </w:p>
    <w:tbl>
      <w:tblPr>
        <w:tblStyle w:val="af"/>
        <w:tblW w:w="9628" w:type="dxa"/>
        <w:tblCellMar>
          <w:left w:w="158" w:type="dxa"/>
        </w:tblCellMar>
        <w:tblLook w:val="04A0" w:firstRow="1" w:lastRow="0" w:firstColumn="1" w:lastColumn="0" w:noHBand="0" w:noVBand="1"/>
      </w:tblPr>
      <w:tblGrid>
        <w:gridCol w:w="8360"/>
        <w:gridCol w:w="1268"/>
      </w:tblGrid>
      <w:tr w:rsidR="00816FF8"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>
            <w:pPr>
              <w:tabs>
                <w:tab w:val="left" w:pos="0"/>
                <w:tab w:val="left" w:pos="567"/>
                <w:tab w:val="left" w:pos="8505"/>
                <w:tab w:val="left" w:pos="9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Внесено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подань, інших документів реагування на усунення причин та умов, що сприяють корупційним проявам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816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FF8" w:rsidRDefault="001E710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E62ABF" w:rsidRDefault="00E62ABF">
      <w:pPr>
        <w:tabs>
          <w:tab w:val="left" w:pos="0"/>
          <w:tab w:val="left" w:pos="567"/>
          <w:tab w:val="left" w:pos="709"/>
          <w:tab w:val="left" w:pos="8505"/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FF8" w:rsidRDefault="001E710F" w:rsidP="00E62ABF">
      <w:pPr>
        <w:tabs>
          <w:tab w:val="left" w:pos="0"/>
          <w:tab w:val="left" w:pos="567"/>
          <w:tab w:val="left" w:pos="709"/>
          <w:tab w:val="left" w:pos="8505"/>
          <w:tab w:val="left" w:pos="8789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Правоохоронними органами області закінчено розслідування по 52 корупційним кримінальним правопорушенням, з яких направлено до суду 49 кримінальних проваджень з обвинувальним актом, в тому числі:</w:t>
      </w:r>
    </w:p>
    <w:p w:rsidR="00816FF8" w:rsidRDefault="00816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628" w:type="dxa"/>
        <w:tblCellMar>
          <w:left w:w="158" w:type="dxa"/>
        </w:tblCellMar>
        <w:tblLook w:val="04A0" w:firstRow="1" w:lastRow="0" w:firstColumn="1" w:lastColumn="0" w:noHBand="0" w:noVBand="1"/>
      </w:tblPr>
      <w:tblGrid>
        <w:gridCol w:w="8500"/>
        <w:gridCol w:w="1128"/>
      </w:tblGrid>
      <w:tr w:rsidR="00816FF8">
        <w:tc>
          <w:tcPr>
            <w:tcW w:w="8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Службою безпеки України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16FF8">
        <w:tc>
          <w:tcPr>
            <w:tcW w:w="8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Національною поліцією України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</w:tr>
    </w:tbl>
    <w:p w:rsidR="00816FF8" w:rsidRDefault="00816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6FF8" w:rsidRDefault="001E71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Корупційні правопорушення розподіляються за наступними статтями Кримінального кодексу України:</w:t>
      </w:r>
    </w:p>
    <w:p w:rsidR="00816FF8" w:rsidRDefault="00816F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"/>
        <w:tblW w:w="9628" w:type="dxa"/>
        <w:tblCellMar>
          <w:left w:w="148" w:type="dxa"/>
        </w:tblCellMar>
        <w:tblLook w:val="04A0" w:firstRow="1" w:lastRow="0" w:firstColumn="1" w:lastColumn="0" w:noHBand="0" w:noVBand="1"/>
      </w:tblPr>
      <w:tblGrid>
        <w:gridCol w:w="8500"/>
        <w:gridCol w:w="1128"/>
      </w:tblGrid>
      <w:tr w:rsidR="00816FF8">
        <w:tc>
          <w:tcPr>
            <w:tcW w:w="8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D211C2">
            <w:pPr>
              <w:tabs>
                <w:tab w:val="left" w:pos="567"/>
                <w:tab w:val="left" w:pos="8505"/>
                <w:tab w:val="left" w:pos="8789"/>
              </w:tabs>
              <w:spacing w:after="0" w:line="240" w:lineRule="auto"/>
              <w:jc w:val="both"/>
            </w:pPr>
            <w:r w:rsidRPr="00D211C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</w:t>
            </w:r>
            <w:r w:rsidR="001E710F">
              <w:rPr>
                <w:rFonts w:ascii="Times New Roman" w:hAnsi="Times New Roman"/>
                <w:sz w:val="28"/>
                <w:szCs w:val="28"/>
              </w:rPr>
              <w:t>привласнення, розтрата майна або заволодіння ним шляхом зловживання службовим становищем (</w:t>
            </w:r>
            <w:proofErr w:type="spellStart"/>
            <w:r w:rsidR="001E710F">
              <w:rPr>
                <w:rFonts w:ascii="Times New Roman" w:hAnsi="Times New Roman"/>
                <w:sz w:val="28"/>
                <w:szCs w:val="28"/>
              </w:rPr>
              <w:t>ч.ч</w:t>
            </w:r>
            <w:proofErr w:type="spellEnd"/>
            <w:r w:rsidR="001E710F">
              <w:rPr>
                <w:rFonts w:ascii="Times New Roman" w:hAnsi="Times New Roman"/>
                <w:sz w:val="28"/>
                <w:szCs w:val="28"/>
              </w:rPr>
              <w:t>. 2-5 ст. 191   КК України)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816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FF8" w:rsidRDefault="001E710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16FF8">
        <w:tc>
          <w:tcPr>
            <w:tcW w:w="8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D211C2">
            <w:pPr>
              <w:tabs>
                <w:tab w:val="left" w:pos="567"/>
                <w:tab w:val="left" w:pos="8505"/>
                <w:tab w:val="left" w:pos="8789"/>
              </w:tabs>
              <w:spacing w:after="0" w:line="240" w:lineRule="auto"/>
              <w:jc w:val="both"/>
            </w:pPr>
            <w:r w:rsidRPr="00D211C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</w:t>
            </w:r>
            <w:r w:rsidR="001E710F">
              <w:rPr>
                <w:rFonts w:ascii="Times New Roman" w:hAnsi="Times New Roman"/>
                <w:sz w:val="28"/>
                <w:szCs w:val="28"/>
              </w:rPr>
              <w:t>зловживання владою або службовим становищем (ст. 364 КК України)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816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FF8" w:rsidRDefault="001E7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16FF8">
        <w:tc>
          <w:tcPr>
            <w:tcW w:w="8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D211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1C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</w:t>
            </w:r>
            <w:r w:rsidR="001E710F">
              <w:rPr>
                <w:rFonts w:ascii="Times New Roman" w:hAnsi="Times New Roman"/>
                <w:sz w:val="28"/>
                <w:szCs w:val="28"/>
              </w:rPr>
              <w:t xml:space="preserve">одержання </w:t>
            </w:r>
            <w:proofErr w:type="spellStart"/>
            <w:r w:rsidR="001E710F">
              <w:rPr>
                <w:rFonts w:ascii="Times New Roman" w:hAnsi="Times New Roman"/>
                <w:sz w:val="28"/>
                <w:szCs w:val="28"/>
              </w:rPr>
              <w:t>хабара</w:t>
            </w:r>
            <w:proofErr w:type="spellEnd"/>
            <w:r w:rsidR="001E710F">
              <w:rPr>
                <w:rFonts w:ascii="Times New Roman" w:hAnsi="Times New Roman"/>
                <w:sz w:val="28"/>
                <w:szCs w:val="28"/>
              </w:rPr>
              <w:t xml:space="preserve"> (ст. 368 КК України)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6FF8">
        <w:tc>
          <w:tcPr>
            <w:tcW w:w="8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11C2" w:rsidRPr="00D211C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>зловживання впливом (ст. 369-2 КК України)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6FF8">
        <w:tc>
          <w:tcPr>
            <w:tcW w:w="8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11C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інші корупційні правопорушення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FF8" w:rsidRDefault="001E710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</w:tbl>
    <w:p w:rsidR="00816FF8" w:rsidRDefault="00816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6FF8" w:rsidRDefault="00816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6FF8" w:rsidRDefault="00816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6FF8" w:rsidRDefault="001E7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управління </w:t>
      </w:r>
    </w:p>
    <w:p w:rsidR="00816FF8" w:rsidRDefault="001E7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запобігання та виявлення </w:t>
      </w:r>
    </w:p>
    <w:p w:rsidR="00816FF8" w:rsidRDefault="001E710F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корупції облдержадміністрації                                                 Олег СТАВИЦЬКИЙ</w:t>
      </w:r>
    </w:p>
    <w:p w:rsidR="00816FF8" w:rsidRDefault="00816FF8">
      <w:pPr>
        <w:spacing w:after="0" w:line="240" w:lineRule="auto"/>
        <w:jc w:val="center"/>
      </w:pPr>
    </w:p>
    <w:sectPr w:rsidR="00816FF8">
      <w:headerReference w:type="default" r:id="rId7"/>
      <w:pgSz w:w="11906" w:h="16838"/>
      <w:pgMar w:top="1135" w:right="567" w:bottom="1418" w:left="1701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BEC" w:rsidRDefault="00E13BEC">
      <w:pPr>
        <w:spacing w:after="0" w:line="240" w:lineRule="auto"/>
      </w:pPr>
      <w:r>
        <w:separator/>
      </w:r>
    </w:p>
  </w:endnote>
  <w:endnote w:type="continuationSeparator" w:id="0">
    <w:p w:rsidR="00E13BEC" w:rsidRDefault="00E13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BEC" w:rsidRDefault="00E13BEC">
      <w:pPr>
        <w:spacing w:after="0" w:line="240" w:lineRule="auto"/>
      </w:pPr>
      <w:r>
        <w:separator/>
      </w:r>
    </w:p>
  </w:footnote>
  <w:footnote w:type="continuationSeparator" w:id="0">
    <w:p w:rsidR="00E13BEC" w:rsidRDefault="00E13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5078062"/>
      <w:docPartObj>
        <w:docPartGallery w:val="Page Numbers (Top of Page)"/>
        <w:docPartUnique/>
      </w:docPartObj>
    </w:sdtPr>
    <w:sdtEndPr/>
    <w:sdtContent>
      <w:p w:rsidR="00816FF8" w:rsidRDefault="001E710F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02CDC">
          <w:rPr>
            <w:noProof/>
          </w:rPr>
          <w:t>2</w:t>
        </w:r>
        <w:r>
          <w:fldChar w:fldCharType="end"/>
        </w:r>
      </w:p>
    </w:sdtContent>
  </w:sdt>
  <w:p w:rsidR="00816FF8" w:rsidRDefault="00816FF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F8"/>
    <w:rsid w:val="001E710F"/>
    <w:rsid w:val="002F34D8"/>
    <w:rsid w:val="00402CDC"/>
    <w:rsid w:val="004C6F34"/>
    <w:rsid w:val="00816FF8"/>
    <w:rsid w:val="00853FF7"/>
    <w:rsid w:val="008C2F9D"/>
    <w:rsid w:val="00D211C2"/>
    <w:rsid w:val="00E13BEC"/>
    <w:rsid w:val="00E6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1B9F"/>
  <w15:docId w15:val="{E3D34096-6D17-4C56-A14A-56208D0A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F8E"/>
    <w:pPr>
      <w:spacing w:after="160" w:line="259" w:lineRule="auto"/>
    </w:pPr>
  </w:style>
  <w:style w:type="paragraph" w:styleId="3">
    <w:name w:val="heading 3"/>
    <w:basedOn w:val="a0"/>
    <w:qFormat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8A1FE8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1"/>
    <w:uiPriority w:val="99"/>
    <w:qFormat/>
    <w:rsid w:val="00254581"/>
  </w:style>
  <w:style w:type="character" w:customStyle="1" w:styleId="a6">
    <w:name w:val="Нижний колонтитул Знак"/>
    <w:basedOn w:val="a1"/>
    <w:uiPriority w:val="99"/>
    <w:qFormat/>
    <w:rsid w:val="00254581"/>
  </w:style>
  <w:style w:type="character" w:customStyle="1" w:styleId="ListLabel1">
    <w:name w:val="ListLabel 1"/>
    <w:qFormat/>
    <w:rPr>
      <w:rFonts w:cs="Times New Roman"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styleId="a0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List Paragraph"/>
    <w:basedOn w:val="a"/>
    <w:uiPriority w:val="34"/>
    <w:qFormat/>
    <w:rsid w:val="00A96E4C"/>
    <w:pPr>
      <w:spacing w:after="200" w:line="276" w:lineRule="auto"/>
      <w:ind w:left="720"/>
      <w:contextualSpacing/>
    </w:pPr>
    <w:rPr>
      <w:rFonts w:eastAsia="Times New Roman" w:cs="Times New Roman"/>
      <w:color w:val="00000A"/>
      <w:lang w:val="ru-RU" w:eastAsia="ru-RU"/>
    </w:rPr>
  </w:style>
  <w:style w:type="paragraph" w:styleId="ac">
    <w:name w:val="Balloon Text"/>
    <w:basedOn w:val="a"/>
    <w:uiPriority w:val="99"/>
    <w:semiHidden/>
    <w:unhideWhenUsed/>
    <w:qFormat/>
    <w:rsid w:val="008A1FE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header"/>
    <w:basedOn w:val="a"/>
    <w:uiPriority w:val="99"/>
    <w:unhideWhenUsed/>
    <w:rsid w:val="00254581"/>
    <w:pPr>
      <w:tabs>
        <w:tab w:val="center" w:pos="4819"/>
        <w:tab w:val="right" w:pos="9639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254581"/>
    <w:pPr>
      <w:tabs>
        <w:tab w:val="center" w:pos="4819"/>
        <w:tab w:val="right" w:pos="9639"/>
      </w:tabs>
      <w:spacing w:after="0" w:line="240" w:lineRule="auto"/>
    </w:pPr>
  </w:style>
  <w:style w:type="table" w:styleId="af">
    <w:name w:val="Table Grid"/>
    <w:basedOn w:val="a2"/>
    <w:uiPriority w:val="39"/>
    <w:rsid w:val="00D05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F549E-1AE7-4DAB-A2FD-17EEFC14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1684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cp:lastPrinted>2021-07-21T11:29:00Z</cp:lastPrinted>
  <dcterms:created xsi:type="dcterms:W3CDTF">2026-07-08T13:39:00Z</dcterms:created>
  <dcterms:modified xsi:type="dcterms:W3CDTF">2026-07-08T13:41:00Z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