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5A" w:rsidRPr="005E0C61" w:rsidRDefault="00F8515A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5E0C61">
        <w:rPr>
          <w:b/>
          <w:bCs/>
          <w:sz w:val="24"/>
          <w:szCs w:val="24"/>
          <w:lang w:val="uk-UA"/>
        </w:rPr>
        <w:t>Звіт</w:t>
      </w:r>
    </w:p>
    <w:p w:rsidR="00F8515A" w:rsidRPr="005E0C61" w:rsidRDefault="00F8515A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  <w:r w:rsidRPr="005E0C61">
        <w:rPr>
          <w:b/>
          <w:bCs/>
          <w:sz w:val="24"/>
          <w:szCs w:val="24"/>
          <w:lang w:val="uk-UA"/>
        </w:rPr>
        <w:t>про проведен</w:t>
      </w:r>
      <w:r w:rsidR="005574DB" w:rsidRPr="005E0C61">
        <w:rPr>
          <w:b/>
          <w:bCs/>
          <w:sz w:val="24"/>
          <w:szCs w:val="24"/>
          <w:lang w:val="uk-UA"/>
        </w:rPr>
        <w:t>і</w:t>
      </w:r>
      <w:r w:rsidRPr="005E0C61">
        <w:rPr>
          <w:b/>
          <w:bCs/>
          <w:sz w:val="24"/>
          <w:szCs w:val="24"/>
          <w:lang w:val="uk-UA"/>
        </w:rPr>
        <w:t xml:space="preserve"> Донецькою облдержадміністрацією консультаці</w:t>
      </w:r>
      <w:r w:rsidR="005574DB" w:rsidRPr="005E0C61">
        <w:rPr>
          <w:b/>
          <w:bCs/>
          <w:sz w:val="24"/>
          <w:szCs w:val="24"/>
          <w:lang w:val="uk-UA"/>
        </w:rPr>
        <w:t>ї</w:t>
      </w:r>
      <w:r w:rsidRPr="005E0C61">
        <w:rPr>
          <w:b/>
          <w:bCs/>
          <w:sz w:val="24"/>
          <w:szCs w:val="24"/>
          <w:lang w:val="uk-UA"/>
        </w:rPr>
        <w:t xml:space="preserve"> з громадськістю у </w:t>
      </w:r>
      <w:r w:rsidR="00D02779" w:rsidRPr="005E0C61">
        <w:rPr>
          <w:b/>
          <w:bCs/>
          <w:sz w:val="24"/>
          <w:szCs w:val="24"/>
          <w:lang w:val="uk-UA"/>
        </w:rPr>
        <w:t>І</w:t>
      </w:r>
      <w:r w:rsidRPr="005E0C61">
        <w:rPr>
          <w:b/>
          <w:bCs/>
          <w:sz w:val="24"/>
          <w:szCs w:val="24"/>
          <w:lang w:val="uk-UA"/>
        </w:rPr>
        <w:t xml:space="preserve"> квартал</w:t>
      </w:r>
      <w:r w:rsidR="005358B3" w:rsidRPr="005E0C61">
        <w:rPr>
          <w:b/>
          <w:bCs/>
          <w:sz w:val="24"/>
          <w:szCs w:val="24"/>
          <w:lang w:val="uk-UA"/>
        </w:rPr>
        <w:t>і</w:t>
      </w:r>
      <w:r w:rsidRPr="005E0C61">
        <w:rPr>
          <w:b/>
          <w:bCs/>
          <w:sz w:val="24"/>
          <w:szCs w:val="24"/>
          <w:lang w:val="uk-UA"/>
        </w:rPr>
        <w:t xml:space="preserve"> 20</w:t>
      </w:r>
      <w:r w:rsidR="002531D9" w:rsidRPr="005E0C61">
        <w:rPr>
          <w:b/>
          <w:bCs/>
          <w:sz w:val="24"/>
          <w:szCs w:val="24"/>
          <w:lang w:val="uk-UA"/>
        </w:rPr>
        <w:t>2</w:t>
      </w:r>
      <w:r w:rsidR="003D3D73" w:rsidRPr="005E0C61">
        <w:rPr>
          <w:b/>
          <w:bCs/>
          <w:sz w:val="24"/>
          <w:szCs w:val="24"/>
          <w:lang w:val="uk-UA"/>
        </w:rPr>
        <w:t>1</w:t>
      </w:r>
      <w:r w:rsidRPr="005E0C61">
        <w:rPr>
          <w:b/>
          <w:bCs/>
          <w:sz w:val="24"/>
          <w:szCs w:val="24"/>
          <w:lang w:val="uk-UA"/>
        </w:rPr>
        <w:t xml:space="preserve"> року</w:t>
      </w:r>
    </w:p>
    <w:p w:rsidR="002A7C2D" w:rsidRPr="005E0C61" w:rsidRDefault="002A7C2D" w:rsidP="002A7998">
      <w:pPr>
        <w:tabs>
          <w:tab w:val="left" w:pos="0"/>
        </w:tabs>
        <w:jc w:val="center"/>
        <w:rPr>
          <w:b/>
          <w:bCs/>
          <w:sz w:val="24"/>
          <w:szCs w:val="24"/>
          <w:lang w:val="uk-UA"/>
        </w:rPr>
      </w:pPr>
    </w:p>
    <w:tbl>
      <w:tblPr>
        <w:tblStyle w:val="a3"/>
        <w:tblW w:w="16019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697"/>
        <w:gridCol w:w="3097"/>
        <w:gridCol w:w="1701"/>
        <w:gridCol w:w="2835"/>
        <w:gridCol w:w="3124"/>
      </w:tblGrid>
      <w:tr w:rsidR="00345545" w:rsidRPr="005E0C61" w:rsidTr="005A4957">
        <w:trPr>
          <w:trHeight w:val="1294"/>
          <w:jc w:val="center"/>
        </w:trPr>
        <w:tc>
          <w:tcPr>
            <w:tcW w:w="565" w:type="dxa"/>
          </w:tcPr>
          <w:p w:rsidR="00F8515A" w:rsidRPr="005E0C61" w:rsidRDefault="00F8515A" w:rsidP="002A7998">
            <w:pPr>
              <w:ind w:left="-119"/>
              <w:jc w:val="center"/>
              <w:rPr>
                <w:b/>
                <w:sz w:val="24"/>
                <w:szCs w:val="24"/>
                <w:lang w:val="uk-UA"/>
              </w:rPr>
            </w:pPr>
            <w:r w:rsidRPr="005E0C61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697" w:type="dxa"/>
          </w:tcPr>
          <w:p w:rsidR="00F8515A" w:rsidRPr="005E0C61" w:rsidRDefault="00F8515A" w:rsidP="00FD51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C61">
              <w:rPr>
                <w:b/>
                <w:sz w:val="24"/>
                <w:szCs w:val="24"/>
                <w:lang w:val="uk-UA"/>
              </w:rPr>
              <w:t>Питання або про</w:t>
            </w:r>
            <w:r w:rsidR="00FD51CE" w:rsidRPr="005E0C61">
              <w:rPr>
                <w:b/>
                <w:sz w:val="24"/>
                <w:szCs w:val="24"/>
                <w:lang w:val="uk-UA"/>
              </w:rPr>
              <w:t>є</w:t>
            </w:r>
            <w:r w:rsidRPr="005E0C61">
              <w:rPr>
                <w:b/>
                <w:sz w:val="24"/>
                <w:szCs w:val="24"/>
                <w:lang w:val="uk-UA"/>
              </w:rPr>
              <w:t>кт нормативно-правового акт</w:t>
            </w:r>
            <w:r w:rsidR="00862D58" w:rsidRPr="005E0C61">
              <w:rPr>
                <w:b/>
                <w:sz w:val="24"/>
                <w:szCs w:val="24"/>
                <w:lang w:val="uk-UA"/>
              </w:rPr>
              <w:t>а</w:t>
            </w:r>
          </w:p>
        </w:tc>
        <w:tc>
          <w:tcPr>
            <w:tcW w:w="3097" w:type="dxa"/>
          </w:tcPr>
          <w:p w:rsidR="00F8515A" w:rsidRPr="005E0C61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C61">
              <w:rPr>
                <w:b/>
                <w:sz w:val="24"/>
                <w:szCs w:val="24"/>
                <w:lang w:val="uk-UA"/>
              </w:rPr>
              <w:t>Захід, що проведено в рамках консультацій з громадськістю</w:t>
            </w:r>
          </w:p>
        </w:tc>
        <w:tc>
          <w:tcPr>
            <w:tcW w:w="1701" w:type="dxa"/>
          </w:tcPr>
          <w:p w:rsidR="00F8515A" w:rsidRPr="005E0C61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C61">
              <w:rPr>
                <w:b/>
                <w:sz w:val="24"/>
                <w:szCs w:val="24"/>
                <w:lang w:val="uk-UA"/>
              </w:rPr>
              <w:t>Дата проведення консуль</w:t>
            </w:r>
            <w:r w:rsidR="00226661" w:rsidRPr="005E0C61">
              <w:rPr>
                <w:b/>
                <w:sz w:val="24"/>
                <w:szCs w:val="24"/>
                <w:lang w:val="uk-UA"/>
              </w:rPr>
              <w:t>-</w:t>
            </w:r>
            <w:r w:rsidRPr="005E0C61">
              <w:rPr>
                <w:b/>
                <w:sz w:val="24"/>
                <w:szCs w:val="24"/>
                <w:lang w:val="uk-UA"/>
              </w:rPr>
              <w:t>тацій</w:t>
            </w:r>
          </w:p>
        </w:tc>
        <w:tc>
          <w:tcPr>
            <w:tcW w:w="2835" w:type="dxa"/>
          </w:tcPr>
          <w:p w:rsidR="00F8515A" w:rsidRPr="005E0C61" w:rsidRDefault="00F8515A" w:rsidP="002A799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C61">
              <w:rPr>
                <w:b/>
                <w:sz w:val="24"/>
                <w:szCs w:val="24"/>
                <w:lang w:val="uk-UA"/>
              </w:rPr>
              <w:t>Соціальні групи</w:t>
            </w:r>
          </w:p>
        </w:tc>
        <w:tc>
          <w:tcPr>
            <w:tcW w:w="3124" w:type="dxa"/>
          </w:tcPr>
          <w:p w:rsidR="00F8515A" w:rsidRPr="005E0C61" w:rsidRDefault="00F8515A" w:rsidP="003527D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E0C61">
              <w:rPr>
                <w:b/>
                <w:sz w:val="24"/>
                <w:szCs w:val="24"/>
                <w:lang w:val="uk-UA"/>
              </w:rPr>
              <w:t>Структурний підрозділ</w:t>
            </w:r>
            <w:r w:rsidR="007B46E8" w:rsidRPr="005E0C61">
              <w:rPr>
                <w:b/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CB3A1E" w:rsidRPr="005E0C61" w:rsidTr="00E65888">
        <w:trPr>
          <w:jc w:val="center"/>
        </w:trPr>
        <w:tc>
          <w:tcPr>
            <w:tcW w:w="565" w:type="dxa"/>
          </w:tcPr>
          <w:p w:rsidR="00CB3A1E" w:rsidRPr="005E0C61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97" w:type="dxa"/>
          </w:tcPr>
          <w:p w:rsidR="00CB3A1E" w:rsidRPr="005E0C61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097" w:type="dxa"/>
          </w:tcPr>
          <w:p w:rsidR="00CB3A1E" w:rsidRPr="005E0C61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CB3A1E" w:rsidRPr="005E0C61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</w:tcPr>
          <w:p w:rsidR="00CB3A1E" w:rsidRPr="005E0C61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124" w:type="dxa"/>
          </w:tcPr>
          <w:p w:rsidR="00CB3A1E" w:rsidRPr="005E0C61" w:rsidRDefault="00CB3A1E" w:rsidP="002A7998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6</w:t>
            </w:r>
          </w:p>
        </w:tc>
      </w:tr>
      <w:tr w:rsidR="003D3D73" w:rsidRPr="005E0C61" w:rsidTr="00E65888">
        <w:trPr>
          <w:jc w:val="center"/>
        </w:trPr>
        <w:tc>
          <w:tcPr>
            <w:tcW w:w="565" w:type="dxa"/>
          </w:tcPr>
          <w:p w:rsidR="003D3D73" w:rsidRPr="005E0C61" w:rsidRDefault="003D3D73" w:rsidP="003D3D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3D3D73" w:rsidRPr="005E0C61" w:rsidRDefault="003D3D73" w:rsidP="003D3D7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Проєкт Програми пошуку і впорядкування поховань жертв війни та політичних репресій періоду І-ІІ Світових війн, визвольних змагань </w:t>
            </w:r>
          </w:p>
          <w:p w:rsidR="003D3D73" w:rsidRPr="005E0C61" w:rsidRDefault="003D3D7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1917 – 1921 років, голодомору 1932 – 1933, 1946 – 1947 років, АТО/ООС у Донецькій області на 2022 – 2024 роки</w:t>
            </w:r>
          </w:p>
        </w:tc>
        <w:tc>
          <w:tcPr>
            <w:tcW w:w="3097" w:type="dxa"/>
          </w:tcPr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06.01.2021</w:t>
            </w:r>
          </w:p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22.01.2021</w:t>
            </w:r>
          </w:p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08.02.2021</w:t>
            </w:r>
          </w:p>
        </w:tc>
        <w:tc>
          <w:tcPr>
            <w:tcW w:w="2835" w:type="dxa"/>
          </w:tcPr>
          <w:p w:rsidR="003D3D73" w:rsidRPr="005E0C61" w:rsidRDefault="003D3D73" w:rsidP="003D3D7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об’єднання, структурні підрозділи облдержадміністрації</w:t>
            </w:r>
          </w:p>
        </w:tc>
        <w:tc>
          <w:tcPr>
            <w:tcW w:w="3124" w:type="dxa"/>
          </w:tcPr>
          <w:p w:rsidR="003D3D73" w:rsidRPr="005E0C61" w:rsidRDefault="003D3D73" w:rsidP="003D3D7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3D3D73" w:rsidRPr="00E35433" w:rsidTr="00E65888">
        <w:trPr>
          <w:jc w:val="center"/>
        </w:trPr>
        <w:tc>
          <w:tcPr>
            <w:tcW w:w="565" w:type="dxa"/>
          </w:tcPr>
          <w:p w:rsidR="003D3D73" w:rsidRPr="005E0C61" w:rsidRDefault="003D3D73" w:rsidP="003D3D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3D3D73" w:rsidRPr="005E0C61" w:rsidRDefault="003D3D73" w:rsidP="003D3D7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Порядок організації в обласній державній адміністрації роботи з повідомленнями викривачів про можливі факти корупційних або пов’язаних з корупцією правопорушень, інших порушень Закону України «Про запобігання корупції»</w:t>
            </w:r>
          </w:p>
        </w:tc>
        <w:tc>
          <w:tcPr>
            <w:tcW w:w="3097" w:type="dxa"/>
          </w:tcPr>
          <w:p w:rsidR="003D3D73" w:rsidRPr="005E0C61" w:rsidRDefault="003D3D73" w:rsidP="003D3D7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0C61">
              <w:rPr>
                <w:bCs/>
                <w:sz w:val="24"/>
                <w:szCs w:val="24"/>
                <w:lang w:val="uk-UA"/>
              </w:rPr>
              <w:t>Публічне громадське обговорення</w:t>
            </w:r>
          </w:p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Засідання за круглим столом</w:t>
            </w:r>
          </w:p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14.01.2021 протягом </w:t>
            </w:r>
          </w:p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15 днів;</w:t>
            </w:r>
          </w:p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29.01.2021</w:t>
            </w:r>
          </w:p>
        </w:tc>
        <w:tc>
          <w:tcPr>
            <w:tcW w:w="2835" w:type="dxa"/>
          </w:tcPr>
          <w:p w:rsidR="00E35433" w:rsidRPr="00E35433" w:rsidRDefault="00E35433" w:rsidP="00E35433">
            <w:pPr>
              <w:rPr>
                <w:sz w:val="24"/>
                <w:szCs w:val="24"/>
                <w:lang w:val="uk-UA"/>
              </w:rPr>
            </w:pPr>
            <w:r w:rsidRPr="00E35433">
              <w:rPr>
                <w:sz w:val="24"/>
                <w:szCs w:val="24"/>
                <w:lang w:val="uk-UA"/>
              </w:rPr>
              <w:t>Громадські об’єднання, органи виконавчої влади</w:t>
            </w:r>
          </w:p>
          <w:p w:rsidR="003D3D73" w:rsidRPr="00E35433" w:rsidRDefault="003D3D73" w:rsidP="003D3D7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3D3D73" w:rsidRPr="005E0C61" w:rsidRDefault="00E35433" w:rsidP="003D3D73">
            <w:pPr>
              <w:rPr>
                <w:sz w:val="24"/>
                <w:szCs w:val="24"/>
                <w:lang w:val="uk-UA"/>
              </w:rPr>
            </w:pPr>
            <w:r w:rsidRPr="00E35433">
              <w:rPr>
                <w:sz w:val="24"/>
                <w:szCs w:val="24"/>
                <w:lang w:val="uk-UA"/>
              </w:rPr>
              <w:t>Управління запобігання та виявлення корупції</w:t>
            </w:r>
            <w:r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3D3D73" w:rsidRPr="005E0C61" w:rsidTr="00E65888">
        <w:trPr>
          <w:jc w:val="center"/>
        </w:trPr>
        <w:tc>
          <w:tcPr>
            <w:tcW w:w="565" w:type="dxa"/>
          </w:tcPr>
          <w:p w:rsidR="003D3D73" w:rsidRPr="005E0C61" w:rsidRDefault="003D3D73" w:rsidP="003D3D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3D3D73" w:rsidRPr="005E0C61" w:rsidRDefault="003D3D73" w:rsidP="003D3D73">
            <w:pPr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5E0C61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«Літературно-мистецький фестиваль «Кальміюс»</w:t>
            </w:r>
          </w:p>
        </w:tc>
        <w:tc>
          <w:tcPr>
            <w:tcW w:w="3097" w:type="dxa"/>
          </w:tcPr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3D3D73" w:rsidRPr="005E0C61" w:rsidRDefault="003D3D73" w:rsidP="003D3D7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14.01.2021</w:t>
            </w:r>
          </w:p>
        </w:tc>
        <w:tc>
          <w:tcPr>
            <w:tcW w:w="2835" w:type="dxa"/>
          </w:tcPr>
          <w:p w:rsidR="003D3D73" w:rsidRPr="005E0C61" w:rsidRDefault="003D3D73" w:rsidP="003D3D7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об’єднання, структурні підрозділи облдержадміністрації</w:t>
            </w:r>
          </w:p>
        </w:tc>
        <w:tc>
          <w:tcPr>
            <w:tcW w:w="3124" w:type="dxa"/>
          </w:tcPr>
          <w:p w:rsidR="003D3D73" w:rsidRPr="005E0C61" w:rsidRDefault="003D3D73" w:rsidP="003D3D7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3D3D73" w:rsidRPr="00E35433" w:rsidTr="00E65888">
        <w:trPr>
          <w:jc w:val="center"/>
        </w:trPr>
        <w:tc>
          <w:tcPr>
            <w:tcW w:w="565" w:type="dxa"/>
          </w:tcPr>
          <w:p w:rsidR="003D3D73" w:rsidRPr="005E0C61" w:rsidRDefault="003D3D73" w:rsidP="003D3D7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3D3D73" w:rsidRPr="005E0C61" w:rsidRDefault="003D3D73" w:rsidP="003D3D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Проєкт регіональної цільової програми «Молодь Донеччини» на </w:t>
            </w:r>
          </w:p>
          <w:p w:rsidR="003D3D73" w:rsidRPr="005E0C61" w:rsidRDefault="003D3D73" w:rsidP="003D3D7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2021- 2025 роки</w:t>
            </w:r>
          </w:p>
        </w:tc>
        <w:tc>
          <w:tcPr>
            <w:tcW w:w="3097" w:type="dxa"/>
          </w:tcPr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18.01.2021 протягом </w:t>
            </w:r>
          </w:p>
          <w:p w:rsidR="003D3D73" w:rsidRPr="005E0C61" w:rsidRDefault="003D3D73" w:rsidP="003D3D7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20 днів</w:t>
            </w:r>
          </w:p>
        </w:tc>
        <w:tc>
          <w:tcPr>
            <w:tcW w:w="2835" w:type="dxa"/>
          </w:tcPr>
          <w:p w:rsidR="003D3D7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E35433">
              <w:rPr>
                <w:sz w:val="24"/>
                <w:szCs w:val="24"/>
                <w:lang w:val="uk-UA"/>
              </w:rPr>
              <w:t xml:space="preserve">Громадські об’єднання, </w:t>
            </w:r>
            <w:r>
              <w:rPr>
                <w:sz w:val="24"/>
                <w:szCs w:val="24"/>
                <w:lang w:val="uk-UA"/>
              </w:rPr>
              <w:t>молодь</w:t>
            </w:r>
            <w:r w:rsidRPr="00E35433">
              <w:rPr>
                <w:sz w:val="24"/>
                <w:szCs w:val="24"/>
                <w:lang w:val="uk-UA"/>
              </w:rPr>
              <w:t>,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структурні підрозділи облдержадміністрації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E35433">
              <w:rPr>
                <w:sz w:val="24"/>
                <w:szCs w:val="24"/>
                <w:lang w:val="uk-UA"/>
              </w:rPr>
              <w:t xml:space="preserve"> органи місцевого самоврядування</w:t>
            </w:r>
          </w:p>
        </w:tc>
        <w:tc>
          <w:tcPr>
            <w:tcW w:w="3124" w:type="dxa"/>
          </w:tcPr>
          <w:p w:rsidR="003D3D73" w:rsidRPr="005E0C61" w:rsidRDefault="00E35433" w:rsidP="003D3D73">
            <w:pPr>
              <w:rPr>
                <w:sz w:val="24"/>
                <w:szCs w:val="24"/>
                <w:lang w:val="uk-UA"/>
              </w:rPr>
            </w:pPr>
            <w:r w:rsidRPr="00E35433">
              <w:rPr>
                <w:sz w:val="24"/>
                <w:szCs w:val="24"/>
                <w:lang w:val="uk-UA"/>
              </w:rPr>
              <w:t>Управління сім’ї, молоді та масових заходів національно-патріотичного виховання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E35433" w:rsidRPr="00E35433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Проєкт Антикорупційної програми Донецької обласної державної адміністрації, обласної військово-цивільної адміністрації на </w:t>
            </w:r>
          </w:p>
          <w:p w:rsidR="00E35433" w:rsidRPr="005E0C61" w:rsidRDefault="00E35433" w:rsidP="00E35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lastRenderedPageBreak/>
              <w:t>2021-2023 роки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E0C61">
              <w:rPr>
                <w:bCs/>
                <w:sz w:val="24"/>
                <w:szCs w:val="24"/>
                <w:lang w:val="uk-UA"/>
              </w:rPr>
              <w:lastRenderedPageBreak/>
              <w:t>Публічне громадське обговорення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lastRenderedPageBreak/>
              <w:t>Засідання за круглим столом</w:t>
            </w: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lastRenderedPageBreak/>
              <w:t xml:space="preserve">з 19.01.2021 протягом 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15 днів;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03.02.2021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35433" w:rsidRPr="00E35433" w:rsidRDefault="00E35433" w:rsidP="00E35433">
            <w:pPr>
              <w:rPr>
                <w:sz w:val="24"/>
                <w:szCs w:val="24"/>
                <w:lang w:val="uk-UA"/>
              </w:rPr>
            </w:pPr>
            <w:r w:rsidRPr="00E35433">
              <w:rPr>
                <w:sz w:val="24"/>
                <w:szCs w:val="24"/>
                <w:lang w:val="uk-UA"/>
              </w:rPr>
              <w:lastRenderedPageBreak/>
              <w:t>Громадські об’єднання, органи виконавчої влади</w:t>
            </w:r>
          </w:p>
          <w:p w:rsidR="00E35433" w:rsidRPr="00E35433" w:rsidRDefault="00E35433" w:rsidP="00E3543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24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E35433">
              <w:rPr>
                <w:sz w:val="24"/>
                <w:szCs w:val="24"/>
                <w:lang w:val="uk-UA"/>
              </w:rPr>
              <w:t>Управління запобігання та виявлення корупції</w:t>
            </w:r>
            <w:r>
              <w:rPr>
                <w:sz w:val="24"/>
                <w:szCs w:val="24"/>
                <w:lang w:val="uk-UA"/>
              </w:rPr>
              <w:t xml:space="preserve"> 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Проєкт «Всеукраїнський фестиваль «Зоряні малята 2021»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E35433" w:rsidRPr="005E0C61" w:rsidRDefault="00E35433" w:rsidP="00E3543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26.01.2021</w:t>
            </w:r>
          </w:p>
        </w:tc>
        <w:tc>
          <w:tcPr>
            <w:tcW w:w="2835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об’єднання, структурні підрозділи облдержадміністрації</w:t>
            </w:r>
          </w:p>
        </w:tc>
        <w:tc>
          <w:tcPr>
            <w:tcW w:w="3124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Проєкт «Інклюзивний фестиваль дитячої творчості «Майбутнє Донеччини»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E35433" w:rsidRPr="005E0C61" w:rsidRDefault="00E35433" w:rsidP="00E35433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04.02.2021</w:t>
            </w:r>
          </w:p>
        </w:tc>
        <w:tc>
          <w:tcPr>
            <w:tcW w:w="2835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об’єднання, структурні підрозділи облдержадміністрації</w:t>
            </w:r>
          </w:p>
        </w:tc>
        <w:tc>
          <w:tcPr>
            <w:tcW w:w="3124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Проєкт розпорядження голови облдержадміністрації, керівника обласної військово-цивільної адміністрації «Про розмір кошторисної заробітної плати у 2021 році, який враховується при визначенні вартості об’єктів будівництва за рахунок коштів обласного бюджету»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16.02.2021 протягом 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E35433" w:rsidRPr="005E0C61" w:rsidRDefault="00D3010F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</w:t>
            </w:r>
          </w:p>
        </w:tc>
        <w:tc>
          <w:tcPr>
            <w:tcW w:w="3124" w:type="dxa"/>
          </w:tcPr>
          <w:p w:rsidR="00E35433" w:rsidRPr="005E0C61" w:rsidRDefault="00D3010F" w:rsidP="00E35433">
            <w:pPr>
              <w:rPr>
                <w:sz w:val="24"/>
                <w:szCs w:val="24"/>
                <w:lang w:val="uk-UA"/>
              </w:rPr>
            </w:pPr>
            <w:r w:rsidRPr="00D3010F">
              <w:rPr>
                <w:sz w:val="24"/>
                <w:szCs w:val="24"/>
                <w:lang w:val="uk-UA"/>
              </w:rPr>
              <w:t>Департамент капітального будівництва 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Розвиток туризму у місті Святогірськ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18.02.2021</w:t>
            </w:r>
          </w:p>
        </w:tc>
        <w:tc>
          <w:tcPr>
            <w:tcW w:w="2835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об’єднання, структурні підрозділи облдержадміністрації</w:t>
            </w:r>
          </w:p>
        </w:tc>
        <w:tc>
          <w:tcPr>
            <w:tcW w:w="3124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Проєкт Програми зайнятості населення Донецької області на 2021-2022 роки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19.02.2021 протягом 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20 днів</w:t>
            </w:r>
          </w:p>
        </w:tc>
        <w:tc>
          <w:tcPr>
            <w:tcW w:w="2835" w:type="dxa"/>
          </w:tcPr>
          <w:p w:rsidR="00E35433" w:rsidRPr="005E0C61" w:rsidRDefault="00D3010F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, безробітне населення, роботодавці</w:t>
            </w:r>
          </w:p>
        </w:tc>
        <w:tc>
          <w:tcPr>
            <w:tcW w:w="3124" w:type="dxa"/>
          </w:tcPr>
          <w:p w:rsidR="00E35433" w:rsidRPr="005E0C61" w:rsidRDefault="00D3010F" w:rsidP="00E35433">
            <w:pPr>
              <w:rPr>
                <w:sz w:val="24"/>
                <w:szCs w:val="24"/>
                <w:lang w:val="uk-UA"/>
              </w:rPr>
            </w:pPr>
            <w:r w:rsidRPr="00D3010F">
              <w:rPr>
                <w:sz w:val="24"/>
                <w:szCs w:val="24"/>
                <w:lang w:val="uk-UA"/>
              </w:rPr>
              <w:t>Донецький обласний центр зайнятості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Розвиток туризму в Іллінівській громаді 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24.02.2021</w:t>
            </w:r>
          </w:p>
        </w:tc>
        <w:tc>
          <w:tcPr>
            <w:tcW w:w="2835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об’єднання, структурні підрозділи облдержадміністрації</w:t>
            </w:r>
          </w:p>
        </w:tc>
        <w:tc>
          <w:tcPr>
            <w:tcW w:w="3124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Проєкт «Музичний фестиваль «Музика солених озер»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Зустріч з представниками громадських об’єднань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26.02.2021</w:t>
            </w:r>
          </w:p>
        </w:tc>
        <w:tc>
          <w:tcPr>
            <w:tcW w:w="2835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об’єднання, структурні підрозділи облдержадміністрації</w:t>
            </w:r>
          </w:p>
        </w:tc>
        <w:tc>
          <w:tcPr>
            <w:tcW w:w="3124" w:type="dxa"/>
          </w:tcPr>
          <w:p w:rsidR="00E35433" w:rsidRPr="005E0C61" w:rsidRDefault="00E35433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Управління культури і туризму 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5E0C61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Регіональної програми «Забезпечення житлом дітей-сиріт та дітей, позбавлених батьківського піклування,  осіб з їх числа на 2021-2023 роки»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02.03.2021 протягом 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E35433" w:rsidRPr="005E0C61" w:rsidRDefault="00C962EC" w:rsidP="00D3010F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об’єднання,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35433">
              <w:rPr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3124" w:type="dxa"/>
          </w:tcPr>
          <w:p w:rsidR="00E35433" w:rsidRPr="005E0C61" w:rsidRDefault="00D3010F" w:rsidP="00E35433">
            <w:pPr>
              <w:rPr>
                <w:sz w:val="24"/>
                <w:szCs w:val="24"/>
                <w:lang w:val="uk-UA"/>
              </w:rPr>
            </w:pPr>
            <w:r w:rsidRPr="00D3010F">
              <w:rPr>
                <w:sz w:val="24"/>
                <w:szCs w:val="24"/>
                <w:lang w:val="uk-UA"/>
              </w:rPr>
              <w:t>Служба у справах дітей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5E0C61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 xml:space="preserve">Проєкт розпорядження голови облдержадміністрації, керівника обласної військово-цивільної адміністрації «Про </w:t>
            </w:r>
            <w:r w:rsidRPr="005E0C61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lastRenderedPageBreak/>
              <w:t>затвердження Порядку використання у 2021 році субвенції з обласного бюджету бюджетам територіальних громад на забезпечення виплати матеріальної допомоги постраждалим внаслідок Чорнобильської катастрофи»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lastRenderedPageBreak/>
              <w:t>Електронні консультації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10.03.2021 протягом 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E35433" w:rsidRPr="005E0C61" w:rsidRDefault="008B3895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об’єднання,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35433">
              <w:rPr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3124" w:type="dxa"/>
          </w:tcPr>
          <w:p w:rsidR="00E35433" w:rsidRPr="005E0C61" w:rsidRDefault="008B3895" w:rsidP="00E35433">
            <w:pPr>
              <w:rPr>
                <w:sz w:val="24"/>
                <w:szCs w:val="24"/>
                <w:lang w:val="uk-UA"/>
              </w:rPr>
            </w:pPr>
            <w:r w:rsidRPr="008B3895">
              <w:rPr>
                <w:sz w:val="24"/>
                <w:szCs w:val="24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E35433" w:rsidRPr="00C962EC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Створення безперешкодного життєвого середовища для осіб з інвалідністю та інших мало мобільних груп населення на території Донецької області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Онлайн засідання обласного комітету доступності людей з інвалідністю та інших маломобільних груп населення до об’єктів соціальної та інженерно-транспортної інфраструктури</w:t>
            </w: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11.03.2021</w:t>
            </w:r>
          </w:p>
        </w:tc>
        <w:tc>
          <w:tcPr>
            <w:tcW w:w="2835" w:type="dxa"/>
          </w:tcPr>
          <w:p w:rsidR="00E35433" w:rsidRPr="005E0C61" w:rsidRDefault="00C962EC" w:rsidP="00E35433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E35433" w:rsidRPr="005E0C61" w:rsidRDefault="00C962EC" w:rsidP="00E35433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Управління містобудування та архітектури 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5E0C61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Порядку надання та використання у 2021 році коштів субвенції з обласного бюджету бюджетам територіальних громад, військово-цивільних адміністрацій Донецької області на придбання на вторинному ринку впорядкованого для постійного проживання житла для дітей-сиріт та дітей, позбавлених батьківського піклування, та осіб з їх числа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15.03.2021 протягом 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E35433" w:rsidRPr="005E0C61" w:rsidRDefault="00D3010F" w:rsidP="00E35433">
            <w:pPr>
              <w:rPr>
                <w:sz w:val="24"/>
                <w:szCs w:val="24"/>
                <w:lang w:val="uk-UA"/>
              </w:rPr>
            </w:pP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Громадські об’єднання,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35433">
              <w:rPr>
                <w:sz w:val="24"/>
                <w:szCs w:val="24"/>
                <w:lang w:val="uk-UA"/>
              </w:rPr>
              <w:t>органи місцевого самоврядування</w:t>
            </w:r>
          </w:p>
        </w:tc>
        <w:tc>
          <w:tcPr>
            <w:tcW w:w="3124" w:type="dxa"/>
          </w:tcPr>
          <w:p w:rsidR="00E35433" w:rsidRPr="005E0C61" w:rsidRDefault="00D3010F" w:rsidP="00E35433">
            <w:pPr>
              <w:rPr>
                <w:sz w:val="24"/>
                <w:szCs w:val="24"/>
                <w:lang w:val="uk-UA"/>
              </w:rPr>
            </w:pPr>
            <w:r w:rsidRPr="00D3010F">
              <w:rPr>
                <w:sz w:val="24"/>
                <w:szCs w:val="24"/>
                <w:lang w:val="uk-UA"/>
              </w:rPr>
              <w:t>Служба у справах дітей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5E0C61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Порядку надання та використання у 2021 році коштів субвенції з обласного бюджету бюджетам територіальних громад на придбання автомобілів, які будуть передаватись у користування дитячим будинкам сімейного типу, що функціонують на території Донецької області, в яких виховуються 8 і більше дітей, включаючи рідних, усиновлених та дітей, які перебувають під опікою та піклуванням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15.03.2021 протягом 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E35433" w:rsidRPr="005E0C61" w:rsidRDefault="00C962EC" w:rsidP="00E35433">
            <w:pPr>
              <w:rPr>
                <w:sz w:val="24"/>
                <w:szCs w:val="24"/>
                <w:lang w:val="uk-UA"/>
              </w:rPr>
            </w:pPr>
            <w:r w:rsidRPr="00C962EC">
              <w:rPr>
                <w:sz w:val="24"/>
                <w:szCs w:val="24"/>
                <w:lang w:val="uk-UA"/>
              </w:rPr>
              <w:t>Громадські об’єднання, органи місцевого самоврядування</w:t>
            </w:r>
          </w:p>
        </w:tc>
        <w:tc>
          <w:tcPr>
            <w:tcW w:w="3124" w:type="dxa"/>
          </w:tcPr>
          <w:p w:rsidR="00E35433" w:rsidRPr="005E0C61" w:rsidRDefault="00D3010F" w:rsidP="00E35433">
            <w:pPr>
              <w:rPr>
                <w:sz w:val="24"/>
                <w:szCs w:val="24"/>
                <w:lang w:val="uk-UA"/>
              </w:rPr>
            </w:pPr>
            <w:r w:rsidRPr="00D3010F">
              <w:rPr>
                <w:sz w:val="24"/>
                <w:szCs w:val="24"/>
                <w:lang w:val="uk-UA"/>
              </w:rPr>
              <w:t>Служба у справах дітей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5E0C61">
              <w:rPr>
                <w:color w:val="000000" w:themeColor="text1"/>
                <w:sz w:val="24"/>
                <w:szCs w:val="24"/>
                <w:lang w:val="uk-UA"/>
              </w:rPr>
              <w:t>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5E0C61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розпорядження голови обласної державної адміністрації, керівника обласної військово-цивільної адміністрації «Про затвердження Порядку призначення і виплати у 2021 році щомісячної допомоги здобувачам освіти закладів професійної (професійно-технічної) освіти, закладів фахової передвищої освіти, закладів вищої освіти з числа дітей-сиріт та дітей, позбавлених батьківського піклування, які перебувають на повному державному забезпеченні, за рахунок коштів обласного бюджету»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18.03.2021 протягом 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E35433" w:rsidRPr="00C962EC" w:rsidRDefault="00520857" w:rsidP="00C962EC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</w:p>
        </w:tc>
        <w:tc>
          <w:tcPr>
            <w:tcW w:w="3124" w:type="dxa"/>
          </w:tcPr>
          <w:p w:rsidR="00E35433" w:rsidRPr="005E0C61" w:rsidRDefault="00C962EC" w:rsidP="00E35433">
            <w:pPr>
              <w:rPr>
                <w:sz w:val="24"/>
                <w:szCs w:val="24"/>
                <w:lang w:val="uk-UA"/>
              </w:rPr>
            </w:pPr>
            <w:r w:rsidRPr="00C962EC">
              <w:rPr>
                <w:sz w:val="24"/>
                <w:szCs w:val="24"/>
                <w:lang w:val="uk-UA"/>
              </w:rPr>
              <w:t>Департамент соціального захисту населення облдержадміністрації</w:t>
            </w:r>
          </w:p>
        </w:tc>
      </w:tr>
      <w:tr w:rsidR="00E35433" w:rsidRPr="005E0C61" w:rsidTr="00E65888">
        <w:trPr>
          <w:jc w:val="center"/>
        </w:trPr>
        <w:tc>
          <w:tcPr>
            <w:tcW w:w="565" w:type="dxa"/>
          </w:tcPr>
          <w:p w:rsidR="00E35433" w:rsidRPr="005E0C61" w:rsidRDefault="00E35433" w:rsidP="00E354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E35433" w:rsidRPr="005E0C61" w:rsidRDefault="00E35433" w:rsidP="00E35433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5E0C61">
              <w:rPr>
                <w:bCs/>
                <w:color w:val="1D1D1B"/>
                <w:sz w:val="24"/>
                <w:szCs w:val="24"/>
                <w:shd w:val="clear" w:color="auto" w:fill="FFFFFF"/>
                <w:lang w:val="uk-UA"/>
              </w:rPr>
              <w:t>Створення територій та об’єктів природно-заповідного фонду: Перелік природних територій, перспективних для створення нових об’єктів природно-заповідного фонду в Донецькій області у 2020 – 2021 роках</w:t>
            </w:r>
          </w:p>
        </w:tc>
        <w:tc>
          <w:tcPr>
            <w:tcW w:w="3097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20.03.2021 протягом </w:t>
            </w:r>
          </w:p>
          <w:p w:rsidR="00E35433" w:rsidRPr="005E0C61" w:rsidRDefault="00E35433" w:rsidP="00E35433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15 днів</w:t>
            </w:r>
          </w:p>
        </w:tc>
        <w:tc>
          <w:tcPr>
            <w:tcW w:w="2835" w:type="dxa"/>
          </w:tcPr>
          <w:p w:rsidR="00E35433" w:rsidRPr="005E0C61" w:rsidRDefault="00520857" w:rsidP="00E35433">
            <w:pPr>
              <w:rPr>
                <w:sz w:val="24"/>
                <w:szCs w:val="24"/>
                <w:lang w:val="uk-UA"/>
              </w:rPr>
            </w:pPr>
            <w:r w:rsidRPr="0043337F">
              <w:rPr>
                <w:sz w:val="24"/>
                <w:szCs w:val="24"/>
                <w:lang w:val="uk-UA"/>
              </w:rPr>
              <w:t>Громадські об’єднання, органи виконавчої влади, органи місцевого самоврядування</w:t>
            </w:r>
            <w:bookmarkStart w:id="0" w:name="_GoBack"/>
            <w:bookmarkEnd w:id="0"/>
          </w:p>
        </w:tc>
        <w:tc>
          <w:tcPr>
            <w:tcW w:w="3124" w:type="dxa"/>
          </w:tcPr>
          <w:p w:rsidR="00E35433" w:rsidRPr="005E0C61" w:rsidRDefault="00C962EC" w:rsidP="00E35433">
            <w:pPr>
              <w:rPr>
                <w:sz w:val="24"/>
                <w:szCs w:val="24"/>
                <w:lang w:val="uk-UA"/>
              </w:rPr>
            </w:pPr>
            <w:r w:rsidRPr="00C962EC">
              <w:rPr>
                <w:sz w:val="24"/>
                <w:szCs w:val="24"/>
                <w:lang w:val="uk-UA"/>
              </w:rPr>
              <w:t>Департамент екології та природних ресурсів облдержадміністрації</w:t>
            </w:r>
          </w:p>
        </w:tc>
      </w:tr>
      <w:tr w:rsidR="00C962EC" w:rsidRPr="005E0C61" w:rsidTr="00E65888">
        <w:trPr>
          <w:jc w:val="center"/>
        </w:trPr>
        <w:tc>
          <w:tcPr>
            <w:tcW w:w="565" w:type="dxa"/>
          </w:tcPr>
          <w:p w:rsidR="00C962EC" w:rsidRPr="005E0C61" w:rsidRDefault="00C962EC" w:rsidP="00C962EC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697" w:type="dxa"/>
          </w:tcPr>
          <w:p w:rsidR="00C962EC" w:rsidRPr="005E0C61" w:rsidRDefault="00C962EC" w:rsidP="00C962EC">
            <w:pPr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</w:pPr>
            <w:r w:rsidRPr="005E0C61">
              <w:rPr>
                <w:color w:val="1D1D1B"/>
                <w:sz w:val="24"/>
                <w:szCs w:val="24"/>
                <w:shd w:val="clear" w:color="auto" w:fill="FFFFFF"/>
                <w:lang w:val="uk-UA"/>
              </w:rPr>
              <w:t>Проєкт Програми розвитку освіти Донеччини на 2021-2027 роки</w:t>
            </w:r>
          </w:p>
        </w:tc>
        <w:tc>
          <w:tcPr>
            <w:tcW w:w="3097" w:type="dxa"/>
          </w:tcPr>
          <w:p w:rsidR="00C962EC" w:rsidRPr="005E0C61" w:rsidRDefault="00C962EC" w:rsidP="00C962EC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Електронні консультації</w:t>
            </w:r>
          </w:p>
          <w:p w:rsidR="00C962EC" w:rsidRPr="005E0C61" w:rsidRDefault="00C962EC" w:rsidP="00C962E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C962EC" w:rsidRPr="005E0C61" w:rsidRDefault="00C962EC" w:rsidP="00C962EC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 xml:space="preserve">з 29.03.2021 протягом </w:t>
            </w:r>
          </w:p>
          <w:p w:rsidR="00C962EC" w:rsidRPr="005E0C61" w:rsidRDefault="00C962EC" w:rsidP="00C962EC">
            <w:pPr>
              <w:jc w:val="center"/>
              <w:rPr>
                <w:sz w:val="24"/>
                <w:szCs w:val="24"/>
                <w:lang w:val="uk-UA"/>
              </w:rPr>
            </w:pPr>
            <w:r w:rsidRPr="005E0C61">
              <w:rPr>
                <w:sz w:val="24"/>
                <w:szCs w:val="24"/>
                <w:lang w:val="uk-UA"/>
              </w:rPr>
              <w:t>20 днів</w:t>
            </w:r>
          </w:p>
        </w:tc>
        <w:tc>
          <w:tcPr>
            <w:tcW w:w="2835" w:type="dxa"/>
          </w:tcPr>
          <w:p w:rsidR="00C962EC" w:rsidRPr="00C962EC" w:rsidRDefault="00C962EC" w:rsidP="00C962EC">
            <w:pPr>
              <w:rPr>
                <w:sz w:val="24"/>
                <w:szCs w:val="24"/>
                <w:lang w:val="uk-UA"/>
              </w:rPr>
            </w:pPr>
            <w:r w:rsidRPr="00C962EC">
              <w:rPr>
                <w:sz w:val="24"/>
                <w:szCs w:val="24"/>
                <w:lang w:val="uk-UA"/>
              </w:rPr>
              <w:t xml:space="preserve">Громадські об’єднання, батьки, вчителі </w:t>
            </w:r>
          </w:p>
        </w:tc>
        <w:tc>
          <w:tcPr>
            <w:tcW w:w="3124" w:type="dxa"/>
          </w:tcPr>
          <w:p w:rsidR="00C962EC" w:rsidRPr="00C962EC" w:rsidRDefault="00C962EC" w:rsidP="00C962EC">
            <w:pPr>
              <w:rPr>
                <w:sz w:val="24"/>
                <w:szCs w:val="24"/>
                <w:lang w:val="uk-UA"/>
              </w:rPr>
            </w:pPr>
            <w:r w:rsidRPr="00C962EC">
              <w:rPr>
                <w:sz w:val="24"/>
                <w:szCs w:val="24"/>
                <w:lang w:val="uk-UA"/>
              </w:rPr>
              <w:t>Департамент освіти і науки облдержадміністрації</w:t>
            </w:r>
          </w:p>
        </w:tc>
      </w:tr>
    </w:tbl>
    <w:p w:rsidR="005A4957" w:rsidRPr="005E0C61" w:rsidRDefault="005A4957" w:rsidP="005A4957">
      <w:pPr>
        <w:widowControl w:val="0"/>
        <w:tabs>
          <w:tab w:val="left" w:pos="11340"/>
        </w:tabs>
        <w:jc w:val="both"/>
        <w:rPr>
          <w:sz w:val="24"/>
          <w:szCs w:val="24"/>
          <w:lang w:val="uk-UA"/>
        </w:rPr>
      </w:pPr>
    </w:p>
    <w:sectPr w:rsidR="005A4957" w:rsidRPr="005E0C61" w:rsidSect="00C4326D">
      <w:pgSz w:w="16838" w:h="11906" w:orient="landscape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6116" w:rsidRDefault="00E26116" w:rsidP="003F0EFD">
      <w:r>
        <w:separator/>
      </w:r>
    </w:p>
  </w:endnote>
  <w:endnote w:type="continuationSeparator" w:id="0">
    <w:p w:rsidR="00E26116" w:rsidRDefault="00E26116" w:rsidP="003F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6116" w:rsidRDefault="00E26116" w:rsidP="003F0EFD">
      <w:r>
        <w:separator/>
      </w:r>
    </w:p>
  </w:footnote>
  <w:footnote w:type="continuationSeparator" w:id="0">
    <w:p w:rsidR="00E26116" w:rsidRDefault="00E26116" w:rsidP="003F0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30D45"/>
    <w:multiLevelType w:val="hybridMultilevel"/>
    <w:tmpl w:val="898C4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5A"/>
    <w:rsid w:val="000127A7"/>
    <w:rsid w:val="00051410"/>
    <w:rsid w:val="000537BE"/>
    <w:rsid w:val="00054423"/>
    <w:rsid w:val="0010008A"/>
    <w:rsid w:val="00126CC0"/>
    <w:rsid w:val="00161B4E"/>
    <w:rsid w:val="00185251"/>
    <w:rsid w:val="001939F5"/>
    <w:rsid w:val="00194C9E"/>
    <w:rsid w:val="001B2704"/>
    <w:rsid w:val="001C2037"/>
    <w:rsid w:val="001C41BD"/>
    <w:rsid w:val="00212978"/>
    <w:rsid w:val="00226661"/>
    <w:rsid w:val="00230FBB"/>
    <w:rsid w:val="0024507C"/>
    <w:rsid w:val="002531D9"/>
    <w:rsid w:val="002821F0"/>
    <w:rsid w:val="002A7998"/>
    <w:rsid w:val="002A7C2D"/>
    <w:rsid w:val="002B2211"/>
    <w:rsid w:val="002C0EF1"/>
    <w:rsid w:val="002C10EC"/>
    <w:rsid w:val="002F6AAC"/>
    <w:rsid w:val="003075E6"/>
    <w:rsid w:val="00345545"/>
    <w:rsid w:val="00345CA6"/>
    <w:rsid w:val="003527D9"/>
    <w:rsid w:val="00355335"/>
    <w:rsid w:val="003A4570"/>
    <w:rsid w:val="003B1B06"/>
    <w:rsid w:val="003C526F"/>
    <w:rsid w:val="003C53DF"/>
    <w:rsid w:val="003D3D73"/>
    <w:rsid w:val="003F0869"/>
    <w:rsid w:val="003F0EFD"/>
    <w:rsid w:val="004020BC"/>
    <w:rsid w:val="004076ED"/>
    <w:rsid w:val="00412D6F"/>
    <w:rsid w:val="00432B5D"/>
    <w:rsid w:val="0043337F"/>
    <w:rsid w:val="0047124D"/>
    <w:rsid w:val="00484361"/>
    <w:rsid w:val="004A7E04"/>
    <w:rsid w:val="004B789A"/>
    <w:rsid w:val="004E595B"/>
    <w:rsid w:val="004F0653"/>
    <w:rsid w:val="004F5154"/>
    <w:rsid w:val="00502F1B"/>
    <w:rsid w:val="005060B0"/>
    <w:rsid w:val="00512844"/>
    <w:rsid w:val="00520857"/>
    <w:rsid w:val="0052573F"/>
    <w:rsid w:val="005358B3"/>
    <w:rsid w:val="00540502"/>
    <w:rsid w:val="005535B2"/>
    <w:rsid w:val="005574DB"/>
    <w:rsid w:val="00581C71"/>
    <w:rsid w:val="00594C0B"/>
    <w:rsid w:val="005A4957"/>
    <w:rsid w:val="005E0C61"/>
    <w:rsid w:val="00662821"/>
    <w:rsid w:val="0068046C"/>
    <w:rsid w:val="00686264"/>
    <w:rsid w:val="006B57C1"/>
    <w:rsid w:val="006C3411"/>
    <w:rsid w:val="006E3516"/>
    <w:rsid w:val="006E4423"/>
    <w:rsid w:val="0070315A"/>
    <w:rsid w:val="007051C7"/>
    <w:rsid w:val="0073607A"/>
    <w:rsid w:val="007637E1"/>
    <w:rsid w:val="007678BA"/>
    <w:rsid w:val="00792655"/>
    <w:rsid w:val="007B46E8"/>
    <w:rsid w:val="007B5AFE"/>
    <w:rsid w:val="008019D1"/>
    <w:rsid w:val="00862D58"/>
    <w:rsid w:val="00881646"/>
    <w:rsid w:val="00894A38"/>
    <w:rsid w:val="008B3895"/>
    <w:rsid w:val="008F0AB6"/>
    <w:rsid w:val="00916CDC"/>
    <w:rsid w:val="00920E79"/>
    <w:rsid w:val="00925663"/>
    <w:rsid w:val="00941967"/>
    <w:rsid w:val="00962FD8"/>
    <w:rsid w:val="009A30A4"/>
    <w:rsid w:val="009E3EB3"/>
    <w:rsid w:val="00A1360B"/>
    <w:rsid w:val="00A322E1"/>
    <w:rsid w:val="00A5034D"/>
    <w:rsid w:val="00A631EE"/>
    <w:rsid w:val="00A7107B"/>
    <w:rsid w:val="00A92C19"/>
    <w:rsid w:val="00AC3E80"/>
    <w:rsid w:val="00AC515A"/>
    <w:rsid w:val="00AE647C"/>
    <w:rsid w:val="00AF2AD8"/>
    <w:rsid w:val="00B01D4B"/>
    <w:rsid w:val="00B04444"/>
    <w:rsid w:val="00B43606"/>
    <w:rsid w:val="00B75305"/>
    <w:rsid w:val="00B970C0"/>
    <w:rsid w:val="00BD4E40"/>
    <w:rsid w:val="00BE16B3"/>
    <w:rsid w:val="00BF425A"/>
    <w:rsid w:val="00BF7B7F"/>
    <w:rsid w:val="00C019E6"/>
    <w:rsid w:val="00C20C4A"/>
    <w:rsid w:val="00C23316"/>
    <w:rsid w:val="00C24609"/>
    <w:rsid w:val="00C342C1"/>
    <w:rsid w:val="00C4326D"/>
    <w:rsid w:val="00C538DA"/>
    <w:rsid w:val="00C962EC"/>
    <w:rsid w:val="00CB3A1E"/>
    <w:rsid w:val="00CD7DD8"/>
    <w:rsid w:val="00CF0B36"/>
    <w:rsid w:val="00D02779"/>
    <w:rsid w:val="00D3010F"/>
    <w:rsid w:val="00D4066D"/>
    <w:rsid w:val="00D85F49"/>
    <w:rsid w:val="00DA1468"/>
    <w:rsid w:val="00DC077E"/>
    <w:rsid w:val="00DD5EB0"/>
    <w:rsid w:val="00DD6736"/>
    <w:rsid w:val="00DF5707"/>
    <w:rsid w:val="00E111F4"/>
    <w:rsid w:val="00E20412"/>
    <w:rsid w:val="00E26116"/>
    <w:rsid w:val="00E35433"/>
    <w:rsid w:val="00E471C0"/>
    <w:rsid w:val="00E47AF6"/>
    <w:rsid w:val="00E5031E"/>
    <w:rsid w:val="00E649C4"/>
    <w:rsid w:val="00E65888"/>
    <w:rsid w:val="00E771CB"/>
    <w:rsid w:val="00E806E7"/>
    <w:rsid w:val="00EB363B"/>
    <w:rsid w:val="00EB3FCA"/>
    <w:rsid w:val="00F27729"/>
    <w:rsid w:val="00F321EC"/>
    <w:rsid w:val="00F443F1"/>
    <w:rsid w:val="00F55DB5"/>
    <w:rsid w:val="00F56DE0"/>
    <w:rsid w:val="00F8515A"/>
    <w:rsid w:val="00FB171F"/>
    <w:rsid w:val="00FD51CE"/>
    <w:rsid w:val="00FE2E9B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D182"/>
  <w15:docId w15:val="{05043ADF-D933-4D6E-946E-A23A0BF8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15A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5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75E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B46E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3F0EF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EFD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A322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ru-RU"/>
    </w:rPr>
  </w:style>
  <w:style w:type="character" w:customStyle="1" w:styleId="aa">
    <w:name w:val="Шрифт абзацу за промовчанням"/>
    <w:rsid w:val="00FE2E9B"/>
  </w:style>
  <w:style w:type="paragraph" w:styleId="ab">
    <w:name w:val="Balloon Text"/>
    <w:basedOn w:val="a"/>
    <w:link w:val="ac"/>
    <w:uiPriority w:val="99"/>
    <w:semiHidden/>
    <w:unhideWhenUsed/>
    <w:rsid w:val="0048436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4361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54A49-7B3B-41D2-8C9B-233A7DCC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4756</Words>
  <Characters>2711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2021-01-12T09:21:00Z</cp:lastPrinted>
  <dcterms:created xsi:type="dcterms:W3CDTF">2021-04-09T12:07:00Z</dcterms:created>
  <dcterms:modified xsi:type="dcterms:W3CDTF">2021-04-12T06:11:00Z</dcterms:modified>
</cp:coreProperties>
</file>