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ДОВІДКА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про результати боротьби з корупцією в Донецькій області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за 12 місяців 2022 року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За 12 місяців 2022 року правоохоронними органами області складено та направлено до суду 94 адміністративних протоколи про порушення вимог Закону України «Про запобігання корупції».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Судами прийняті рішення по 113 адміністративних справах, з яких закрито 54 адміністративних справ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>, по 59 справам накладено адміністративні штрафи, у т.ч. на наступні категорії посадовців: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</w:t>
      </w:r>
    </w:p>
    <w:tbl>
      <w:tblPr>
        <w:tblStyle w:val="af"/>
        <w:tblW w:w="9628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16"/>
        <w:gridCol w:w="1411"/>
      </w:tblGrid>
      <w:tr>
        <w:trPr/>
        <w:tc>
          <w:tcPr>
            <w:tcW w:w="82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державні службовці 5-7 категорії (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групи)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82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посадові особи місцевого самоврядування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82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посадові та службові особи інших органів державної влади              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82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службові особи органів внутрішніх справ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82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службові особи державної кримінально-виконавчої служби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335" w:hRule="atLeast"/>
        </w:trPr>
        <w:tc>
          <w:tcPr>
            <w:tcW w:w="82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службові особи </w:t>
            </w:r>
            <w:r>
              <w:rPr>
                <w:rFonts w:ascii="Times New Roman" w:hAnsi="Times New Roman"/>
                <w:sz w:val="28"/>
                <w:szCs w:val="28"/>
              </w:rPr>
              <w:t>Збройних Сил України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82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посадові особи юридичних осіб публічного права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Види корупційних адміністративних правопорушень, які були вчинені посадовими особами ( ст.ст. 172-4 – 172-9 КупАП):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f"/>
        <w:tblW w:w="9628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59"/>
        <w:gridCol w:w="1268"/>
      </w:tblGrid>
      <w:tr>
        <w:trPr/>
        <w:tc>
          <w:tcPr>
            <w:tcW w:w="83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порушення вимог фінансового контролю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</w:t>
            </w:r>
          </w:p>
        </w:tc>
      </w:tr>
      <w:tr>
        <w:trPr/>
        <w:tc>
          <w:tcPr>
            <w:tcW w:w="83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порушення вимог щодо повідомлення про конфлікт інтересів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</w:tbl>
    <w:p>
      <w:pPr>
        <w:pStyle w:val="Normal"/>
        <w:tabs>
          <w:tab w:val="left" w:pos="0" w:leader="none"/>
          <w:tab w:val="left" w:pos="8505" w:leader="none"/>
          <w:tab w:val="left" w:pos="9000" w:leader="none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  <w:tab w:val="left" w:pos="8505" w:leader="none"/>
          <w:tab w:val="left" w:pos="9000" w:leader="none"/>
        </w:tabs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Судами на правопорушників накладено штрафів на суму 35020 грн.</w:t>
      </w:r>
    </w:p>
    <w:p>
      <w:pPr>
        <w:pStyle w:val="Normal"/>
        <w:tabs>
          <w:tab w:val="left" w:pos="0" w:leader="none"/>
          <w:tab w:val="left" w:pos="8505" w:leader="none"/>
          <w:tab w:val="left" w:pos="9000" w:leader="none"/>
        </w:tabs>
        <w:spacing w:before="0" w:after="0"/>
        <w:ind w:left="340" w:hanging="0"/>
        <w:jc w:val="both"/>
        <w:rPr/>
      </w:pPr>
      <w:r>
        <w:rPr/>
      </w:r>
    </w:p>
    <w:tbl>
      <w:tblPr>
        <w:tblStyle w:val="af"/>
        <w:tblW w:w="9628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59"/>
        <w:gridCol w:w="1268"/>
      </w:tblGrid>
      <w:tr>
        <w:trPr/>
        <w:tc>
          <w:tcPr>
            <w:tcW w:w="83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tabs>
                <w:tab w:val="left" w:pos="0" w:leader="none"/>
                <w:tab w:val="left" w:pos="567" w:leader="none"/>
                <w:tab w:val="left" w:pos="8505" w:leader="none"/>
                <w:tab w:val="left" w:pos="90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Внесено подань, інших документів реагування на усунення причин та умов, що сприяють корупційним проявам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Правоохоронними органами області закінчено розслідування по 62 корупційних кримінальних  правопорушеннях, з яких направлено до суду   57 кримінальних проваджен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з обвинувальним актом, в тому числі: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f"/>
        <w:tblW w:w="9628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9"/>
        <w:gridCol w:w="1128"/>
      </w:tblGrid>
      <w:tr>
        <w:trPr/>
        <w:tc>
          <w:tcPr>
            <w:tcW w:w="84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лужбою безпеки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України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84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Національною поліцією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України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Корупційні правопорушення розподіляються за наступними статтями Кримінального кодексу України: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f"/>
        <w:tblW w:w="9628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9"/>
        <w:gridCol w:w="1128"/>
      </w:tblGrid>
      <w:tr>
        <w:trPr/>
        <w:tc>
          <w:tcPr>
            <w:tcW w:w="84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tabs>
                <w:tab w:val="left" w:pos="567" w:leader="none"/>
                <w:tab w:val="left" w:pos="8505" w:leader="none"/>
                <w:tab w:val="left" w:pos="8789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привласнення, розтрата майна або заволодіння ним</w:t>
              <w:tab/>
              <w:t>шляхом зловживання службовим становищем</w:t>
            </w:r>
          </w:p>
          <w:p>
            <w:pPr>
              <w:pStyle w:val="Normal"/>
              <w:tabs>
                <w:tab w:val="left" w:pos="567" w:leader="none"/>
                <w:tab w:val="left" w:pos="8505" w:leader="none"/>
                <w:tab w:val="left" w:pos="8789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(ч.ч. 2-5 ст. 191   КК України)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</w:tr>
      <w:tr>
        <w:trPr/>
        <w:tc>
          <w:tcPr>
            <w:tcW w:w="84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tabs>
                <w:tab w:val="left" w:pos="0" w:leader="none"/>
                <w:tab w:val="left" w:pos="567" w:leader="none"/>
                <w:tab w:val="left" w:pos="8505" w:leader="none"/>
                <w:tab w:val="left" w:pos="8789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зловживан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ня владою або службовим становищем </w:t>
            </w:r>
          </w:p>
          <w:p>
            <w:pPr>
              <w:pStyle w:val="Normal"/>
              <w:tabs>
                <w:tab w:val="left" w:pos="0" w:leader="none"/>
                <w:tab w:val="left" w:pos="567" w:leader="none"/>
                <w:tab w:val="left" w:pos="8505" w:leader="none"/>
                <w:tab w:val="left" w:pos="8789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(ст. 364 КК України)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4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одержання хабара (ст. 368 КК України)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84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комерційний підкуп службової особи юридичної особи приватного права незалежно від організаційно-правової форми (ст. 368-3 КК України)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4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зловживання впливом (ст. 369-2 КК України)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84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інші корупційні правопорушення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управління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запобігання та виявлення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корупції облдержадміністрації                                                 Олег СТАВИЦЬКИЙ</w:t>
      </w:r>
    </w:p>
    <w:sectPr>
      <w:headerReference w:type="default" r:id="rId2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72597204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8a1fe8"/>
    <w:rPr>
      <w:rFonts w:ascii="Segoe UI" w:hAnsi="Segoe UI" w:cs="Segoe UI"/>
      <w:sz w:val="18"/>
      <w:szCs w:val="18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254581"/>
    <w:rPr/>
  </w:style>
  <w:style w:type="character" w:styleId="Style16" w:customStyle="1">
    <w:name w:val="Нижний колонтитул Знак"/>
    <w:basedOn w:val="DefaultParagraphFont"/>
    <w:uiPriority w:val="99"/>
    <w:qFormat/>
    <w:rsid w:val="00254581"/>
    <w:rPr/>
  </w:style>
  <w:style w:type="character" w:styleId="ListLabel1" w:customStyle="1">
    <w:name w:val="ListLabel 1"/>
    <w:qFormat/>
    <w:rPr>
      <w:rFonts w:cs="Times New Roman"/>
      <w:sz w:val="28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Wingdings"/>
    </w:rPr>
  </w:style>
  <w:style w:type="character" w:styleId="ListLabel4" w:customStyle="1">
    <w:name w:val="ListLabel 4"/>
    <w:qFormat/>
    <w:rPr>
      <w:rFonts w:cs="Symbol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Wingdings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Wingdings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96e4c"/>
    <w:pPr>
      <w:spacing w:lineRule="auto" w:line="276" w:before="0" w:after="200"/>
      <w:ind w:left="720" w:hanging="0"/>
      <w:contextualSpacing/>
    </w:pPr>
    <w:rPr>
      <w:rFonts w:eastAsia="Times New Roman" w:cs="Times New Roman"/>
      <w:color w:val="00000A"/>
      <w:lang w:val="ru-RU"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8a1fe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3">
    <w:name w:val="Header"/>
    <w:basedOn w:val="Normal"/>
    <w:uiPriority w:val="99"/>
    <w:unhideWhenUsed/>
    <w:rsid w:val="00254581"/>
    <w:pPr>
      <w:tabs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Style24">
    <w:name w:val="Footer"/>
    <w:basedOn w:val="Normal"/>
    <w:uiPriority w:val="99"/>
    <w:unhideWhenUsed/>
    <w:rsid w:val="00254581"/>
    <w:pPr>
      <w:tabs>
        <w:tab w:val="center" w:pos="4819" w:leader="none"/>
        <w:tab w:val="right" w:pos="9639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d053c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C6E4D-F04B-4C81-9660-1E83B7FE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LibreOffice/5.3.2.2$Windows_x86 LibreOffice_project/6cd4f1ef626f15116896b1d8e1398b56da0d0ee1</Application>
  <Pages>2</Pages>
  <Words>274</Words>
  <Characters>1793</Characters>
  <CharactersWithSpaces>2293</CharactersWithSpaces>
  <Paragraphs>53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2022-10-12T07:55:00Z</dcterms:created>
  <dc:creator>User</dc:creator>
  <dc:description/>
  <dc:language>uk-UA</dc:language>
  <cp:lastModifiedBy/>
  <cp:lastPrinted>2021-07-21T11:29:00Z</cp:lastPrinted>
  <dcterms:modified xsi:type="dcterms:W3CDTF">2023-01-05T12:26:22Z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