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F6E29" w14:textId="77777777" w:rsidR="00111F94" w:rsidRDefault="00166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ДОВІДКА</w:t>
      </w:r>
    </w:p>
    <w:p w14:paraId="21B1EF57" w14:textId="77777777" w:rsidR="00111F94" w:rsidRDefault="00166487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результати боротьби з корупцією в Донецькій області</w:t>
      </w:r>
    </w:p>
    <w:p w14:paraId="4237AB48" w14:textId="04882214" w:rsidR="00111F94" w:rsidRDefault="00166487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B57A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місяців 2024 року</w:t>
      </w:r>
    </w:p>
    <w:p w14:paraId="6CB2B85A" w14:textId="77777777" w:rsidR="00111F94" w:rsidRDefault="00111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5754AD" w14:textId="77777777" w:rsidR="00111F94" w:rsidRDefault="00111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582D9D" w14:textId="32387F3D" w:rsidR="00111F94" w:rsidRDefault="0016648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4B793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місяців 2024 року правоохоронними органами області складено та направлено до суду </w:t>
      </w:r>
      <w:r w:rsidR="004B7938">
        <w:rPr>
          <w:rFonts w:ascii="Times New Roman" w:hAnsi="Times New Roman" w:cs="Times New Roman"/>
          <w:sz w:val="28"/>
          <w:szCs w:val="28"/>
        </w:rPr>
        <w:t>197</w:t>
      </w:r>
      <w:r>
        <w:rPr>
          <w:rFonts w:ascii="Times New Roman" w:hAnsi="Times New Roman" w:cs="Times New Roman"/>
          <w:sz w:val="28"/>
          <w:szCs w:val="28"/>
        </w:rPr>
        <w:t xml:space="preserve"> адміністративних протоколів про порушення вимог Закону України «Про запобігання корупції».</w:t>
      </w:r>
    </w:p>
    <w:p w14:paraId="75DAC5C9" w14:textId="05444276" w:rsidR="00111F94" w:rsidRDefault="00166487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Судами прийняті рішення по </w:t>
      </w:r>
      <w:r w:rsidR="004B7938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адміністративних справах, з яких закрито </w:t>
      </w:r>
      <w:r w:rsidR="004B793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адміністративн</w:t>
      </w:r>
      <w:r w:rsidR="004B7938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справ</w:t>
      </w:r>
      <w:r w:rsidR="004B79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по </w:t>
      </w:r>
      <w:r w:rsidR="004B7938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справах накладено адміністративні штрафи,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наступні категорії посадовців:</w:t>
      </w:r>
    </w:p>
    <w:p w14:paraId="64E2A3A2" w14:textId="77777777" w:rsidR="00111F94" w:rsidRDefault="00166487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tbl>
      <w:tblPr>
        <w:tblStyle w:val="af0"/>
        <w:tblW w:w="9628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8217"/>
        <w:gridCol w:w="1411"/>
      </w:tblGrid>
      <w:tr w:rsidR="00111F94" w14:paraId="1773FC8B" w14:textId="77777777">
        <w:trPr>
          <w:trHeight w:val="270"/>
        </w:trPr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C622E" w14:textId="77777777" w:rsidR="00111F94" w:rsidRDefault="0016648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державні службовці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F60DF" w14:textId="77777777" w:rsidR="00111F94" w:rsidRDefault="0016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7938" w14:paraId="58A72303" w14:textId="77777777">
        <w:trPr>
          <w:trHeight w:val="270"/>
        </w:trPr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C6C58" w14:textId="66847280" w:rsidR="004B7938" w:rsidRDefault="004B79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4B7938">
              <w:rPr>
                <w:rFonts w:ascii="Times New Roman" w:hAnsi="Times New Roman"/>
                <w:sz w:val="28"/>
                <w:szCs w:val="28"/>
              </w:rPr>
              <w:t>депутатів сільських, селищних, міських, районних рад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55B29" w14:textId="022995B6" w:rsidR="004B7938" w:rsidRDefault="004B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7938" w14:paraId="56D3EBB1" w14:textId="77777777">
        <w:trPr>
          <w:trHeight w:val="270"/>
        </w:trPr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96603" w14:textId="6E0C238F" w:rsidR="004B7938" w:rsidRDefault="004B79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4B7938">
              <w:rPr>
                <w:rFonts w:ascii="Times New Roman" w:hAnsi="Times New Roman"/>
                <w:sz w:val="28"/>
                <w:szCs w:val="28"/>
              </w:rPr>
              <w:t>посадових осіб місцевого самоврядування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B3743" w14:textId="62BD2573" w:rsidR="004B7938" w:rsidRDefault="004B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7938" w14:paraId="7D7BE11A" w14:textId="77777777">
        <w:trPr>
          <w:trHeight w:val="270"/>
        </w:trPr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2180F" w14:textId="4595F8FE" w:rsidR="004B7938" w:rsidRDefault="004B79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4B7938">
              <w:rPr>
                <w:rFonts w:ascii="Times New Roman" w:hAnsi="Times New Roman"/>
                <w:sz w:val="28"/>
                <w:szCs w:val="28"/>
              </w:rPr>
              <w:t>посадових осіб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райдержадміністрацій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20237" w14:textId="257E14A0" w:rsidR="004B7938" w:rsidRDefault="004B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1F94" w14:paraId="3189B6C5" w14:textId="77777777">
        <w:trPr>
          <w:trHeight w:val="270"/>
        </w:trPr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C1671" w14:textId="77777777" w:rsidR="00111F94" w:rsidRDefault="0016648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посадові та службові особи інших органів державної влади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5E4DC" w14:textId="77777777" w:rsidR="00111F94" w:rsidRDefault="0016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1F94" w14:paraId="644EC237" w14:textId="77777777">
        <w:trPr>
          <w:trHeight w:val="270"/>
        </w:trPr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57E4F" w14:textId="77777777" w:rsidR="00111F94" w:rsidRDefault="001664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посадові особи органів внутрішніх справ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B4EE7" w14:textId="77777777" w:rsidR="00111F94" w:rsidRDefault="0016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7938" w14:paraId="02DDBFB6" w14:textId="77777777">
        <w:trPr>
          <w:trHeight w:val="270"/>
        </w:trPr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48DA2" w14:textId="225014B4" w:rsidR="004B7938" w:rsidRDefault="004B79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посадові особи </w:t>
            </w:r>
            <w:r w:rsidRPr="004B7938">
              <w:rPr>
                <w:rFonts w:ascii="Times New Roman" w:hAnsi="Times New Roman"/>
                <w:sz w:val="28"/>
                <w:szCs w:val="28"/>
              </w:rPr>
              <w:t>Збройних Сил України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A73EB" w14:textId="7537017F" w:rsidR="004B7938" w:rsidRDefault="004B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1F94" w14:paraId="0F74912B" w14:textId="77777777">
        <w:trPr>
          <w:trHeight w:val="270"/>
        </w:trPr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DB111" w14:textId="77777777" w:rsidR="00111F94" w:rsidRDefault="001664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посадові особи органів та підрозділів цивільного захисту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EA108" w14:textId="77777777" w:rsidR="00111F94" w:rsidRDefault="0016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1F94" w14:paraId="72012867" w14:textId="77777777">
        <w:trPr>
          <w:trHeight w:val="270"/>
        </w:trPr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1C942" w14:textId="77777777" w:rsidR="00111F94" w:rsidRDefault="001664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посадові особи юридичних осіб публічного права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2AA04" w14:textId="023767FF" w:rsidR="00111F94" w:rsidRDefault="004F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47A5" w14:paraId="617FDA4D" w14:textId="77777777">
        <w:trPr>
          <w:trHeight w:val="270"/>
        </w:trPr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45D19" w14:textId="1A3B8435" w:rsidR="00A647A5" w:rsidRDefault="00A6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посадові </w:t>
            </w:r>
            <w:proofErr w:type="spellStart"/>
            <w:r w:rsidRPr="00A647A5">
              <w:rPr>
                <w:rFonts w:ascii="Times New Roman" w:hAnsi="Times New Roman"/>
                <w:sz w:val="28"/>
                <w:szCs w:val="28"/>
              </w:rPr>
              <w:t>осіб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A647A5">
              <w:rPr>
                <w:rFonts w:ascii="Times New Roman" w:hAnsi="Times New Roman"/>
                <w:sz w:val="28"/>
                <w:szCs w:val="28"/>
              </w:rPr>
              <w:t>, які виконують організаційно-розпорядчі чи адміністративно-господарські обов'язки в юридичних особах приватного права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E469D" w14:textId="77777777" w:rsidR="00A647A5" w:rsidRDefault="00A64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C7F66" w14:textId="77777777" w:rsidR="00A647A5" w:rsidRDefault="00A64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46C69" w14:textId="60D0563A" w:rsidR="00A647A5" w:rsidRDefault="00A64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47A5" w14:paraId="45DCA6FB" w14:textId="77777777">
        <w:trPr>
          <w:trHeight w:val="270"/>
        </w:trPr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B372C" w14:textId="558A7E7A" w:rsidR="00A647A5" w:rsidRDefault="00A64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посадові особи освіти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0384C" w14:textId="3D22F38D" w:rsidR="00A647A5" w:rsidRDefault="00A64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1F94" w14:paraId="3B66BAEE" w14:textId="77777777">
        <w:trPr>
          <w:trHeight w:val="270"/>
        </w:trPr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7E62A" w14:textId="77777777" w:rsidR="00111F94" w:rsidRDefault="001664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посадові особи охорони здоров'я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59EB7" w14:textId="77777777" w:rsidR="00111F94" w:rsidRDefault="0016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1F94" w14:paraId="1885C0BE" w14:textId="77777777">
        <w:trPr>
          <w:trHeight w:val="270"/>
        </w:trPr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E1E3D" w14:textId="77777777" w:rsidR="00111F94" w:rsidRDefault="001664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посадові особи земельних відносин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B0BEF" w14:textId="77777777" w:rsidR="00111F94" w:rsidRDefault="0016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5E4008AC" w14:textId="77777777" w:rsidR="00111F94" w:rsidRDefault="00166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998B8B" w14:textId="77777777" w:rsidR="00111F94" w:rsidRDefault="001664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Види корупційних адміністративних правопорушень, які були вчинені посадовими особами ( </w:t>
      </w:r>
      <w:proofErr w:type="spellStart"/>
      <w:r>
        <w:rPr>
          <w:rFonts w:ascii="Times New Roman" w:hAnsi="Times New Roman"/>
          <w:sz w:val="28"/>
          <w:szCs w:val="28"/>
        </w:rPr>
        <w:t>ст.ст</w:t>
      </w:r>
      <w:proofErr w:type="spellEnd"/>
      <w:r>
        <w:rPr>
          <w:rFonts w:ascii="Times New Roman" w:hAnsi="Times New Roman"/>
          <w:sz w:val="28"/>
          <w:szCs w:val="28"/>
        </w:rPr>
        <w:t xml:space="preserve">. 172-4 – 172-9 </w:t>
      </w:r>
      <w:proofErr w:type="spellStart"/>
      <w:r>
        <w:rPr>
          <w:rFonts w:ascii="Times New Roman" w:hAnsi="Times New Roman"/>
          <w:sz w:val="28"/>
          <w:szCs w:val="28"/>
        </w:rPr>
        <w:t>КупАП</w:t>
      </w:r>
      <w:proofErr w:type="spellEnd"/>
      <w:r>
        <w:rPr>
          <w:rFonts w:ascii="Times New Roman" w:hAnsi="Times New Roman"/>
          <w:sz w:val="28"/>
          <w:szCs w:val="28"/>
        </w:rPr>
        <w:t>):</w:t>
      </w:r>
    </w:p>
    <w:p w14:paraId="728B4443" w14:textId="77777777" w:rsidR="00111F94" w:rsidRDefault="00111F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9628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8360"/>
        <w:gridCol w:w="1268"/>
      </w:tblGrid>
      <w:tr w:rsidR="00111F94" w14:paraId="256A2C54" w14:textId="77777777"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6A657" w14:textId="77777777" w:rsidR="00111F94" w:rsidRDefault="001664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порушення вимог фінансового контролю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835F0" w14:textId="5930C5A9" w:rsidR="00111F94" w:rsidRDefault="00C14E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11F94" w14:paraId="24BC04E9" w14:textId="77777777"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35AD2" w14:textId="77777777" w:rsidR="00111F94" w:rsidRDefault="0016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порушення в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имог щодо повідомлення про конфлікт інтересів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00EFE" w14:textId="2A2C49A1" w:rsidR="00111F94" w:rsidRDefault="00C14E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11F94" w14:paraId="34EAF125" w14:textId="77777777"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521EE" w14:textId="77777777" w:rsidR="00111F94" w:rsidRDefault="001664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інші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385A6" w14:textId="1C01F3C7" w:rsidR="00111F94" w:rsidRDefault="00C14E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14:paraId="3431E8FE" w14:textId="77777777" w:rsidR="00111F94" w:rsidRDefault="00111F94">
      <w:pPr>
        <w:tabs>
          <w:tab w:val="left" w:pos="0"/>
          <w:tab w:val="left" w:pos="8505"/>
          <w:tab w:val="left" w:pos="900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79C415DC" w14:textId="4DE9B380" w:rsidR="00111F94" w:rsidRDefault="00166487">
      <w:pPr>
        <w:tabs>
          <w:tab w:val="left" w:pos="0"/>
          <w:tab w:val="left" w:pos="8505"/>
          <w:tab w:val="left" w:pos="9000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Судами на правопорушників накладено штрафів на суму </w:t>
      </w:r>
      <w:r w:rsidR="00C14E8D">
        <w:rPr>
          <w:rFonts w:ascii="Times New Roman" w:hAnsi="Times New Roman"/>
          <w:sz w:val="28"/>
          <w:szCs w:val="28"/>
        </w:rPr>
        <w:t>2769</w:t>
      </w:r>
      <w:r>
        <w:rPr>
          <w:rFonts w:ascii="Times New Roman" w:hAnsi="Times New Roman"/>
          <w:sz w:val="28"/>
          <w:szCs w:val="28"/>
        </w:rPr>
        <w:t>0 грн.</w:t>
      </w:r>
    </w:p>
    <w:p w14:paraId="7287A4F6" w14:textId="77777777" w:rsidR="00111F94" w:rsidRDefault="00111F94">
      <w:pPr>
        <w:tabs>
          <w:tab w:val="left" w:pos="0"/>
          <w:tab w:val="left" w:pos="8505"/>
          <w:tab w:val="left" w:pos="9000"/>
        </w:tabs>
        <w:spacing w:after="0"/>
        <w:ind w:left="340"/>
        <w:jc w:val="both"/>
        <w:rPr>
          <w:sz w:val="28"/>
          <w:szCs w:val="28"/>
        </w:rPr>
      </w:pPr>
    </w:p>
    <w:tbl>
      <w:tblPr>
        <w:tblStyle w:val="af0"/>
        <w:tblW w:w="9628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8360"/>
        <w:gridCol w:w="1268"/>
      </w:tblGrid>
      <w:tr w:rsidR="00111F94" w14:paraId="6C7BD837" w14:textId="77777777"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05DF0" w14:textId="77777777" w:rsidR="00111F94" w:rsidRDefault="00166487">
            <w:pPr>
              <w:tabs>
                <w:tab w:val="left" w:pos="0"/>
                <w:tab w:val="left" w:pos="567"/>
                <w:tab w:val="left" w:pos="8505"/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Внесено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подань, інших документів реагування на усунення причин та умов, що сприяють корупційним проявам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0A1AB" w14:textId="77777777" w:rsidR="00111F94" w:rsidRDefault="0011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70306" w14:textId="222DBE64" w:rsidR="00111F94" w:rsidRDefault="00A128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</w:tbl>
    <w:p w14:paraId="6622AA6B" w14:textId="77777777" w:rsidR="00111F94" w:rsidRDefault="00111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F0AF33" w14:textId="0095E26A" w:rsidR="00111F94" w:rsidRDefault="00166487">
      <w:pPr>
        <w:tabs>
          <w:tab w:val="left" w:pos="0"/>
          <w:tab w:val="left" w:pos="567"/>
          <w:tab w:val="left" w:pos="8505"/>
          <w:tab w:val="left" w:pos="8789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Правоохоронними органами області закінчено розслідування по </w:t>
      </w:r>
      <w:r w:rsidR="00466F1B">
        <w:rPr>
          <w:rFonts w:ascii="Times New Roman" w:hAnsi="Times New Roman"/>
          <w:sz w:val="28"/>
          <w:szCs w:val="28"/>
        </w:rPr>
        <w:t>101</w:t>
      </w:r>
      <w:r>
        <w:rPr>
          <w:rFonts w:ascii="Times New Roman" w:hAnsi="Times New Roman"/>
          <w:sz w:val="28"/>
          <w:szCs w:val="28"/>
        </w:rPr>
        <w:t xml:space="preserve"> корупційн</w:t>
      </w:r>
      <w:r w:rsidR="00A26C3E">
        <w:rPr>
          <w:rFonts w:ascii="Times New Roman" w:hAnsi="Times New Roman"/>
          <w:sz w:val="28"/>
          <w:szCs w:val="28"/>
        </w:rPr>
        <w:t>ому</w:t>
      </w:r>
      <w:r>
        <w:rPr>
          <w:rFonts w:ascii="Times New Roman" w:hAnsi="Times New Roman"/>
          <w:sz w:val="28"/>
          <w:szCs w:val="28"/>
        </w:rPr>
        <w:t xml:space="preserve"> кримінальн</w:t>
      </w:r>
      <w:r w:rsidR="00A26C3E">
        <w:rPr>
          <w:rFonts w:ascii="Times New Roman" w:hAnsi="Times New Roman"/>
          <w:sz w:val="28"/>
          <w:szCs w:val="28"/>
        </w:rPr>
        <w:t>ому</w:t>
      </w:r>
      <w:r>
        <w:rPr>
          <w:rFonts w:ascii="Times New Roman" w:hAnsi="Times New Roman"/>
          <w:sz w:val="28"/>
          <w:szCs w:val="28"/>
        </w:rPr>
        <w:t xml:space="preserve"> правопорушенн</w:t>
      </w:r>
      <w:r w:rsidR="00A26C3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, з яких направлено до суду </w:t>
      </w:r>
      <w:r w:rsidR="00466F1B"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 xml:space="preserve"> кримінальних проваджен</w:t>
      </w:r>
      <w:r w:rsidR="00A26C3E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з обвинувальним актом, в тому числі:</w:t>
      </w:r>
    </w:p>
    <w:p w14:paraId="5E7E19AF" w14:textId="77777777" w:rsidR="00111F94" w:rsidRDefault="00111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9628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8500"/>
        <w:gridCol w:w="1128"/>
      </w:tblGrid>
      <w:tr w:rsidR="00111F94" w14:paraId="52C5C8F1" w14:textId="77777777"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C2678" w14:textId="77777777" w:rsidR="00111F94" w:rsidRDefault="001664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Службою безпеки України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C7F8B" w14:textId="40AF869D" w:rsidR="00111F94" w:rsidRDefault="00466F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11F94" w14:paraId="20146B92" w14:textId="77777777"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AB067" w14:textId="77777777" w:rsidR="00111F94" w:rsidRDefault="001664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Національною поліцією України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E13A4" w14:textId="376EF888" w:rsidR="00111F94" w:rsidRDefault="001664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66F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4A6F9695" w14:textId="77777777" w:rsidR="00111F94" w:rsidRDefault="00111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F0A41A" w14:textId="77777777" w:rsidR="00111F94" w:rsidRDefault="001664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Корупційні правопорушення розподіляються за наступними статтями Кримінального кодексу України:</w:t>
      </w:r>
    </w:p>
    <w:p w14:paraId="6BD44858" w14:textId="77777777" w:rsidR="00111F94" w:rsidRDefault="00111F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9628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8500"/>
        <w:gridCol w:w="1128"/>
      </w:tblGrid>
      <w:tr w:rsidR="00111F94" w14:paraId="3413D893" w14:textId="77777777"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83C13" w14:textId="77777777" w:rsidR="00111F94" w:rsidRDefault="00166487">
            <w:pPr>
              <w:tabs>
                <w:tab w:val="left" w:pos="567"/>
                <w:tab w:val="left" w:pos="8505"/>
                <w:tab w:val="left" w:pos="878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привласнення, розтрата майна або заволодіння ним шляхом зловживання службовим становищем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2-5 ст. 191   КК України)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57227" w14:textId="77777777" w:rsidR="00111F94" w:rsidRDefault="0011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9266D" w14:textId="77777777" w:rsidR="00111F94" w:rsidRDefault="001664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11F94" w14:paraId="48A90353" w14:textId="77777777"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842FD" w14:textId="77777777" w:rsidR="00111F94" w:rsidRDefault="001664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одержання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хабара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ECE9B" w14:textId="6F6BF10C" w:rsidR="00111F94" w:rsidRDefault="00466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11F94" w14:paraId="51E2C279" w14:textId="77777777"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15A07" w14:textId="77777777" w:rsidR="00111F94" w:rsidRDefault="001664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зловживання впливом (ст. 369-2 КК України)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76DF9" w14:textId="1A897CE4" w:rsidR="00111F94" w:rsidRDefault="00466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1F94" w14:paraId="7B8AF9DA" w14:textId="77777777"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B6DB5" w14:textId="77777777" w:rsidR="00111F94" w:rsidRDefault="00166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інші корупційні правопорушення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C72BF" w14:textId="69831779" w:rsidR="00111F94" w:rsidRDefault="00466F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</w:tbl>
    <w:p w14:paraId="1DA029B1" w14:textId="77777777" w:rsidR="00111F94" w:rsidRDefault="00111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6C2AC4" w14:textId="77777777" w:rsidR="00111F94" w:rsidRDefault="00111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B17545" w14:textId="77777777" w:rsidR="00111F94" w:rsidRDefault="00166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управління </w:t>
      </w:r>
    </w:p>
    <w:p w14:paraId="06ECD0A1" w14:textId="77777777" w:rsidR="00111F94" w:rsidRDefault="00166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запобігання та виявлення </w:t>
      </w:r>
    </w:p>
    <w:p w14:paraId="460C6DEE" w14:textId="77777777" w:rsidR="00111F94" w:rsidRDefault="0016648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корупції облдержадміністрації                                                 Олег СТАВИЦЬКИЙ</w:t>
      </w:r>
    </w:p>
    <w:sectPr w:rsidR="00111F94" w:rsidSect="00502ABD">
      <w:headerReference w:type="default" r:id="rId7"/>
      <w:pgSz w:w="11906" w:h="16838"/>
      <w:pgMar w:top="1135" w:right="567" w:bottom="1418" w:left="1701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F4A06" w14:textId="77777777" w:rsidR="002F4AC8" w:rsidRDefault="002F4AC8">
      <w:pPr>
        <w:spacing w:after="0" w:line="240" w:lineRule="auto"/>
      </w:pPr>
      <w:r>
        <w:separator/>
      </w:r>
    </w:p>
  </w:endnote>
  <w:endnote w:type="continuationSeparator" w:id="0">
    <w:p w14:paraId="33830821" w14:textId="77777777" w:rsidR="002F4AC8" w:rsidRDefault="002F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559FE" w14:textId="77777777" w:rsidR="002F4AC8" w:rsidRDefault="002F4AC8">
      <w:pPr>
        <w:spacing w:after="0" w:line="240" w:lineRule="auto"/>
      </w:pPr>
      <w:r>
        <w:separator/>
      </w:r>
    </w:p>
  </w:footnote>
  <w:footnote w:type="continuationSeparator" w:id="0">
    <w:p w14:paraId="02AFD950" w14:textId="77777777" w:rsidR="002F4AC8" w:rsidRDefault="002F4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1766587"/>
      <w:docPartObj>
        <w:docPartGallery w:val="Page Numbers (Top of Page)"/>
        <w:docPartUnique/>
      </w:docPartObj>
    </w:sdtPr>
    <w:sdtEndPr/>
    <w:sdtContent>
      <w:p w14:paraId="23F0FDF7" w14:textId="77777777" w:rsidR="00111F94" w:rsidRDefault="00166487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4BAA3E" w14:textId="77777777" w:rsidR="00111F94" w:rsidRDefault="00111F94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F94"/>
    <w:rsid w:val="00111F94"/>
    <w:rsid w:val="00166487"/>
    <w:rsid w:val="002F4AC8"/>
    <w:rsid w:val="00466F1B"/>
    <w:rsid w:val="004B7938"/>
    <w:rsid w:val="004F058C"/>
    <w:rsid w:val="00502ABD"/>
    <w:rsid w:val="007210C5"/>
    <w:rsid w:val="008E0EB0"/>
    <w:rsid w:val="00A12824"/>
    <w:rsid w:val="00A26C3E"/>
    <w:rsid w:val="00A647A5"/>
    <w:rsid w:val="00C14E8D"/>
    <w:rsid w:val="00CA70E4"/>
    <w:rsid w:val="00CB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2869"/>
  <w15:docId w15:val="{B8D1FF51-CA1B-44DE-8F69-D410385A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A1FE8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254581"/>
  </w:style>
  <w:style w:type="character" w:customStyle="1" w:styleId="a5">
    <w:name w:val="Нижний колонтитул Знак"/>
    <w:basedOn w:val="a0"/>
    <w:uiPriority w:val="99"/>
    <w:qFormat/>
    <w:rsid w:val="00254581"/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List Paragraph"/>
    <w:basedOn w:val="a"/>
    <w:uiPriority w:val="34"/>
    <w:qFormat/>
    <w:rsid w:val="00A96E4C"/>
    <w:pPr>
      <w:spacing w:after="200" w:line="276" w:lineRule="auto"/>
      <w:ind w:left="720"/>
      <w:contextualSpacing/>
    </w:pPr>
    <w:rPr>
      <w:rFonts w:eastAsia="Times New Roman" w:cs="Times New Roman"/>
      <w:color w:val="00000A"/>
      <w:lang w:val="ru-RU" w:eastAsia="ru-RU"/>
    </w:rPr>
  </w:style>
  <w:style w:type="paragraph" w:styleId="ad">
    <w:name w:val="Balloon Text"/>
    <w:basedOn w:val="a"/>
    <w:uiPriority w:val="99"/>
    <w:semiHidden/>
    <w:unhideWhenUsed/>
    <w:qFormat/>
    <w:rsid w:val="008A1FE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header"/>
    <w:basedOn w:val="a"/>
    <w:uiPriority w:val="99"/>
    <w:unhideWhenUsed/>
    <w:rsid w:val="00254581"/>
    <w:pPr>
      <w:tabs>
        <w:tab w:val="center" w:pos="4819"/>
        <w:tab w:val="right" w:pos="9639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254581"/>
    <w:pPr>
      <w:tabs>
        <w:tab w:val="center" w:pos="4819"/>
        <w:tab w:val="right" w:pos="9639"/>
      </w:tabs>
      <w:spacing w:after="0" w:line="240" w:lineRule="auto"/>
    </w:pPr>
  </w:style>
  <w:style w:type="table" w:styleId="af0">
    <w:name w:val="Table Grid"/>
    <w:basedOn w:val="a1"/>
    <w:uiPriority w:val="39"/>
    <w:rsid w:val="00D05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547AC-1725-463B-BA4A-41D2EC44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1591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20</cp:revision>
  <cp:lastPrinted>2021-07-21T11:29:00Z</cp:lastPrinted>
  <dcterms:created xsi:type="dcterms:W3CDTF">2024-07-12T10:01:00Z</dcterms:created>
  <dcterms:modified xsi:type="dcterms:W3CDTF">2025-01-22T10:36:00Z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