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19" w:rsidRPr="00C456CB" w:rsidRDefault="001F7319" w:rsidP="001F7319">
      <w:pPr>
        <w:spacing w:after="0" w:line="240" w:lineRule="auto"/>
        <w:jc w:val="center"/>
        <w:rPr>
          <w:rFonts w:ascii="Times New Roman" w:hAnsi="Times New Roman" w:cs="Times New Roman"/>
          <w:b/>
          <w:bCs/>
          <w:i/>
          <w:iCs/>
          <w:sz w:val="26"/>
          <w:szCs w:val="26"/>
          <w:lang w:val="uk-UA"/>
        </w:rPr>
      </w:pPr>
      <w:r w:rsidRPr="00C456CB">
        <w:rPr>
          <w:rFonts w:ascii="Times New Roman" w:hAnsi="Times New Roman" w:cs="Times New Roman"/>
          <w:b/>
          <w:bCs/>
          <w:i/>
          <w:iCs/>
          <w:sz w:val="26"/>
          <w:szCs w:val="26"/>
          <w:lang w:val="uk-UA"/>
        </w:rPr>
        <w:t>Обґрунтування технічних та якісних характеристик</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предмета закупівлі, розміру бюджетного призначення,</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очікуваної вартості предмета закупівлі</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 xml:space="preserve"> (відповідно до пункту 4</w:t>
      </w:r>
      <w:r w:rsidRPr="00C456CB">
        <w:rPr>
          <w:rFonts w:ascii="Times New Roman" w:hAnsi="Times New Roman" w:cs="Times New Roman"/>
          <w:sz w:val="26"/>
          <w:szCs w:val="26"/>
          <w:vertAlign w:val="superscript"/>
          <w:lang w:val="uk-UA"/>
        </w:rPr>
        <w:t>1</w:t>
      </w:r>
      <w:r w:rsidRPr="00C456CB">
        <w:rPr>
          <w:rFonts w:ascii="Times New Roman" w:hAnsi="Times New Roman" w:cs="Times New Roman"/>
          <w:sz w:val="26"/>
          <w:szCs w:val="26"/>
          <w:lang w:val="uk-UA"/>
        </w:rPr>
        <w:t xml:space="preserve"> постанови Кабінету Міністрів України від 11.10.2016 № 710 «Про ефективне використання державних коштів»</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(зі змінами)</w:t>
      </w:r>
    </w:p>
    <w:p w:rsidR="001F7319" w:rsidRPr="00C456CB" w:rsidRDefault="001F7319" w:rsidP="001F7319">
      <w:pPr>
        <w:spacing w:after="0" w:line="240" w:lineRule="auto"/>
        <w:jc w:val="center"/>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z w:val="26"/>
          <w:szCs w:val="26"/>
          <w:lang w:val="uk-UA"/>
        </w:rPr>
        <w:t>1. </w:t>
      </w:r>
      <w:r w:rsidRPr="00C456CB">
        <w:rPr>
          <w:rFonts w:ascii="Times New Roman" w:hAnsi="Times New Roman" w:cs="Times New Roman"/>
          <w:b/>
          <w:sz w:val="26"/>
          <w:szCs w:val="26"/>
          <w:lang w:val="uk-UA"/>
        </w:rPr>
        <w:t>Найменування, місцезнаходження та ідентифікаційний код замовника в Єдиному державному реєстрі юридичних, фізичних осіб-підприємців та громадських формувань, його категорія:</w:t>
      </w:r>
    </w:p>
    <w:p w:rsidR="00404E58"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Комунальне підприємство "Донецький регіональний центр поводження з відходами"</w:t>
      </w:r>
      <w:r w:rsidR="001F7319" w:rsidRPr="00C456CB">
        <w:rPr>
          <w:rFonts w:ascii="Times New Roman" w:hAnsi="Times New Roman" w:cs="Times New Roman"/>
          <w:sz w:val="26"/>
          <w:szCs w:val="26"/>
          <w:lang w:val="uk-UA"/>
        </w:rPr>
        <w:t>,</w:t>
      </w:r>
    </w:p>
    <w:p w:rsidR="001F7319"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84301, Україна, Донецька обл. м. Краматорськ, вул. Танкістів, 176</w:t>
      </w:r>
      <w:r w:rsidR="001F7319" w:rsidRPr="00C456CB">
        <w:rPr>
          <w:rFonts w:ascii="Times New Roman" w:hAnsi="Times New Roman" w:cs="Times New Roman"/>
          <w:sz w:val="26"/>
          <w:szCs w:val="26"/>
          <w:lang w:val="uk-UA"/>
        </w:rPr>
        <w:t>, ЄДРП</w:t>
      </w:r>
      <w:r w:rsidR="00487237" w:rsidRPr="00C456CB">
        <w:rPr>
          <w:rFonts w:ascii="Times New Roman" w:hAnsi="Times New Roman" w:cs="Times New Roman"/>
          <w:sz w:val="26"/>
          <w:szCs w:val="26"/>
          <w:lang w:val="uk-UA"/>
        </w:rPr>
        <w:t>О</w:t>
      </w:r>
      <w:r w:rsidR="001F7319" w:rsidRPr="00C456CB">
        <w:rPr>
          <w:rFonts w:ascii="Times New Roman" w:hAnsi="Times New Roman" w:cs="Times New Roman"/>
          <w:sz w:val="26"/>
          <w:szCs w:val="26"/>
          <w:lang w:val="uk-UA"/>
        </w:rPr>
        <w:t xml:space="preserve">У </w:t>
      </w:r>
      <w:r w:rsidRPr="00C456CB">
        <w:rPr>
          <w:rFonts w:ascii="Times New Roman" w:hAnsi="Times New Roman" w:cs="Times New Roman"/>
          <w:sz w:val="26"/>
          <w:szCs w:val="26"/>
          <w:lang w:val="uk-UA"/>
        </w:rPr>
        <w:t>34850326</w:t>
      </w:r>
      <w:r w:rsidR="001F7319"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2. </w:t>
      </w:r>
      <w:r w:rsidRPr="00C456CB">
        <w:rPr>
          <w:rFonts w:ascii="Times New Roman" w:hAnsi="Times New Roman" w:cs="Times New Roman"/>
          <w:b/>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487237"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w:t>
      </w:r>
      <w:r w:rsidR="003634DF" w:rsidRPr="003634DF">
        <w:rPr>
          <w:rFonts w:ascii="Times New Roman" w:hAnsi="Times New Roman" w:cs="Times New Roman"/>
          <w:sz w:val="26"/>
          <w:szCs w:val="26"/>
          <w:lang w:val="uk-UA"/>
        </w:rPr>
        <w:t>З метою здійснення дій, спрямованих на запобігання виникненню та ліквідації наслідків надзвичайних ситуацій, здійснення заходів із придбання сідельного тягача та напівпричепа до нього для збирання, перевезення, оброблення відходів, що утворилися через пошкодження (руйнування) будівель та споруд внаслідок бойових дій, терористичних актів, диверсій або проведення робіт з ліквідації їх наслідків, будівельних матеріалів</w:t>
      </w:r>
      <w:r w:rsidRPr="00C456CB">
        <w:rPr>
          <w:rFonts w:ascii="Times New Roman" w:hAnsi="Times New Roman" w:cs="Times New Roman"/>
          <w:sz w:val="26"/>
          <w:szCs w:val="26"/>
          <w:lang w:val="uk-UA"/>
        </w:rPr>
        <w:t xml:space="preserve">», </w:t>
      </w:r>
      <w:r w:rsidR="00404E58" w:rsidRPr="00C456CB">
        <w:rPr>
          <w:rFonts w:ascii="Times New Roman" w:hAnsi="Times New Roman" w:cs="Times New Roman"/>
          <w:sz w:val="26"/>
          <w:szCs w:val="26"/>
          <w:lang w:val="uk-UA"/>
        </w:rPr>
        <w:t>ДК 021:2015:</w:t>
      </w:r>
      <w:r w:rsidR="00F270A7" w:rsidRPr="00F270A7">
        <w:rPr>
          <w:lang w:val="uk-UA"/>
        </w:rPr>
        <w:t xml:space="preserve"> </w:t>
      </w:r>
      <w:r w:rsidR="003634DF" w:rsidRPr="003634DF">
        <w:rPr>
          <w:rFonts w:ascii="Times New Roman" w:hAnsi="Times New Roman" w:cs="Times New Roman"/>
          <w:sz w:val="26"/>
          <w:szCs w:val="26"/>
          <w:lang w:val="uk-UA"/>
        </w:rPr>
        <w:t>34220000-5: Причепи, напівпричепи та пересувні контейнери</w:t>
      </w:r>
      <w:r w:rsidR="00404E58" w:rsidRPr="00C456CB">
        <w:rPr>
          <w:rFonts w:ascii="Times New Roman" w:hAnsi="Times New Roman" w:cs="Times New Roman"/>
          <w:sz w:val="26"/>
          <w:szCs w:val="26"/>
          <w:lang w:val="uk-UA"/>
        </w:rPr>
        <w:t>.</w:t>
      </w:r>
    </w:p>
    <w:p w:rsidR="00487237" w:rsidRPr="00C456CB" w:rsidRDefault="00487237" w:rsidP="001F7319">
      <w:pPr>
        <w:spacing w:after="0" w:line="240" w:lineRule="auto"/>
        <w:jc w:val="both"/>
        <w:rPr>
          <w:rFonts w:ascii="Times New Roman" w:hAnsi="Times New Roman" w:cs="Times New Roman"/>
          <w:sz w:val="26"/>
          <w:szCs w:val="26"/>
          <w:lang w:val="uk-UA"/>
        </w:rPr>
      </w:pPr>
    </w:p>
    <w:p w:rsidR="001F7319" w:rsidRPr="00C456CB" w:rsidRDefault="001F7319" w:rsidP="00487237">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3.</w:t>
      </w:r>
      <w:r w:rsidRPr="00C456CB">
        <w:rPr>
          <w:rFonts w:ascii="Times New Roman" w:hAnsi="Times New Roman" w:cs="Times New Roman"/>
          <w:sz w:val="26"/>
          <w:szCs w:val="26"/>
          <w:lang w:val="uk-UA"/>
        </w:rPr>
        <w:t> </w:t>
      </w:r>
      <w:r w:rsidRPr="00C456CB">
        <w:rPr>
          <w:rFonts w:ascii="Times New Roman" w:hAnsi="Times New Roman" w:cs="Times New Roman"/>
          <w:b/>
          <w:sz w:val="26"/>
          <w:szCs w:val="26"/>
          <w:lang w:val="uk-UA"/>
        </w:rPr>
        <w:t xml:space="preserve">Ідентифікатор закупівлі: </w:t>
      </w:r>
      <w:r w:rsidR="003634DF" w:rsidRPr="003634DF">
        <w:rPr>
          <w:rFonts w:ascii="Times New Roman" w:hAnsi="Times New Roman" w:cs="Times New Roman"/>
          <w:sz w:val="26"/>
          <w:szCs w:val="26"/>
          <w:lang w:val="uk-UA"/>
        </w:rPr>
        <w:t>UA-2024-11-26-008370-a</w:t>
      </w:r>
      <w:r w:rsidRPr="00C456CB">
        <w:rPr>
          <w:rFonts w:ascii="Times New Roman" w:hAnsi="Times New Roman" w:cs="Times New Roman"/>
          <w:sz w:val="26"/>
          <w:szCs w:val="26"/>
          <w:lang w:val="uk-UA"/>
        </w:rPr>
        <w:t>.</w:t>
      </w:r>
    </w:p>
    <w:p w:rsidR="00487237" w:rsidRPr="00C456CB" w:rsidRDefault="00487237" w:rsidP="00487237">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4. Обґрунтування технічних та якісних характеристик предмета закупівлі:</w:t>
      </w:r>
    </w:p>
    <w:p w:rsidR="00404E58" w:rsidRPr="00C456CB" w:rsidRDefault="00404E58" w:rsidP="001F7319">
      <w:pPr>
        <w:spacing w:after="0" w:line="240" w:lineRule="auto"/>
        <w:jc w:val="both"/>
        <w:rPr>
          <w:rFonts w:ascii="Times New Roman" w:hAnsi="Times New Roman" w:cs="Times New Roman"/>
          <w:sz w:val="26"/>
          <w:szCs w:val="26"/>
          <w:lang w:val="uk-UA"/>
        </w:rPr>
      </w:pP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Технічні та якісні характеристики предмету закупівлі визначені на підставі отриманих комерційних пропозицій та аналізу інформації про предмет закупівлі, що знаходиться у відкритих джерелах.</w:t>
      </w: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Зазначене допоможе у вирішенні проблемних питань сфери управління відходами територіальних громад Донецької області.</w:t>
      </w:r>
    </w:p>
    <w:p w:rsidR="001F7319" w:rsidRPr="00C456CB" w:rsidRDefault="001F7319" w:rsidP="001F7319">
      <w:pPr>
        <w:spacing w:after="0" w:line="240" w:lineRule="auto"/>
        <w:rPr>
          <w:rFonts w:ascii="Times New Roman" w:hAnsi="Times New Roman" w:cs="Times New Roman"/>
          <w:snapToGrid w:val="0"/>
          <w:color w:val="000000"/>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5. Обґрунтування розміру бюджетного призначення:</w:t>
      </w:r>
    </w:p>
    <w:p w:rsidR="00A26B59" w:rsidRPr="00C456CB" w:rsidRDefault="00A26B59" w:rsidP="00A26B5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Визначення розміру бюджетного призначення здійснюва</w:t>
      </w:r>
      <w:r w:rsidR="00404E58" w:rsidRPr="00C456CB">
        <w:rPr>
          <w:rFonts w:ascii="Times New Roman" w:hAnsi="Times New Roman" w:cs="Times New Roman"/>
          <w:sz w:val="26"/>
          <w:szCs w:val="26"/>
          <w:lang w:val="uk-UA"/>
        </w:rPr>
        <w:t>лося відповідно до розпоряджень голови обласної військової адміністрації</w:t>
      </w:r>
      <w:r w:rsidRPr="00C456CB">
        <w:rPr>
          <w:rFonts w:ascii="Times New Roman" w:hAnsi="Times New Roman" w:cs="Times New Roman"/>
          <w:sz w:val="26"/>
          <w:szCs w:val="26"/>
          <w:lang w:val="uk-UA"/>
        </w:rPr>
        <w:t>, начальника обласної</w:t>
      </w:r>
      <w:r w:rsidR="008449C8">
        <w:rPr>
          <w:rFonts w:ascii="Times New Roman" w:hAnsi="Times New Roman" w:cs="Times New Roman"/>
          <w:sz w:val="26"/>
          <w:szCs w:val="26"/>
          <w:lang w:val="uk-UA"/>
        </w:rPr>
        <w:t xml:space="preserve"> військової адміністрації від </w:t>
      </w:r>
      <w:r w:rsidR="005E315B">
        <w:rPr>
          <w:rFonts w:ascii="Times New Roman" w:hAnsi="Times New Roman" w:cs="Times New Roman"/>
          <w:sz w:val="26"/>
          <w:szCs w:val="26"/>
          <w:lang w:val="uk-UA"/>
        </w:rPr>
        <w:t>01 січня 2024 року № 1</w:t>
      </w:r>
      <w:r w:rsidR="008449C8">
        <w:rPr>
          <w:rFonts w:ascii="Times New Roman" w:hAnsi="Times New Roman" w:cs="Times New Roman"/>
          <w:sz w:val="26"/>
          <w:szCs w:val="26"/>
          <w:lang w:val="uk-UA"/>
        </w:rPr>
        <w:t xml:space="preserve">/5-24 </w:t>
      </w:r>
      <w:r w:rsidR="005E315B">
        <w:rPr>
          <w:rFonts w:ascii="Times New Roman" w:hAnsi="Times New Roman" w:cs="Times New Roman"/>
          <w:sz w:val="26"/>
          <w:szCs w:val="26"/>
          <w:lang w:val="uk-UA"/>
        </w:rPr>
        <w:t>«Про затвердження Програми економічного і соціального розвитку Донецької області на 2024 рік</w:t>
      </w:r>
      <w:r w:rsidRPr="00C456CB">
        <w:rPr>
          <w:rFonts w:ascii="Times New Roman" w:hAnsi="Times New Roman" w:cs="Times New Roman"/>
          <w:sz w:val="26"/>
          <w:szCs w:val="26"/>
          <w:lang w:val="uk-UA"/>
        </w:rPr>
        <w:t>»</w:t>
      </w:r>
      <w:r w:rsidR="00F270A7">
        <w:rPr>
          <w:rFonts w:ascii="Times New Roman" w:hAnsi="Times New Roman" w:cs="Times New Roman"/>
          <w:sz w:val="26"/>
          <w:szCs w:val="26"/>
          <w:lang w:val="uk-UA"/>
        </w:rPr>
        <w:t xml:space="preserve"> (зі змінами)</w:t>
      </w:r>
      <w:r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highlight w:val="yellow"/>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 xml:space="preserve">6. Очікувана вартість предмета закупівлі: </w:t>
      </w:r>
      <w:r w:rsidR="003634DF">
        <w:rPr>
          <w:rFonts w:ascii="Times New Roman" w:hAnsi="Times New Roman" w:cs="Times New Roman"/>
          <w:sz w:val="26"/>
          <w:szCs w:val="26"/>
          <w:lang w:val="uk-UA"/>
        </w:rPr>
        <w:t>6 473 330</w:t>
      </w:r>
      <w:bookmarkStart w:id="0" w:name="_GoBack"/>
      <w:bookmarkEnd w:id="0"/>
      <w:r w:rsidR="00F77FA1" w:rsidRPr="00C456CB">
        <w:rPr>
          <w:rFonts w:ascii="Times New Roman" w:hAnsi="Times New Roman" w:cs="Times New Roman"/>
          <w:sz w:val="26"/>
          <w:szCs w:val="26"/>
          <w:lang w:val="uk-UA"/>
        </w:rPr>
        <w:t>,00</w:t>
      </w:r>
      <w:r w:rsidRPr="00C456CB">
        <w:rPr>
          <w:rFonts w:ascii="Times New Roman" w:hAnsi="Times New Roman" w:cs="Times New Roman"/>
          <w:sz w:val="26"/>
          <w:szCs w:val="26"/>
          <w:lang w:val="uk-UA"/>
        </w:rPr>
        <w:t xml:space="preserve"> грн. </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C56CE7"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7</w:t>
      </w:r>
      <w:r w:rsidR="001F7319" w:rsidRPr="00C456CB">
        <w:rPr>
          <w:rFonts w:ascii="Times New Roman" w:hAnsi="Times New Roman" w:cs="Times New Roman"/>
          <w:b/>
          <w:sz w:val="26"/>
          <w:szCs w:val="26"/>
          <w:lang w:val="uk-UA"/>
        </w:rPr>
        <w:t xml:space="preserve">. Обґрунтування очікуваної вартості предмета закупівлі: </w:t>
      </w:r>
    </w:p>
    <w:p w:rsidR="001F7319" w:rsidRPr="00C456CB" w:rsidRDefault="001F7319" w:rsidP="00C456CB">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napToGrid w:val="0"/>
          <w:color w:val="000000"/>
          <w:sz w:val="26"/>
          <w:szCs w:val="26"/>
          <w:lang w:val="uk-UA"/>
        </w:rPr>
        <w:t xml:space="preserve">Очікувана вартість </w:t>
      </w:r>
      <w:r w:rsidR="00C56CE7" w:rsidRPr="00C456CB">
        <w:rPr>
          <w:rFonts w:ascii="Times New Roman" w:hAnsi="Times New Roman" w:cs="Times New Roman"/>
          <w:snapToGrid w:val="0"/>
          <w:color w:val="000000"/>
          <w:sz w:val="26"/>
          <w:szCs w:val="26"/>
          <w:lang w:val="uk-UA"/>
        </w:rPr>
        <w:t>на підставі отриманих комерційних пропозицій та аналізу інформації про предмет закупівлі, що знаходиться у відкритих джерелах.</w:t>
      </w:r>
    </w:p>
    <w:sectPr w:rsidR="001F7319" w:rsidRPr="00C456CB" w:rsidSect="00C456CB">
      <w:headerReference w:type="default" r:id="rId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12" w:rsidRDefault="008C0512">
      <w:pPr>
        <w:spacing w:after="0" w:line="240" w:lineRule="auto"/>
      </w:pPr>
      <w:r>
        <w:separator/>
      </w:r>
    </w:p>
  </w:endnote>
  <w:endnote w:type="continuationSeparator" w:id="0">
    <w:p w:rsidR="008C0512" w:rsidRDefault="008C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12" w:rsidRDefault="008C0512">
      <w:pPr>
        <w:spacing w:after="0" w:line="240" w:lineRule="auto"/>
      </w:pPr>
      <w:r>
        <w:separator/>
      </w:r>
    </w:p>
  </w:footnote>
  <w:footnote w:type="continuationSeparator" w:id="0">
    <w:p w:rsidR="008C0512" w:rsidRDefault="008C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688584"/>
      <w:docPartObj>
        <w:docPartGallery w:val="Page Numbers (Top of Page)"/>
        <w:docPartUnique/>
      </w:docPartObj>
    </w:sdtPr>
    <w:sdtEndPr/>
    <w:sdtContent>
      <w:p w:rsidR="006759C6" w:rsidRDefault="003E0B56">
        <w:pPr>
          <w:pStyle w:val="a4"/>
          <w:jc w:val="center"/>
        </w:pPr>
        <w:r>
          <w:fldChar w:fldCharType="begin"/>
        </w:r>
        <w:r w:rsidR="00235861">
          <w:instrText>PAGE   \* MERGEFORMAT</w:instrText>
        </w:r>
        <w:r>
          <w:fldChar w:fldCharType="separate"/>
        </w:r>
        <w:r w:rsidR="00C456CB" w:rsidRPr="00C456CB">
          <w:rPr>
            <w:noProof/>
            <w:lang w:val="uk-UA"/>
          </w:rPr>
          <w:t>2</w:t>
        </w:r>
        <w:r>
          <w:fldChar w:fldCharType="end"/>
        </w:r>
      </w:p>
    </w:sdtContent>
  </w:sdt>
  <w:p w:rsidR="006759C6" w:rsidRDefault="003634D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A78"/>
    <w:multiLevelType w:val="hybridMultilevel"/>
    <w:tmpl w:val="98A80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EE202A4"/>
    <w:multiLevelType w:val="hybridMultilevel"/>
    <w:tmpl w:val="09E6355A"/>
    <w:lvl w:ilvl="0" w:tplc="0422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11438"/>
    <w:multiLevelType w:val="hybridMultilevel"/>
    <w:tmpl w:val="B2C494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4F96CB8"/>
    <w:multiLevelType w:val="hybridMultilevel"/>
    <w:tmpl w:val="537AF7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9"/>
    <w:rsid w:val="000C0C29"/>
    <w:rsid w:val="001F7319"/>
    <w:rsid w:val="00235861"/>
    <w:rsid w:val="00315D16"/>
    <w:rsid w:val="003634DF"/>
    <w:rsid w:val="003E0B56"/>
    <w:rsid w:val="00404E58"/>
    <w:rsid w:val="00487237"/>
    <w:rsid w:val="00487560"/>
    <w:rsid w:val="00547A1B"/>
    <w:rsid w:val="005E315B"/>
    <w:rsid w:val="006717DF"/>
    <w:rsid w:val="006D6BA6"/>
    <w:rsid w:val="006F2988"/>
    <w:rsid w:val="008449C8"/>
    <w:rsid w:val="008858E5"/>
    <w:rsid w:val="008B3A75"/>
    <w:rsid w:val="008C0512"/>
    <w:rsid w:val="009C651F"/>
    <w:rsid w:val="00A26B59"/>
    <w:rsid w:val="00B66BA4"/>
    <w:rsid w:val="00C456CB"/>
    <w:rsid w:val="00C56CE7"/>
    <w:rsid w:val="00D81EFC"/>
    <w:rsid w:val="00DD7C24"/>
    <w:rsid w:val="00F270A7"/>
    <w:rsid w:val="00F46687"/>
    <w:rsid w:val="00F77FA1"/>
    <w:rsid w:val="00FC0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7884"/>
  <w15:docId w15:val="{68C82ACE-069B-4231-8111-8EF4F773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1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19"/>
    <w:pPr>
      <w:ind w:left="720"/>
      <w:contextualSpacing/>
    </w:pPr>
  </w:style>
  <w:style w:type="paragraph" w:styleId="a4">
    <w:name w:val="header"/>
    <w:basedOn w:val="a"/>
    <w:link w:val="a5"/>
    <w:uiPriority w:val="99"/>
    <w:unhideWhenUsed/>
    <w:rsid w:val="001F731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F7319"/>
    <w:rPr>
      <w:lang w:val="ru-RU"/>
    </w:rPr>
  </w:style>
  <w:style w:type="paragraph" w:styleId="a6">
    <w:name w:val="Normal (Web)"/>
    <w:aliases w:val=" Знак17,Знак18 Знак,Знак17 Знак1,Знак17, Знак18 Знак, Знак17 Знак1"/>
    <w:basedOn w:val="a"/>
    <w:link w:val="a7"/>
    <w:qFormat/>
    <w:rsid w:val="001F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Обычный (веб) Знак"/>
    <w:aliases w:val=" Знак17 Знак,Знак18 Знак Знак,Знак17 Знак1 Знак,Знак17 Знак, Знак18 Знак Знак, Знак17 Знак1 Знак"/>
    <w:link w:val="a6"/>
    <w:locked/>
    <w:rsid w:val="001F7319"/>
    <w:rPr>
      <w:rFonts w:ascii="Times New Roman" w:eastAsia="Times New Roman" w:hAnsi="Times New Roman" w:cs="Times New Roman"/>
      <w:sz w:val="24"/>
      <w:szCs w:val="24"/>
      <w:lang w:eastAsia="uk-UA"/>
    </w:rPr>
  </w:style>
  <w:style w:type="table" w:styleId="a8">
    <w:name w:val="Table Grid"/>
    <w:basedOn w:val="a1"/>
    <w:uiPriority w:val="59"/>
    <w:rsid w:val="001F7319"/>
    <w:pPr>
      <w:spacing w:after="0" w:line="240" w:lineRule="auto"/>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F7319"/>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365</Words>
  <Characters>2085</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6</cp:revision>
  <cp:lastPrinted>2024-07-04T12:11:00Z</cp:lastPrinted>
  <dcterms:created xsi:type="dcterms:W3CDTF">2024-12-02T08:09:00Z</dcterms:created>
  <dcterms:modified xsi:type="dcterms:W3CDTF">2024-12-02T08:32:00Z</dcterms:modified>
</cp:coreProperties>
</file>