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5E" w:rsidRPr="00E1455B" w:rsidRDefault="0031225E" w:rsidP="0031225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455B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31225E" w:rsidRPr="00E1455B" w:rsidRDefault="0031225E" w:rsidP="0031225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1225E" w:rsidRPr="00E1455B" w:rsidRDefault="0031225E" w:rsidP="0031225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1455B">
        <w:rPr>
          <w:rFonts w:ascii="Times New Roman" w:hAnsi="Times New Roman" w:cs="Times New Roman"/>
          <w:sz w:val="28"/>
          <w:szCs w:val="28"/>
        </w:rPr>
        <w:t xml:space="preserve">Розпорядження голови </w:t>
      </w:r>
    </w:p>
    <w:p w:rsidR="0031225E" w:rsidRPr="00E1455B" w:rsidRDefault="0031225E" w:rsidP="0031225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1455B">
        <w:rPr>
          <w:rFonts w:ascii="Times New Roman" w:hAnsi="Times New Roman" w:cs="Times New Roman"/>
          <w:sz w:val="28"/>
          <w:szCs w:val="28"/>
        </w:rPr>
        <w:t>Донецької обласної державної адміністрації, керівника обласної військово-цивільної адміністрації</w:t>
      </w:r>
    </w:p>
    <w:p w:rsidR="0031225E" w:rsidRPr="00E1455B" w:rsidRDefault="0031225E" w:rsidP="0031225E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1225E" w:rsidRPr="00E1455B" w:rsidRDefault="0031225E" w:rsidP="0031225E">
      <w:pPr>
        <w:ind w:left="5670"/>
        <w:rPr>
          <w:rFonts w:ascii="Times New Roman" w:hAnsi="Times New Roman" w:cs="Times New Roman"/>
          <w:sz w:val="28"/>
          <w:szCs w:val="28"/>
        </w:rPr>
      </w:pPr>
      <w:r w:rsidRPr="00E1455B">
        <w:rPr>
          <w:rFonts w:ascii="Times New Roman" w:hAnsi="Times New Roman" w:cs="Times New Roman"/>
          <w:sz w:val="28"/>
          <w:szCs w:val="28"/>
        </w:rPr>
        <w:t>________________ № _________</w:t>
      </w:r>
    </w:p>
    <w:p w:rsidR="0054202C" w:rsidRPr="00256BC6" w:rsidRDefault="0054202C" w:rsidP="00542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97" w:rsidRPr="00256BC6" w:rsidRDefault="00647697" w:rsidP="00542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2C" w:rsidRPr="00256BC6" w:rsidRDefault="0054202C" w:rsidP="00542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2C" w:rsidRPr="00256BC6" w:rsidRDefault="0054202C" w:rsidP="00542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2C" w:rsidRPr="00256BC6" w:rsidRDefault="0054202C" w:rsidP="00542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2C" w:rsidRPr="00256BC6" w:rsidRDefault="0054202C" w:rsidP="00542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2C" w:rsidRPr="00256BC6" w:rsidRDefault="0054202C" w:rsidP="00542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97" w:rsidRPr="0031225E" w:rsidRDefault="0031225E" w:rsidP="0064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647697" w:rsidRPr="0031225E" w:rsidRDefault="00647697" w:rsidP="0064769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31225E">
        <w:rPr>
          <w:rFonts w:ascii="Times New Roman" w:hAnsi="Times New Roman" w:cs="Times New Roman"/>
          <w:b/>
          <w:sz w:val="28"/>
          <w:szCs w:val="28"/>
        </w:rPr>
        <w:t xml:space="preserve">про конкурс на посаду керівника </w:t>
      </w:r>
      <w:r w:rsidRPr="0031225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закладу загальної середньої освіти </w:t>
      </w:r>
    </w:p>
    <w:p w:rsidR="00647697" w:rsidRPr="0031225E" w:rsidRDefault="00647697" w:rsidP="0064769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31225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спільної власності територіальних громад сіл, селищ, міст, </w:t>
      </w:r>
    </w:p>
    <w:p w:rsidR="00647697" w:rsidRPr="0031225E" w:rsidRDefault="00647697" w:rsidP="0064769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31225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що перебуває в управлінні Донецької обласної ради</w:t>
      </w:r>
    </w:p>
    <w:p w:rsidR="007F2F9C" w:rsidRPr="00256BC6" w:rsidRDefault="007F2F9C" w:rsidP="007F2F9C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D2250" w:rsidRPr="00256BC6" w:rsidRDefault="00E1506F" w:rsidP="009D2250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оложення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 конкурс на посаду керівника закладу загальної середньої освіти спільної власності територіальних громад сіл, селищ, міст,</w:t>
      </w:r>
      <w:r w:rsidR="00C30CD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що перебуває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 управлінні</w:t>
      </w:r>
      <w:r w:rsidR="00DD24B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Донецької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обласної ради (далі – Положення)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визначає </w:t>
      </w:r>
      <w:r w:rsidR="00351E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порядок</w:t>
      </w:r>
      <w:r w:rsidR="003D0D2E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проведення конкурсу на 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посад</w:t>
      </w:r>
      <w:r w:rsidR="00351E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керівника закладу загальної середньої освіти спільної власності територіальних громад сіл, селищ, міст, що перебуває в управлінні Донецької обласної ради (далі-Конкурс).</w:t>
      </w:r>
    </w:p>
    <w:p w:rsidR="009D2250" w:rsidRPr="00256BC6" w:rsidRDefault="009D2250" w:rsidP="009D2250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9D2250" w:rsidRPr="00256BC6" w:rsidRDefault="00EA1BDE" w:rsidP="00C274A0">
      <w:pPr>
        <w:pStyle w:val="a8"/>
        <w:numPr>
          <w:ilvl w:val="0"/>
          <w:numId w:val="1"/>
        </w:numPr>
        <w:shd w:val="clear" w:color="auto" w:fill="FFFFFF"/>
        <w:spacing w:after="21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Здійснення організаційних заходів, пов’язаних з проведенням Конкурсу</w:t>
      </w:r>
      <w:r w:rsidR="008102B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забезпечує </w:t>
      </w:r>
      <w:r w:rsidR="009D2250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департамент освіти і науки Донецької обласної державної адміністрації (далі – департамент).</w:t>
      </w:r>
    </w:p>
    <w:p w:rsidR="009D2250" w:rsidRPr="00256BC6" w:rsidRDefault="009D2250" w:rsidP="009D2250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7F2F9C" w:rsidRPr="00256BC6" w:rsidRDefault="007F2F9C" w:rsidP="006737D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Конкурс складається з таких етапів:</w:t>
      </w:r>
    </w:p>
    <w:p w:rsidR="003D0D2E" w:rsidRPr="00256BC6" w:rsidRDefault="007F2F9C" w:rsidP="00673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прийняття рішення про проведення Конкурсу та затвердження складу конкурсної комісії;</w:t>
      </w:r>
    </w:p>
    <w:p w:rsidR="007F2F9C" w:rsidRPr="00256BC6" w:rsidRDefault="007F2F9C" w:rsidP="003D0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оприл</w:t>
      </w:r>
      <w:r w:rsidR="003D0D2E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юднення </w:t>
      </w:r>
      <w:r w:rsidR="008E5B40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оголошення</w:t>
      </w:r>
      <w:r w:rsidR="003D0D2E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r w:rsidR="00351E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проведення</w:t>
      </w:r>
      <w:r w:rsidR="003D0D2E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Конкурсу;</w:t>
      </w:r>
    </w:p>
    <w:p w:rsidR="007F2F9C" w:rsidRPr="00256BC6" w:rsidRDefault="007F2F9C" w:rsidP="003D0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прийняття документів від осіб, які виявили бажання взяти участь у Конкурсі;</w:t>
      </w:r>
    </w:p>
    <w:p w:rsidR="007F2F9C" w:rsidRPr="00256BC6" w:rsidRDefault="007F2F9C" w:rsidP="00E155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перевірка поданих документів на відповідність уста</w:t>
      </w:r>
      <w:r w:rsidR="00584F2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новленим законодавством вимогам та </w:t>
      </w:r>
      <w:r w:rsidR="00C30CD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прийняття рішення про 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584F2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пущення</w:t>
      </w:r>
      <w:r w:rsidR="00C30CD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та/або недопущення</w:t>
      </w:r>
      <w:r w:rsidR="00584F2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участі у </w:t>
      </w:r>
      <w:r w:rsidR="00C30CD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онкурс</w:t>
      </w:r>
      <w:r w:rsidR="00C30CD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737DD" w:rsidRPr="00256BC6" w:rsidRDefault="007F2F9C" w:rsidP="00673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ознайомлення кандидатів із закладом освіти, його трудови</w:t>
      </w:r>
      <w:r w:rsidR="00584F2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 колективом та представниками органів громадського 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самоврядування закладу</w:t>
      </w:r>
      <w:r w:rsidR="00F954C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освіти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F2F9C" w:rsidRPr="00256BC6" w:rsidRDefault="00C30CDB" w:rsidP="003D0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проведення К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онкурс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F2F9C" w:rsidRPr="00256BC6" w:rsidRDefault="007F2F9C" w:rsidP="003D0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визначення переможця Конкурсу</w:t>
      </w:r>
      <w:r w:rsidR="00C30CD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або визнання Конкурсу таким, що не відбувся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B1225" w:rsidRPr="00256BC6" w:rsidRDefault="007F2F9C" w:rsidP="00AB1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оприлюднення результатів Конкурсу.</w:t>
      </w:r>
    </w:p>
    <w:p w:rsidR="00AB1225" w:rsidRPr="00256BC6" w:rsidRDefault="00AB1225" w:rsidP="00AB1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7F2F9C" w:rsidRPr="00256BC6" w:rsidRDefault="00AB1225" w:rsidP="00AB1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4.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Рішення про проведення Конкурсу приймає 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департамент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AB1225" w:rsidRPr="00256BC6" w:rsidRDefault="00351E10" w:rsidP="00AB1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одночасно з прийняттям рішення про 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утворення нового закладу загальної середньої освіти;</w:t>
      </w:r>
    </w:p>
    <w:p w:rsidR="00AB1225" w:rsidRPr="00256BC6" w:rsidRDefault="007F2F9C" w:rsidP="00AB1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не </w:t>
      </w:r>
      <w:r w:rsidR="00E155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менше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ніж за два місяці до завершення строкового трудового договору (контракту), укладеного з керівником закладу загальної середньої освіти;</w:t>
      </w:r>
    </w:p>
    <w:p w:rsidR="006F10CC" w:rsidRPr="00256BC6" w:rsidRDefault="00E155C0" w:rsidP="006F1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 пізніше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десяти робочих днів з дня дострокового припинення договору</w:t>
      </w:r>
      <w:r w:rsidR="0091244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(контракту)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укладеного з керівником відповідного закладу загальної середньої освіти, чи визнання попереднього Конкурсу таким, що не відбувся.</w:t>
      </w:r>
    </w:p>
    <w:p w:rsidR="006F10CC" w:rsidRPr="00256BC6" w:rsidRDefault="006F10CC" w:rsidP="006F1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D7172" w:rsidRPr="00256BC6" w:rsidRDefault="006F10CC" w:rsidP="00FD7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Оголошення про проведення Конкурсу оприлюднюється на </w:t>
      </w:r>
      <w:r w:rsidR="00E155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веб</w:t>
      </w:r>
      <w:r w:rsidR="00256BC6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сайтах Донецької обласної державної адміністрації </w:t>
      </w:r>
      <w:r w:rsidR="00E155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(далі – облдержадміністрація)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155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закладу освіти (у разі наявності) наступного робочого дня </w:t>
      </w:r>
      <w:r w:rsidR="00E155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після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прийняття рішення про проведення Конкурсу та має містити:</w:t>
      </w:r>
    </w:p>
    <w:p w:rsidR="00FD7172" w:rsidRPr="00256BC6" w:rsidRDefault="007F2F9C" w:rsidP="00FD7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найменування і місцезнаходження закладу освіти;</w:t>
      </w:r>
    </w:p>
    <w:p w:rsidR="00FD7172" w:rsidRPr="00256BC6" w:rsidRDefault="007F2F9C" w:rsidP="00FD7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найменування посади та умови оплати праці;</w:t>
      </w:r>
    </w:p>
    <w:p w:rsidR="00FD7172" w:rsidRPr="00256BC6" w:rsidRDefault="007F2F9C" w:rsidP="00FD7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кваліфікаційні вимоги до керівника закладу освіти відповідно до </w:t>
      </w:r>
      <w:hyperlink r:id="rId8" w:history="1">
        <w:r w:rsidRPr="00256BC6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eastAsia="uk-UA"/>
          </w:rPr>
          <w:t xml:space="preserve">Закону України «Про </w:t>
        </w:r>
        <w:r w:rsidR="00E155C0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eastAsia="uk-UA"/>
          </w:rPr>
          <w:t xml:space="preserve">повну </w:t>
        </w:r>
        <w:r w:rsidRPr="00256BC6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eastAsia="uk-UA"/>
          </w:rPr>
          <w:t>загальну середню освіту»</w:t>
        </w:r>
      </w:hyperlink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D7172" w:rsidRPr="00256BC6" w:rsidRDefault="007F2F9C" w:rsidP="00FD7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вичерпний перелік, кінцевий </w:t>
      </w:r>
      <w:r w:rsidR="00E155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строк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D7172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і місце подання документів для 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участі у Конкурсі;</w:t>
      </w:r>
    </w:p>
    <w:p w:rsidR="00FD7172" w:rsidRPr="00256BC6" w:rsidRDefault="007F2F9C" w:rsidP="00FD7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дату та місце початку конкурсного відбору,</w:t>
      </w:r>
      <w:r w:rsidR="005123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етапи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його </w:t>
      </w:r>
      <w:r w:rsidR="005123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проведення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тривалість;</w:t>
      </w:r>
    </w:p>
    <w:p w:rsidR="00FD7172" w:rsidRPr="00256BC6" w:rsidRDefault="007F2F9C" w:rsidP="00FD7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прізвище та ім’я, номер телефону та адресу електронної пошти особи, уповноважен</w:t>
      </w:r>
      <w:r w:rsidR="005123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ої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надавати інформацію про Конкурс та приймати документи для участі у Конкурсі.</w:t>
      </w:r>
    </w:p>
    <w:p w:rsidR="00FD7172" w:rsidRPr="00256BC6" w:rsidRDefault="00FD7172" w:rsidP="00FD7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96B8E" w:rsidRDefault="00FD7172" w:rsidP="00396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6.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Для проведення Конкурсу департамент</w:t>
      </w:r>
      <w:r w:rsidR="00C4127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утворює</w:t>
      </w:r>
      <w:r w:rsidR="00F9625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конкурсну комісію</w:t>
      </w:r>
      <w:r w:rsidR="00C4127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затверджує</w:t>
      </w:r>
      <w:r w:rsidR="00F9625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її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склад</w:t>
      </w:r>
      <w:r w:rsidR="00396B8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чисельністю від 6 до 15 осіб, до складу якої на паритетних засадах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6B8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входять представники:</w:t>
      </w:r>
    </w:p>
    <w:p w:rsidR="00396B8E" w:rsidRDefault="00396B8E" w:rsidP="00396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департаменту;</w:t>
      </w:r>
    </w:p>
    <w:p w:rsidR="00396B8E" w:rsidRDefault="00396B8E" w:rsidP="00396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територіального органу центрального органу виконавчої влади із забезпечення якості освіти;</w:t>
      </w:r>
    </w:p>
    <w:p w:rsidR="00396B8E" w:rsidRDefault="00396B8E" w:rsidP="00396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6B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інститутів громадянського суспільства (громадських об’єднань керівників закладів освіти, професійних об’єднань педагогічних працівників, районної </w:t>
      </w:r>
      <w:r w:rsidRPr="00396B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(міської) профспілкової організації та інших громадських формувань, а також експертів, фахівців у сфері загальної середньої освіти).</w:t>
      </w:r>
    </w:p>
    <w:p w:rsidR="00396B8E" w:rsidRDefault="00396B8E" w:rsidP="00396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23B2B" w:rsidRDefault="00923B2B" w:rsidP="00396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роботі конкурсної комісії з правом дорадчого голосу можуть брати участь представники органів громадського самоврядування закладу освіти, на по</w:t>
      </w:r>
      <w:r w:rsidR="00821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саду керівника якого оголошено К</w:t>
      </w:r>
      <w:r w:rsidRPr="00923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онкурс.</w:t>
      </w:r>
    </w:p>
    <w:p w:rsidR="005246A7" w:rsidRDefault="005246A7" w:rsidP="00524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246A7" w:rsidRPr="00D74C3E" w:rsidRDefault="005246A7" w:rsidP="00524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74C3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Головою </w:t>
      </w:r>
      <w:r w:rsidR="00E802F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конкурсної к</w:t>
      </w:r>
      <w:r w:rsidRPr="00D74C3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омісії визначається директор департаменту або його заступник, секретарем – працівник департаменту.</w:t>
      </w:r>
    </w:p>
    <w:p w:rsidR="005246A7" w:rsidRDefault="005246A7" w:rsidP="00D74C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74C3E" w:rsidRPr="00D74C3E" w:rsidRDefault="00D74C3E" w:rsidP="00D74C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4C3E">
        <w:rPr>
          <w:color w:val="000000" w:themeColor="text1"/>
          <w:sz w:val="28"/>
          <w:szCs w:val="28"/>
        </w:rPr>
        <w:t>До складу конкурсної комісії не може бути включена особа, яка:</w:t>
      </w:r>
    </w:p>
    <w:p w:rsidR="00D74C3E" w:rsidRPr="00D74C3E" w:rsidRDefault="00D74C3E" w:rsidP="00D74C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" w:name="n611"/>
      <w:bookmarkEnd w:id="1"/>
      <w:r w:rsidRPr="00D74C3E">
        <w:rPr>
          <w:color w:val="000000" w:themeColor="text1"/>
          <w:sz w:val="28"/>
          <w:szCs w:val="28"/>
        </w:rPr>
        <w:t>визнана в установленому законом порядку недієздатною або цивільна дієздатність якої обмежена;</w:t>
      </w:r>
    </w:p>
    <w:p w:rsidR="00D74C3E" w:rsidRPr="00D74C3E" w:rsidRDefault="00D74C3E" w:rsidP="00D74C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" w:name="n612"/>
      <w:bookmarkEnd w:id="2"/>
      <w:r w:rsidRPr="00D74C3E">
        <w:rPr>
          <w:color w:val="000000" w:themeColor="text1"/>
          <w:sz w:val="28"/>
          <w:szCs w:val="28"/>
        </w:rPr>
        <w:t>має судимість або на яку протягом останнього року накладалося адміністративне стягнення за вчинення корупційного або пов’язаного з корупцією правопорушення;</w:t>
      </w:r>
    </w:p>
    <w:p w:rsidR="00D74C3E" w:rsidRPr="00D74C3E" w:rsidRDefault="00D74C3E" w:rsidP="00D74C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" w:name="n613"/>
      <w:bookmarkEnd w:id="3"/>
      <w:r w:rsidRPr="00D74C3E">
        <w:rPr>
          <w:color w:val="000000" w:themeColor="text1"/>
          <w:sz w:val="28"/>
          <w:szCs w:val="28"/>
        </w:rPr>
        <w:t>відповідно до</w:t>
      </w:r>
      <w:r>
        <w:rPr>
          <w:color w:val="000000" w:themeColor="text1"/>
          <w:sz w:val="28"/>
          <w:szCs w:val="28"/>
        </w:rPr>
        <w:t xml:space="preserve"> </w:t>
      </w:r>
      <w:hyperlink r:id="rId9" w:tgtFrame="_blank" w:history="1">
        <w:r w:rsidRPr="00D74C3E">
          <w:rPr>
            <w:rStyle w:val="a7"/>
            <w:color w:val="000000" w:themeColor="text1"/>
            <w:sz w:val="28"/>
            <w:szCs w:val="28"/>
            <w:u w:val="none"/>
          </w:rPr>
          <w:t>Закону України</w:t>
        </w:r>
      </w:hyperlink>
      <w:r>
        <w:rPr>
          <w:color w:val="000000" w:themeColor="text1"/>
          <w:sz w:val="28"/>
          <w:szCs w:val="28"/>
        </w:rPr>
        <w:t xml:space="preserve"> «</w:t>
      </w:r>
      <w:r w:rsidRPr="00D74C3E">
        <w:rPr>
          <w:color w:val="000000" w:themeColor="text1"/>
          <w:sz w:val="28"/>
          <w:szCs w:val="28"/>
        </w:rPr>
        <w:t>Про запобігання корупції</w:t>
      </w:r>
      <w:r>
        <w:rPr>
          <w:color w:val="000000" w:themeColor="text1"/>
          <w:sz w:val="28"/>
          <w:szCs w:val="28"/>
        </w:rPr>
        <w:t>»</w:t>
      </w:r>
      <w:r w:rsidRPr="00D74C3E">
        <w:rPr>
          <w:color w:val="000000" w:themeColor="text1"/>
          <w:sz w:val="28"/>
          <w:szCs w:val="28"/>
        </w:rPr>
        <w:t xml:space="preserve"> є</w:t>
      </w:r>
      <w:r>
        <w:rPr>
          <w:color w:val="000000" w:themeColor="text1"/>
          <w:sz w:val="28"/>
          <w:szCs w:val="28"/>
        </w:rPr>
        <w:t xml:space="preserve"> близькою особою учасника К</w:t>
      </w:r>
      <w:r w:rsidRPr="00D74C3E">
        <w:rPr>
          <w:color w:val="000000" w:themeColor="text1"/>
          <w:sz w:val="28"/>
          <w:szCs w:val="28"/>
        </w:rPr>
        <w:t xml:space="preserve">онкурсу або особою, </w:t>
      </w:r>
      <w:r w:rsidR="00E802FC">
        <w:rPr>
          <w:color w:val="000000" w:themeColor="text1"/>
          <w:sz w:val="28"/>
          <w:szCs w:val="28"/>
        </w:rPr>
        <w:t>щодо якої може виникнути</w:t>
      </w:r>
      <w:r w:rsidRPr="00D74C3E">
        <w:rPr>
          <w:color w:val="000000" w:themeColor="text1"/>
          <w:sz w:val="28"/>
          <w:szCs w:val="28"/>
        </w:rPr>
        <w:t xml:space="preserve"> конфлікт інтересів.</w:t>
      </w:r>
    </w:p>
    <w:p w:rsidR="006311B3" w:rsidRPr="00D74C3E" w:rsidRDefault="006311B3" w:rsidP="00D74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D74C3E" w:rsidRPr="00D74C3E" w:rsidRDefault="00D74C3E" w:rsidP="00D74C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4C3E">
        <w:rPr>
          <w:color w:val="000000" w:themeColor="text1"/>
          <w:sz w:val="28"/>
          <w:szCs w:val="28"/>
        </w:rPr>
        <w:t>Члени конкурсної комісії зобов’язані:</w:t>
      </w:r>
    </w:p>
    <w:p w:rsidR="00D74C3E" w:rsidRPr="00D74C3E" w:rsidRDefault="00D74C3E" w:rsidP="00D74C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" w:name="n616"/>
      <w:bookmarkEnd w:id="4"/>
      <w:r w:rsidRPr="00D74C3E">
        <w:rPr>
          <w:color w:val="000000" w:themeColor="text1"/>
          <w:sz w:val="28"/>
          <w:szCs w:val="28"/>
        </w:rPr>
        <w:t>брати участь у роботі конкурсної комісії та голосувати з питань порядку денного;</w:t>
      </w:r>
    </w:p>
    <w:p w:rsidR="00D74C3E" w:rsidRPr="00D74C3E" w:rsidRDefault="00D74C3E" w:rsidP="00D74C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" w:name="n617"/>
      <w:bookmarkEnd w:id="5"/>
      <w:r w:rsidRPr="00D74C3E">
        <w:rPr>
          <w:color w:val="000000" w:themeColor="text1"/>
          <w:sz w:val="28"/>
          <w:szCs w:val="28"/>
        </w:rPr>
        <w:t>заявляти самовідвід у разі наявності чи нас</w:t>
      </w:r>
      <w:r w:rsidR="005246A7">
        <w:rPr>
          <w:color w:val="000000" w:themeColor="text1"/>
          <w:sz w:val="28"/>
          <w:szCs w:val="28"/>
        </w:rPr>
        <w:t>тання підстав, передбачених цим</w:t>
      </w:r>
      <w:r w:rsidRPr="00D74C3E">
        <w:rPr>
          <w:color w:val="000000" w:themeColor="text1"/>
          <w:sz w:val="28"/>
          <w:szCs w:val="28"/>
        </w:rPr>
        <w:t xml:space="preserve"> </w:t>
      </w:r>
      <w:r w:rsidR="005246A7">
        <w:rPr>
          <w:color w:val="000000" w:themeColor="text1"/>
          <w:sz w:val="28"/>
          <w:szCs w:val="28"/>
        </w:rPr>
        <w:t>пунктом</w:t>
      </w:r>
      <w:r w:rsidRPr="00D74C3E">
        <w:rPr>
          <w:color w:val="000000" w:themeColor="text1"/>
          <w:sz w:val="28"/>
          <w:szCs w:val="28"/>
        </w:rPr>
        <w:t>, що унеможливлюють їх участь у складі конкурсної комісії.</w:t>
      </w:r>
    </w:p>
    <w:p w:rsidR="005246A7" w:rsidRDefault="005246A7" w:rsidP="00D74C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" w:name="n618"/>
      <w:bookmarkEnd w:id="6"/>
    </w:p>
    <w:p w:rsidR="00D74C3E" w:rsidRDefault="00D74C3E" w:rsidP="00D74C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4C3E">
        <w:rPr>
          <w:color w:val="000000" w:themeColor="text1"/>
          <w:sz w:val="28"/>
          <w:szCs w:val="28"/>
        </w:rPr>
        <w:t>Конкурсна комісія є повноважною за умови присутності на</w:t>
      </w:r>
      <w:r w:rsidR="00E802FC">
        <w:rPr>
          <w:color w:val="000000" w:themeColor="text1"/>
          <w:sz w:val="28"/>
          <w:szCs w:val="28"/>
        </w:rPr>
        <w:t xml:space="preserve"> її</w:t>
      </w:r>
      <w:r w:rsidRPr="00D74C3E">
        <w:rPr>
          <w:color w:val="000000" w:themeColor="text1"/>
          <w:sz w:val="28"/>
          <w:szCs w:val="28"/>
        </w:rPr>
        <w:t xml:space="preserve"> засіданні не менше двох третин її затвердженого складу. Конкурсна комісія приймає рішення більшістю голосів від її затвердженого складу. У разі рівного розподілу голосів вирішальним є голос голови конкурсної комісії.</w:t>
      </w:r>
    </w:p>
    <w:p w:rsidR="005246A7" w:rsidRPr="00D74C3E" w:rsidRDefault="005246A7" w:rsidP="00D74C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74C3E" w:rsidRPr="00D74C3E" w:rsidRDefault="00D74C3E" w:rsidP="00D74C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" w:name="n619"/>
      <w:bookmarkEnd w:id="7"/>
      <w:r w:rsidRPr="00D74C3E">
        <w:rPr>
          <w:color w:val="000000" w:themeColor="text1"/>
          <w:sz w:val="28"/>
          <w:szCs w:val="28"/>
        </w:rPr>
        <w:t xml:space="preserve">Рішення конкурсної комісії оформляється протоколом, який підписується всіма присутніми членами конкурсної комісії та оприлюднюється на вебсайті </w:t>
      </w:r>
      <w:r w:rsidR="00E802FC">
        <w:rPr>
          <w:color w:val="000000"/>
          <w:sz w:val="28"/>
          <w:szCs w:val="28"/>
        </w:rPr>
        <w:t>облдержадміністрації</w:t>
      </w:r>
      <w:r w:rsidR="005246A7" w:rsidRPr="00D74C3E">
        <w:rPr>
          <w:color w:val="000000" w:themeColor="text1"/>
          <w:sz w:val="28"/>
          <w:szCs w:val="28"/>
        </w:rPr>
        <w:t xml:space="preserve"> </w:t>
      </w:r>
      <w:r w:rsidRPr="00D74C3E">
        <w:rPr>
          <w:color w:val="000000" w:themeColor="text1"/>
          <w:sz w:val="28"/>
          <w:szCs w:val="28"/>
        </w:rPr>
        <w:t>протягом наступного робочого дня з дня проведення засідання конкурсної комісії.</w:t>
      </w:r>
    </w:p>
    <w:p w:rsidR="005246A7" w:rsidRDefault="005246A7" w:rsidP="00D74C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" w:name="n620"/>
      <w:bookmarkEnd w:id="8"/>
    </w:p>
    <w:p w:rsidR="00D74C3E" w:rsidRPr="00D74C3E" w:rsidRDefault="00D74C3E" w:rsidP="00D74C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4C3E">
        <w:rPr>
          <w:color w:val="000000" w:themeColor="text1"/>
          <w:sz w:val="28"/>
          <w:szCs w:val="28"/>
        </w:rPr>
        <w:t xml:space="preserve">Конкурсна комісія та її члени діють на засадах неупередженості, об’єктивності, незалежності, недискримінації, відкритості, прозорості, доброчесності. Не допускаються будь-які втручання в діяльність конкурсної комісії, тиск на членів </w:t>
      </w:r>
      <w:r w:rsidR="00E802FC">
        <w:rPr>
          <w:color w:val="000000" w:themeColor="text1"/>
          <w:sz w:val="28"/>
          <w:szCs w:val="28"/>
        </w:rPr>
        <w:t xml:space="preserve">конкурсної </w:t>
      </w:r>
      <w:r w:rsidRPr="00D74C3E">
        <w:rPr>
          <w:color w:val="000000" w:themeColor="text1"/>
          <w:sz w:val="28"/>
          <w:szCs w:val="28"/>
        </w:rPr>
        <w:t xml:space="preserve">комісії та учасників </w:t>
      </w:r>
      <w:r w:rsidR="00E802FC">
        <w:rPr>
          <w:color w:val="000000" w:themeColor="text1"/>
          <w:sz w:val="28"/>
          <w:szCs w:val="28"/>
        </w:rPr>
        <w:t>К</w:t>
      </w:r>
      <w:r w:rsidRPr="00D74C3E">
        <w:rPr>
          <w:color w:val="000000" w:themeColor="text1"/>
          <w:sz w:val="28"/>
          <w:szCs w:val="28"/>
        </w:rPr>
        <w:t>онкурсу.</w:t>
      </w:r>
    </w:p>
    <w:p w:rsidR="00C00AA4" w:rsidRPr="00256BC6" w:rsidRDefault="00C00AA4" w:rsidP="00C00A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D23280" w:rsidRPr="003333F7" w:rsidRDefault="00C00AA4" w:rsidP="000A13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7.</w:t>
      </w: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="00F942FA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Секретар</w:t>
      </w:r>
      <w:r w:rsidR="00F9625C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конкурсної комісії (далі – секретар)</w:t>
      </w:r>
      <w:r w:rsidR="007F2F9C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E4A8F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забезпечує не</w:t>
      </w:r>
      <w:r w:rsidR="007F2F9C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розголошення інформації, що стала йому відома під час проведення Конкурсу.</w:t>
      </w:r>
      <w:r w:rsidR="000A13FD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942FA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Секретар</w:t>
      </w:r>
      <w:r w:rsidR="007F2F9C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є членом конкурсної комісії.</w:t>
      </w:r>
    </w:p>
    <w:p w:rsidR="00D23280" w:rsidRPr="003333F7" w:rsidRDefault="00D23280" w:rsidP="00D23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D23280" w:rsidRPr="00256BC6" w:rsidRDefault="00F942FA" w:rsidP="00D23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Секретар</w:t>
      </w:r>
      <w:r w:rsidR="007F2F9C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веде протокол засідання конкурсної комісії, оформляє відомості про результати Конкурсу,</w:t>
      </w:r>
      <w:r w:rsidR="00F9625C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приймає</w:t>
      </w:r>
      <w:r w:rsidR="00B4632D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документи для участі у Конкурсі.</w:t>
      </w:r>
    </w:p>
    <w:p w:rsidR="00D23280" w:rsidRPr="00256BC6" w:rsidRDefault="00D23280" w:rsidP="00D23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756B25" w:rsidRPr="00256BC6" w:rsidRDefault="00D23280" w:rsidP="0075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8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Особа, яка виявила бажання взяти участь у Конкурсі, подає конкурсній комісії такі документи:</w:t>
      </w:r>
    </w:p>
    <w:p w:rsidR="00EC77AD" w:rsidRPr="00256BC6" w:rsidRDefault="00EC77AD" w:rsidP="00EC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EC77AD" w:rsidRPr="00256BC6" w:rsidRDefault="00EC77AD" w:rsidP="00EC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автобіографію та/або резюме (за вибором учасника Конкурсу);</w:t>
      </w:r>
    </w:p>
    <w:p w:rsidR="00756B25" w:rsidRPr="00256BC6" w:rsidRDefault="007F2F9C" w:rsidP="0075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копію </w:t>
      </w:r>
      <w:r w:rsidR="0009379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паспорта 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громадян</w:t>
      </w:r>
      <w:r w:rsidR="0009379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ина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України;</w:t>
      </w:r>
    </w:p>
    <w:p w:rsidR="00756B25" w:rsidRDefault="00EC77AD" w:rsidP="0075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копію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документа про вищу освіту </w:t>
      </w:r>
      <w:r w:rsidR="0009379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(з додатком, що є його невід’ємною частиною) 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 нижче</w:t>
      </w:r>
      <w:r w:rsidR="0009379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освітнього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ступеня магістра (спеціаліста);</w:t>
      </w:r>
    </w:p>
    <w:p w:rsidR="00093793" w:rsidRPr="00256BC6" w:rsidRDefault="00093793" w:rsidP="0075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документ, що підтверджує вільне володіння державною мовою;</w:t>
      </w:r>
    </w:p>
    <w:p w:rsidR="00756B25" w:rsidRPr="00256BC6" w:rsidRDefault="007F2F9C" w:rsidP="0075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копію трудової книжки чи інших документів, що підтверджують стаж педагогічної </w:t>
      </w:r>
      <w:r w:rsidR="0009379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(науково-педагогічної) роботи 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не менше трьох років на </w:t>
      </w:r>
      <w:r w:rsidR="0009379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день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їх подання;</w:t>
      </w:r>
    </w:p>
    <w:p w:rsidR="00756B25" w:rsidRDefault="007F2F9C" w:rsidP="0075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довідку про відсутність судимості;</w:t>
      </w:r>
    </w:p>
    <w:p w:rsidR="00093793" w:rsidRPr="00256BC6" w:rsidRDefault="00093793" w:rsidP="0075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довідку про проходження попереднього (періодичного) психіатричного огляду;</w:t>
      </w:r>
    </w:p>
    <w:p w:rsidR="00756B25" w:rsidRPr="00256BC6" w:rsidRDefault="007F2F9C" w:rsidP="0075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мотиваційний лист, складений у довільній формі.</w:t>
      </w:r>
    </w:p>
    <w:p w:rsidR="00756B25" w:rsidRPr="00256BC6" w:rsidRDefault="00756B25" w:rsidP="0075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EC77AD" w:rsidRDefault="007F2F9C" w:rsidP="00EC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Особа</w:t>
      </w:r>
      <w:r w:rsidR="0009379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може подати інші документи, що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підтверджу</w:t>
      </w:r>
      <w:r w:rsidR="00790DF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ють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її професійні та/або моральні якості.</w:t>
      </w:r>
    </w:p>
    <w:p w:rsidR="00F9625C" w:rsidRDefault="00F9625C" w:rsidP="00EC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9625C" w:rsidRPr="00256BC6" w:rsidRDefault="00F9625C" w:rsidP="00EC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Документи опрацьовуються з урахуванням положень Закону України «</w:t>
      </w:r>
      <w:r w:rsidR="0074421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 захист персональних да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них».</w:t>
      </w:r>
    </w:p>
    <w:p w:rsidR="00EC77AD" w:rsidRPr="00256BC6" w:rsidRDefault="00EC77AD" w:rsidP="00EC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B17D7" w:rsidRPr="00256BC6" w:rsidRDefault="00E26236" w:rsidP="000B17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значені у цьому пункті документи подають</w:t>
      </w:r>
      <w:r w:rsidR="00790DF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ся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особисто (або уповноважен</w:t>
      </w:r>
      <w:r w:rsidR="00790DF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ою </w:t>
      </w:r>
      <w:r w:rsidR="0074421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згідно з довіреністю</w:t>
      </w:r>
      <w:r w:rsidR="00B4632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особою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 до конкурсної комісії у визначений в оголошенні строк, що може становити від 20 до 30 календарних днів з дня оприлюднення оголошення про проведення Конкурсу.</w:t>
      </w:r>
    </w:p>
    <w:p w:rsidR="000B17D7" w:rsidRPr="00256BC6" w:rsidRDefault="000B17D7" w:rsidP="000B17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B17D7" w:rsidRPr="00256BC6" w:rsidRDefault="00F942FA" w:rsidP="000B17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Секретар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приймає документи за описом, копію</w:t>
      </w:r>
      <w:r w:rsidR="0074421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якого надає особі, яка їх подала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B17D7" w:rsidRPr="00256BC6" w:rsidRDefault="000B17D7" w:rsidP="000B17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63E75" w:rsidRPr="00256BC6" w:rsidRDefault="000B17D7" w:rsidP="00663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9.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="00D034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Протягом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п’яти робочих днів з дня завершення строку</w:t>
      </w:r>
      <w:r w:rsidR="00E2623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подання документів для участі в Конкурсі конкурсна комісія:</w:t>
      </w:r>
    </w:p>
    <w:p w:rsidR="00663E75" w:rsidRPr="00256BC6" w:rsidRDefault="007F2F9C" w:rsidP="00663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перевіряє подані документи на відповідність установленим вимогам;</w:t>
      </w:r>
    </w:p>
    <w:p w:rsidR="00663E75" w:rsidRPr="00256BC6" w:rsidRDefault="007F2F9C" w:rsidP="00663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приймає рішення про</w:t>
      </w:r>
      <w:r w:rsidR="0096432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допущення та/або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недопущення до участі</w:t>
      </w:r>
      <w:r w:rsidR="0096432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особи/осіб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Конкурсі</w:t>
      </w:r>
      <w:r w:rsidR="0096432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60014" w:rsidRPr="00256BC6" w:rsidRDefault="00964324" w:rsidP="00C60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оприлюднює на веб</w:t>
      </w:r>
      <w:r w:rsidR="00A46A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сайт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r w:rsidR="00A46A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облдержадміністрації 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перелік осіб, допущен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их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участі у конкурсному відборі (далі - кандидати).</w:t>
      </w:r>
    </w:p>
    <w:p w:rsidR="00C60014" w:rsidRDefault="00C60014" w:rsidP="00C60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D02C0" w:rsidRPr="00AD02C0" w:rsidRDefault="00AD02C0" w:rsidP="00AD02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D02C0">
        <w:rPr>
          <w:color w:val="000000" w:themeColor="text1"/>
          <w:sz w:val="28"/>
          <w:szCs w:val="28"/>
        </w:rPr>
        <w:t>До уча</w:t>
      </w:r>
      <w:r>
        <w:rPr>
          <w:color w:val="000000" w:themeColor="text1"/>
          <w:sz w:val="28"/>
          <w:szCs w:val="28"/>
        </w:rPr>
        <w:t>сті у К</w:t>
      </w:r>
      <w:r w:rsidRPr="00AD02C0">
        <w:rPr>
          <w:color w:val="000000" w:themeColor="text1"/>
          <w:sz w:val="28"/>
          <w:szCs w:val="28"/>
        </w:rPr>
        <w:t>онкурсі не можуть бути допущені особи, які:</w:t>
      </w:r>
    </w:p>
    <w:p w:rsidR="00AD02C0" w:rsidRPr="00AD02C0" w:rsidRDefault="00AD02C0" w:rsidP="00AD02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" w:name="n639"/>
      <w:bookmarkEnd w:id="9"/>
      <w:r w:rsidRPr="00AD02C0">
        <w:rPr>
          <w:color w:val="000000" w:themeColor="text1"/>
          <w:sz w:val="28"/>
          <w:szCs w:val="28"/>
        </w:rPr>
        <w:lastRenderedPageBreak/>
        <w:t>не можуть обіймати посаду керівника закладу загальної середньої освіти відповідно до Закону</w:t>
      </w:r>
      <w:r>
        <w:rPr>
          <w:color w:val="000000" w:themeColor="text1"/>
          <w:sz w:val="28"/>
          <w:szCs w:val="28"/>
        </w:rPr>
        <w:t xml:space="preserve"> України «Про повну загальну середню освіту»</w:t>
      </w:r>
      <w:r w:rsidRPr="00AD02C0">
        <w:rPr>
          <w:color w:val="000000" w:themeColor="text1"/>
          <w:sz w:val="28"/>
          <w:szCs w:val="28"/>
        </w:rPr>
        <w:t>;</w:t>
      </w:r>
    </w:p>
    <w:p w:rsidR="00AD02C0" w:rsidRPr="00AD02C0" w:rsidRDefault="00AD02C0" w:rsidP="00AD02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" w:name="n640"/>
      <w:bookmarkEnd w:id="10"/>
      <w:r w:rsidRPr="00AD02C0">
        <w:rPr>
          <w:color w:val="000000" w:themeColor="text1"/>
          <w:sz w:val="28"/>
          <w:szCs w:val="28"/>
        </w:rPr>
        <w:t xml:space="preserve">подали не всі документи, визначені </w:t>
      </w:r>
      <w:r w:rsidR="0043304C">
        <w:rPr>
          <w:color w:val="000000" w:themeColor="text1"/>
          <w:sz w:val="28"/>
          <w:szCs w:val="28"/>
        </w:rPr>
        <w:t>в пункті 8 цього Положення</w:t>
      </w:r>
      <w:r w:rsidRPr="00AD02C0">
        <w:rPr>
          <w:color w:val="000000" w:themeColor="text1"/>
          <w:sz w:val="28"/>
          <w:szCs w:val="28"/>
        </w:rPr>
        <w:t xml:space="preserve">, для участі в </w:t>
      </w:r>
      <w:r>
        <w:rPr>
          <w:color w:val="000000" w:themeColor="text1"/>
          <w:sz w:val="28"/>
          <w:szCs w:val="28"/>
        </w:rPr>
        <w:t>К</w:t>
      </w:r>
      <w:r w:rsidRPr="00AD02C0">
        <w:rPr>
          <w:color w:val="000000" w:themeColor="text1"/>
          <w:sz w:val="28"/>
          <w:szCs w:val="28"/>
        </w:rPr>
        <w:t>онкурсі;</w:t>
      </w:r>
    </w:p>
    <w:p w:rsidR="00AD02C0" w:rsidRPr="00AD02C0" w:rsidRDefault="00AD02C0" w:rsidP="00AD02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" w:name="n641"/>
      <w:bookmarkEnd w:id="11"/>
      <w:r w:rsidRPr="00AD02C0">
        <w:rPr>
          <w:color w:val="000000" w:themeColor="text1"/>
          <w:sz w:val="28"/>
          <w:szCs w:val="28"/>
        </w:rPr>
        <w:t>подали документи після завершення строку</w:t>
      </w:r>
      <w:r w:rsidR="00213E4B">
        <w:rPr>
          <w:color w:val="000000" w:themeColor="text1"/>
          <w:sz w:val="28"/>
          <w:szCs w:val="28"/>
        </w:rPr>
        <w:t xml:space="preserve"> для</w:t>
      </w:r>
      <w:r w:rsidRPr="00AD02C0">
        <w:rPr>
          <w:color w:val="000000" w:themeColor="text1"/>
          <w:sz w:val="28"/>
          <w:szCs w:val="28"/>
        </w:rPr>
        <w:t xml:space="preserve"> їх подання.</w:t>
      </w:r>
    </w:p>
    <w:p w:rsidR="00AD02C0" w:rsidRPr="00256BC6" w:rsidRDefault="00AD02C0" w:rsidP="00C60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60014" w:rsidRPr="00256BC6" w:rsidRDefault="00C60014" w:rsidP="00C60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10.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Департамент </w:t>
      </w:r>
      <w:r w:rsidR="00FC5EA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організовує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забезпеч</w:t>
      </w:r>
      <w:r w:rsidR="00FC5EA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ує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ознайомлення кандидатів із закладом загальної середньої освіти, його трудовим колективом та представниками </w:t>
      </w:r>
      <w:r w:rsidR="00F954C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органів громадського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самоврядування</w:t>
      </w:r>
      <w:r w:rsidR="00F954C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закладу освіти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пізніше 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п’яти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робочих днів до початку проведення конкурсного відбору.</w:t>
      </w:r>
    </w:p>
    <w:p w:rsidR="00C60014" w:rsidRPr="00256BC6" w:rsidRDefault="00C60014" w:rsidP="00C60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85C27" w:rsidRPr="00256BC6" w:rsidRDefault="00C60014" w:rsidP="00885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11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Конкурсний відбір здійснюється </w:t>
      </w:r>
      <w:r w:rsidR="00041BB5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державною мовою 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 результатами:</w:t>
      </w:r>
    </w:p>
    <w:p w:rsidR="003C473A" w:rsidRPr="00256BC6" w:rsidRDefault="007F2F9C" w:rsidP="00A15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перевірки на знання законодавства України у сфері загальної середньої освіти</w:t>
      </w:r>
      <w:r w:rsidR="003C473A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C20C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зокрема з</w:t>
      </w:r>
      <w:r w:rsidR="00A1583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аконів України «Про освіту», «Про</w:t>
      </w:r>
      <w:r w:rsidR="00C20C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повну</w:t>
      </w:r>
      <w:r w:rsidR="00A1583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загальну середню освіту», інших нормативно-правових актів у сфері загальної середньої освіти, </w:t>
      </w:r>
      <w:r w:rsidR="003C473A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що </w:t>
      </w:r>
      <w:r w:rsidR="00213E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здійснюється</w:t>
      </w:r>
      <w:r w:rsidR="003C473A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шляхом</w:t>
      </w:r>
      <w:r w:rsidR="0053458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письмового</w:t>
      </w:r>
      <w:r w:rsidR="00056A8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тестування</w:t>
      </w:r>
      <w:r w:rsidR="00213E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(далі – перевірка на знання законодавства України)</w:t>
      </w:r>
      <w:r w:rsidR="003C473A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85C27" w:rsidRPr="00256BC6" w:rsidRDefault="007F2F9C" w:rsidP="00885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переві</w:t>
      </w:r>
      <w:r w:rsidR="00DD24B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рки професійних компетентностей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шляхом письмового </w:t>
      </w:r>
      <w:r w:rsidR="00815E5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виконання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ситуаційного завдання;</w:t>
      </w:r>
    </w:p>
    <w:p w:rsidR="00EC741F" w:rsidRPr="00256BC6" w:rsidRDefault="007F2F9C" w:rsidP="00EC7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</w:t>
      </w:r>
      <w:r w:rsidR="00C20C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 межах змісту конкурсного випробування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90DE0" w:rsidRPr="00256BC6" w:rsidRDefault="00990DE0" w:rsidP="00EC7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2716D" w:rsidRPr="003333F7" w:rsidRDefault="00041BB5" w:rsidP="00827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1469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12</w:t>
      </w:r>
      <w:r w:rsidR="00EC741F" w:rsidRPr="00D1469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EC741F" w:rsidRPr="00D1469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="00815E5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Особи, яких </w:t>
      </w:r>
      <w:r w:rsidR="00DD24B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рішенням конкурсної комісії </w:t>
      </w:r>
      <w:r w:rsidR="00815E5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допущено до участі у конкурсному відборі</w:t>
      </w:r>
      <w:r w:rsidR="007F2F9C" w:rsidRPr="00D1469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проходять</w:t>
      </w:r>
      <w:r w:rsidR="00C40057" w:rsidRPr="00D1469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5E5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перевірку на знання законодавства України</w:t>
      </w:r>
      <w:r w:rsidR="007F2F9C" w:rsidRPr="00D1469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82716D" w:rsidRPr="00D1469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Загальний час для </w:t>
      </w:r>
      <w:r w:rsidR="00815E5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перевірки на знання законодавства України становить 30</w:t>
      </w:r>
      <w:r w:rsidR="0082716D" w:rsidRPr="00D1469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хвилин.</w:t>
      </w:r>
    </w:p>
    <w:p w:rsidR="00ED459B" w:rsidRPr="003333F7" w:rsidRDefault="00ED459B" w:rsidP="00161E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2716D" w:rsidRPr="00256BC6" w:rsidRDefault="0082716D" w:rsidP="00827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Перед проходженням </w:t>
      </w:r>
      <w:r w:rsidR="00815E5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перевірки на знання законодавства України</w:t>
      </w:r>
      <w:r w:rsidR="00815E5A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кожен кандидат пред'являє паспорт </w:t>
      </w:r>
      <w:r w:rsidR="00815E5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громадянина України </w:t>
      </w: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FC5EA6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інший</w:t>
      </w: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документ, </w:t>
      </w:r>
      <w:r w:rsidR="00DD24B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посвідчує особу.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2716D" w:rsidRDefault="0082716D" w:rsidP="00161E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61EA9" w:rsidRDefault="00922675" w:rsidP="00161E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Перелік тестових питань на знання законодавства України у сфері заг</w:t>
      </w:r>
      <w:r w:rsidR="00FC5EA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альної середньої освіти </w:t>
      </w:r>
      <w:r w:rsidR="00D1469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затверджується центральним органом виконавчої влади у сфері освіти і науки</w:t>
      </w:r>
      <w:r w:rsidRPr="00F10A4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D459B" w:rsidRDefault="00ED459B" w:rsidP="00161E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2716D" w:rsidRPr="00256BC6" w:rsidRDefault="00ED459B" w:rsidP="00827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Із загального переліку тестових питань на знання законодавства для</w:t>
      </w:r>
      <w:r w:rsidR="00815E5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кожного кандидата обирається 3</w:t>
      </w:r>
      <w:r w:rsidR="00D1469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тестових питань.</w:t>
      </w:r>
      <w:r w:rsidR="0082716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2716D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Кожне питання повинно передбачати чотири варіанти відповіді, один з яких є правильним.</w:t>
      </w:r>
      <w:r w:rsidR="0082716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разі обрання кандидатом більш як одного варіанта відповіді</w:t>
      </w:r>
      <w:r w:rsidR="00FC5EA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716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тестове питання вважається неправильно розв’язаним.</w:t>
      </w:r>
    </w:p>
    <w:p w:rsidR="00161EA9" w:rsidRPr="00256BC6" w:rsidRDefault="00161EA9" w:rsidP="00161E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63B02" w:rsidRPr="003333F7" w:rsidRDefault="007F2F9C" w:rsidP="00063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Під час проведення </w:t>
      </w:r>
      <w:r w:rsidR="000A4D21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письмового </w:t>
      </w: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тестування </w:t>
      </w:r>
      <w:r w:rsidR="00063B02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кандидатам</w:t>
      </w: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забороняється користуватися додатковими електронними приладами, підручниками, навчальними посібниками, іншими м</w:t>
      </w:r>
      <w:r w:rsidR="00ED459B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атеріалами, а також спілкуватися</w:t>
      </w: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D459B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між собою</w:t>
      </w: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У разі порушення зазначених вимог ка</w:t>
      </w:r>
      <w:r w:rsidR="00063B02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ндидат може бути відстороненим </w:t>
      </w: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 подальшого проходження Конкурсу, про що складається відповідний акт, який підписується присутніми членами конкурсної комісії.</w:t>
      </w:r>
    </w:p>
    <w:p w:rsidR="0082716D" w:rsidRPr="003333F7" w:rsidRDefault="0082716D" w:rsidP="00063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F3624" w:rsidRPr="003333F7" w:rsidRDefault="007F2F9C" w:rsidP="001F3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Для визначення результатів </w:t>
      </w:r>
      <w:r w:rsidR="000A4D21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письмового </w:t>
      </w: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тестування використовується така система:</w:t>
      </w:r>
    </w:p>
    <w:p w:rsidR="001F3624" w:rsidRPr="003333F7" w:rsidRDefault="00815E5A" w:rsidP="001F3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 бали виставляю</w:t>
      </w:r>
      <w:r w:rsidR="007F2F9C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ться кандидата</w:t>
      </w:r>
      <w:r w:rsidR="00D1469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м, які відповіли правильно на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27</w:t>
      </w:r>
      <w:r w:rsidR="00A46A20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питань</w:t>
      </w:r>
      <w:r w:rsidR="007F2F9C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тестового завд</w:t>
      </w:r>
      <w:r w:rsidR="001F3624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ання і більше;</w:t>
      </w:r>
    </w:p>
    <w:p w:rsidR="001F3624" w:rsidRPr="003333F7" w:rsidRDefault="007F2F9C" w:rsidP="001F3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 бал виставляється кандидатам, які відповіли правильно на </w:t>
      </w:r>
      <w:r w:rsidR="00963D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21</w:t>
      </w:r>
      <w:r w:rsidR="00D1469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 w:rsidR="00815E5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26</w:t>
      </w:r>
      <w:r w:rsidR="00A46A20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питань</w:t>
      </w: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тестового завдання;</w:t>
      </w:r>
    </w:p>
    <w:p w:rsidR="007A63F8" w:rsidRPr="003333F7" w:rsidRDefault="007F2F9C" w:rsidP="007A63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0 балів виставляється кандидатам, які відповіли правильно на </w:t>
      </w:r>
      <w:r w:rsidR="00963D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менше питань тестового завдання.</w:t>
      </w:r>
    </w:p>
    <w:p w:rsidR="007A63F8" w:rsidRPr="003333F7" w:rsidRDefault="007A63F8" w:rsidP="007A63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7407C7" w:rsidRPr="00256BC6" w:rsidRDefault="0082716D" w:rsidP="00740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</w:t>
      </w:r>
      <w:r w:rsidR="007F2F9C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андидати, які за результатами </w:t>
      </w:r>
      <w:r w:rsidR="000A4D21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письмового </w:t>
      </w:r>
      <w:r w:rsidR="007F2F9C" w:rsidRPr="003333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тестування отримали 0 балів,</w:t>
      </w:r>
      <w:r w:rsidR="00F5240C" w:rsidRPr="00333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також кандидати, які не з’явилися для його проходження протягом часу, передбаченого для </w:t>
      </w:r>
      <w:r w:rsidR="00963D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перевірки на знання законодавства України</w:t>
      </w:r>
      <w:r w:rsidR="00963D2F" w:rsidRPr="00333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40C" w:rsidRPr="00333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всіх кандидатів, вважаються такими, що не пройшли </w:t>
      </w:r>
      <w:r w:rsidR="00963D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перевірку на знання законодавства України</w:t>
      </w:r>
      <w:r w:rsidR="00095D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963D2F" w:rsidRPr="00333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40C" w:rsidRPr="00333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не можуть бути допущені до</w:t>
      </w:r>
      <w:r w:rsidR="002579CA" w:rsidRPr="00333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наступного етапу Конкурсу</w:t>
      </w:r>
      <w:r w:rsidR="00F5240C" w:rsidRPr="00333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79CA" w:rsidRPr="00333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61789" w:rsidRPr="00333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письмового вирішення ситуаційного завдання</w:t>
      </w:r>
      <w:r w:rsidR="002579CA" w:rsidRPr="00333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46A20" w:rsidRPr="00333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 що письмово повідомляються</w:t>
      </w:r>
      <w:r w:rsidR="00261789" w:rsidRPr="00333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департаментом</w:t>
      </w:r>
      <w:r w:rsidR="00A46A20" w:rsidRPr="00333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протягом трьох робочих днів.</w:t>
      </w:r>
    </w:p>
    <w:p w:rsidR="00F5240C" w:rsidRPr="00256BC6" w:rsidRDefault="00F5240C" w:rsidP="00740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2C7989" w:rsidRDefault="00B25F86" w:rsidP="002C7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13</w:t>
      </w:r>
      <w:r w:rsidR="007407C7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7407C7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="009A02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Після </w:t>
      </w:r>
      <w:r w:rsidR="00963D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перевірки на знання законодавства України</w:t>
      </w:r>
      <w:r w:rsidR="00EB26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EB26A0" w:rsidRPr="00EB26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B26A0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 метою об'єктивного з'ясування спроможності використовувати </w:t>
      </w:r>
      <w:r w:rsidR="00EB26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свої </w:t>
      </w:r>
      <w:r w:rsidR="00EB26A0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знання, досвід під час виконання посадових обов'язків</w:t>
      </w:r>
      <w:r w:rsidR="00EB26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9A02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кандидатами</w:t>
      </w:r>
      <w:r w:rsidR="00EB26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письмово</w:t>
      </w:r>
      <w:r w:rsidR="009A02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вирішуються с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итуаційні завдання</w:t>
      </w:r>
      <w:r w:rsidR="00F5240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25F86" w:rsidRDefault="00B25F86" w:rsidP="002C7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C22AD" w:rsidRDefault="00D023C1" w:rsidP="00D02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B26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Зразок ситуаційного завдання для складання іспиту кандидата на посаду керівника закладу загальної середньої освіти спільної власності територіальних громад сіл, селищ, міст, що перебуває в управлінні Донецької обласної ради</w:t>
      </w:r>
      <w:r w:rsidR="00B25F86" w:rsidRPr="00EB26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963D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оприлюднюється на вебсайті облдержадміністрації, що додається</w:t>
      </w:r>
      <w:r w:rsidR="00B25F86" w:rsidRPr="00EB26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B25F8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5F86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Кожен кандидат </w:t>
      </w:r>
      <w:r w:rsidR="002579C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вирішує</w:t>
      </w:r>
      <w:r w:rsidR="00B25F86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одне ситуаційне завдання. Усі кандидати </w:t>
      </w:r>
      <w:r w:rsidR="002579C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вирішують</w:t>
      </w:r>
      <w:r w:rsidR="00B25F86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однакові ситуаційні завдання.</w:t>
      </w:r>
      <w:r w:rsidR="00B25F8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="002579C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вирішення</w:t>
      </w:r>
      <w:r w:rsidR="00AE23AD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ситуаційного з</w:t>
      </w:r>
      <w:r w:rsidR="00AE23AD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авдання кандидатові надається </w:t>
      </w:r>
      <w:r w:rsidR="00B25F8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40 хвилин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2579C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Ситуаційні завдання розробляються</w:t>
      </w:r>
      <w:r w:rsidR="005C22A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затверджу</w:t>
      </w:r>
      <w:r w:rsidR="002579C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ються</w:t>
      </w:r>
      <w:r w:rsidR="005C22A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департамент</w:t>
      </w:r>
      <w:r w:rsidR="002579C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5C22A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 урахуванням специфіки та вимог до професійної компетентності кандидата.</w:t>
      </w:r>
    </w:p>
    <w:p w:rsidR="008E610C" w:rsidRPr="00256BC6" w:rsidRDefault="008E610C" w:rsidP="008E61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737BD9" w:rsidRPr="00256BC6" w:rsidRDefault="00737BD9" w:rsidP="00737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Для оцінювання 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результатів </w:t>
      </w:r>
      <w:r w:rsidR="002579C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вирішення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ситуаційного завдання використовується така система:</w:t>
      </w:r>
    </w:p>
    <w:p w:rsidR="00737BD9" w:rsidRPr="00256BC6" w:rsidRDefault="00722ABC" w:rsidP="00737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 бали виставляю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ться кандидатам, які виявили глибокі знання та успішно </w:t>
      </w:r>
      <w:r w:rsidR="002579C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вирішили</w:t>
      </w:r>
      <w:r w:rsidR="00737BD9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ситуаційне завдання;</w:t>
      </w:r>
    </w:p>
    <w:p w:rsidR="00737BD9" w:rsidRPr="00256BC6" w:rsidRDefault="007F2F9C" w:rsidP="00737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1 б</w:t>
      </w:r>
      <w:r w:rsidR="00737BD9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ал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виставляється кандидатам, які </w:t>
      </w:r>
      <w:r w:rsidR="002579C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вирішили</w:t>
      </w:r>
      <w:r w:rsidR="00737BD9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ситуаційне завдання в обсязі, достатньому для подальшої роботи;</w:t>
      </w:r>
    </w:p>
    <w:p w:rsidR="00737BD9" w:rsidRPr="00256BC6" w:rsidRDefault="003A7010" w:rsidP="00737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0 балів 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виставляється кандидатам, які не </w:t>
      </w:r>
      <w:r w:rsidR="002579C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вирішили</w:t>
      </w:r>
      <w:r w:rsidR="00737BD9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ситуаційне завдання в установлений строк.</w:t>
      </w:r>
    </w:p>
    <w:p w:rsidR="00B41C33" w:rsidRPr="00256BC6" w:rsidRDefault="00B41C33" w:rsidP="00B41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A7010" w:rsidRPr="00256BC6" w:rsidRDefault="007F2F9C" w:rsidP="003A70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Кандидати, які </w:t>
      </w:r>
      <w:r w:rsidR="00D01A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 час розв’язання ситуа</w:t>
      </w:r>
      <w:r w:rsidR="002579C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ційного</w:t>
      </w:r>
      <w:r w:rsidR="00D01A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завдання 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отримали середній бал </w:t>
      </w:r>
      <w:r w:rsidRPr="00FF543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0,5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або нижче,</w:t>
      </w:r>
      <w:r w:rsidR="002C6AF2" w:rsidRPr="002C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6AF2" w:rsidRPr="0025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також кандидати, які не з’явилися для його </w:t>
      </w:r>
      <w:r w:rsidR="00F65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розв’язання</w:t>
      </w:r>
      <w:r w:rsidR="002C6AF2" w:rsidRPr="0025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протягом часу, передбаченого для</w:t>
      </w:r>
      <w:r w:rsidR="00EB2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вирішення</w:t>
      </w:r>
      <w:r w:rsidR="002C6AF2" w:rsidRPr="0025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ситуаційного завдання</w:t>
      </w:r>
      <w:r w:rsidR="002C6AF2" w:rsidRPr="0025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всі</w:t>
      </w:r>
      <w:r w:rsidR="00EB2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2C6AF2" w:rsidRPr="0025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</w:t>
      </w:r>
      <w:r w:rsidR="00EB2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F65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можуть бути допущені до наступного етапу Конкурсу.</w:t>
      </w:r>
    </w:p>
    <w:p w:rsidR="003A7010" w:rsidRPr="00256BC6" w:rsidRDefault="003A7010" w:rsidP="003A70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B56DF2" w:rsidRPr="00256BC6" w:rsidRDefault="00225255" w:rsidP="00F00FD4">
      <w:pPr>
        <w:shd w:val="clear" w:color="auto" w:fill="FFFFFF"/>
        <w:spacing w:after="0" w:line="240" w:lineRule="auto"/>
        <w:ind w:firstLine="709"/>
        <w:jc w:val="both"/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14</w:t>
      </w:r>
      <w:r w:rsidR="003A7010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3A7010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Публічна та відкрита презентація перспективного плану розвитку закладу загальної середньої освіти</w:t>
      </w:r>
      <w:r w:rsidR="00654E61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 також надання відповідей на запитання членів конкурсної комісії </w:t>
      </w:r>
      <w:r w:rsidR="00722AB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 межах конкурсного випробування</w:t>
      </w:r>
      <w:r w:rsidR="00654E61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(далі-презентація), проводиться </w:t>
      </w:r>
      <w:r w:rsidR="00B56DF2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</w:t>
      </w:r>
      <w:r w:rsidR="00B56DF2" w:rsidRPr="00256BC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 xml:space="preserve"> метою оцінки відповідності професійної компетентності кандидата</w:t>
      </w:r>
      <w:r w:rsidR="009F3062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0FD4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68C" w:rsidRPr="00256BC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579CA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виступ</w:t>
      </w:r>
      <w:r w:rsidR="004F368C" w:rsidRPr="00256BC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 xml:space="preserve"> відводиться не</w:t>
      </w:r>
      <w:r w:rsidR="00BC1091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r w:rsidR="008A3E38" w:rsidRPr="00256BC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4F368C" w:rsidRPr="00256BC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 xml:space="preserve"> хвилин, </w:t>
      </w:r>
      <w:r w:rsidR="00BC1091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F368C" w:rsidRPr="00256BC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 xml:space="preserve"> зручний для кандидата спосіб.</w:t>
      </w:r>
    </w:p>
    <w:p w:rsidR="00225255" w:rsidRDefault="00225255" w:rsidP="004F368C">
      <w:pPr>
        <w:shd w:val="clear" w:color="auto" w:fill="FFFFFF"/>
        <w:spacing w:after="0" w:line="240" w:lineRule="auto"/>
        <w:ind w:firstLine="709"/>
        <w:jc w:val="both"/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CBB" w:rsidRPr="00256BC6" w:rsidRDefault="00722ABC" w:rsidP="004F368C">
      <w:pPr>
        <w:shd w:val="clear" w:color="auto" w:fill="FFFFFF"/>
        <w:spacing w:after="0" w:line="240" w:lineRule="auto"/>
        <w:ind w:firstLine="709"/>
        <w:jc w:val="both"/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Кандидати</w:t>
      </w:r>
      <w:r w:rsidR="007D0E1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, які не  презентували</w:t>
      </w:r>
      <w:r w:rsidR="00374CBB" w:rsidRPr="00256BC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 xml:space="preserve"> перспективний план розвитку закладу загальної середньої освіти</w:t>
      </w:r>
      <w:r w:rsidR="007D0E1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4CBB" w:rsidRPr="00256BC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 xml:space="preserve"> не можуть бути рекомендовані конкурсною комісією для призначення на посаду.</w:t>
      </w:r>
    </w:p>
    <w:p w:rsidR="00815B54" w:rsidRPr="00256BC6" w:rsidRDefault="00815B54" w:rsidP="004F368C">
      <w:pPr>
        <w:shd w:val="clear" w:color="auto" w:fill="FFFFFF"/>
        <w:spacing w:after="0" w:line="240" w:lineRule="auto"/>
        <w:ind w:firstLine="709"/>
        <w:jc w:val="both"/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E38" w:rsidRPr="00256BC6" w:rsidRDefault="000D15B2" w:rsidP="008A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Для оцінювання кожної</w:t>
      </w:r>
      <w:r w:rsidR="009F306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A3E38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презентації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A3E38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використовується така система:</w:t>
      </w:r>
    </w:p>
    <w:p w:rsidR="008A3E38" w:rsidRPr="00256BC6" w:rsidRDefault="00722ABC" w:rsidP="008A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 бали виставляю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ться кандидатам, </w:t>
      </w:r>
      <w:r w:rsidR="00815B54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презентація яких демонструє </w:t>
      </w:r>
      <w:r w:rsidR="00F652C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реальний перспективний розвиток закладу загальної середньої освіти</w:t>
      </w:r>
      <w:r w:rsidR="00815B54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F00FD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5B54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доповідач переконлив</w:t>
      </w:r>
      <w:r w:rsidR="009F306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 і повно відповідає на питання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A3E38" w:rsidRPr="00256BC6" w:rsidRDefault="007F2F9C" w:rsidP="008A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 бал виставляється кандидатам, </w:t>
      </w:r>
      <w:r w:rsidR="00815B54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 презентації яких </w:t>
      </w:r>
      <w:r w:rsidR="00F00FD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частково </w:t>
      </w:r>
      <w:r w:rsidR="00F652C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демонструється реальний перспективний розвиток закладу загальної середньої освіти</w:t>
      </w:r>
      <w:r w:rsidR="00F00FD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15B54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доповідач не на всі питання </w:t>
      </w:r>
      <w:r w:rsidR="009F306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знайшов</w:t>
      </w:r>
      <w:r w:rsidR="00815B54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переконливі відповіді;</w:t>
      </w:r>
    </w:p>
    <w:p w:rsidR="00815B54" w:rsidRDefault="007F2F9C" w:rsidP="00815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0 балів виставляється кандидатам, </w:t>
      </w:r>
      <w:r w:rsidR="00815B54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 презентації яких </w:t>
      </w:r>
      <w:r w:rsidR="00F652C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відсутній реальний перспективний розвиток закладу загальної середньої освіти</w:t>
      </w:r>
      <w:r w:rsidR="00815B54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доповідач не </w:t>
      </w:r>
      <w:r w:rsidR="009F306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відповів</w:t>
      </w:r>
      <w:r w:rsidR="00815B54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питання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5623" w:rsidRPr="00256BC6" w:rsidRDefault="006C5623" w:rsidP="00815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5623" w:rsidRPr="00256BC6" w:rsidRDefault="006C5623" w:rsidP="006C56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Кандидати, які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під час проведення публічної та відкритої презентації 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перспективного плану розвитку закладу загальної середньої освіти отримали середній бал </w:t>
      </w:r>
      <w:r w:rsidRPr="00FF543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0,5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або нижче, </w:t>
      </w:r>
      <w:r w:rsidR="00F34AB5" w:rsidRPr="0025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також кандидати, які не з’явилися для </w:t>
      </w:r>
      <w:r w:rsidR="00FD3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r w:rsidR="00F34AB5" w:rsidRPr="0025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проходження протягом часу, передбаченого для </w:t>
      </w:r>
      <w:r w:rsidR="00F34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презентації</w:t>
      </w:r>
      <w:r w:rsidR="00F34AB5" w:rsidRPr="0025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всіх кандидатів</w:t>
      </w:r>
      <w:r w:rsidR="00F65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34AB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вважаються такими що не пройшли Конкурс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15B54" w:rsidRPr="00256BC6" w:rsidRDefault="00815B54" w:rsidP="00815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15B54" w:rsidRPr="00256BC6" w:rsidRDefault="00A74198" w:rsidP="00815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15.</w:t>
      </w:r>
      <w:r w:rsidR="00815B54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  <w:t>В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изначення остаточних результатів </w:t>
      </w:r>
      <w:r w:rsidR="005C22A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Конкурсу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здійснюється у балах як середнє арифметичне значення індивідуальних оцінок.</w:t>
      </w:r>
    </w:p>
    <w:p w:rsidR="00815B54" w:rsidRPr="00256BC6" w:rsidRDefault="00815B54" w:rsidP="00815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15B54" w:rsidRPr="00256BC6" w:rsidRDefault="007F2F9C" w:rsidP="00815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B26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Результати </w:t>
      </w:r>
      <w:r w:rsidR="000A4D21" w:rsidRPr="00EB26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письмового </w:t>
      </w:r>
      <w:r w:rsidRPr="00EB26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тестування, розв</w:t>
      </w:r>
      <w:r w:rsidR="00815B54" w:rsidRPr="00EB26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EB26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язання ситуаційних завдань та </w:t>
      </w:r>
      <w:r w:rsidR="00815B54" w:rsidRPr="00EB26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презентації зберігаються в департаменті</w:t>
      </w:r>
      <w:r w:rsidRPr="00EB26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15B54" w:rsidRPr="00256BC6" w:rsidRDefault="00815B54" w:rsidP="00815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E2A51" w:rsidRPr="00256BC6" w:rsidRDefault="007F2F9C" w:rsidP="00FE2A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Переможець Конкурсу визначається шляхом додавання середніх оцінок, проставлених членами конкурсної комісії у зведеній відомості середніх оцінок </w:t>
      </w:r>
      <w:r w:rsidR="002249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C6E84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сіх етапів </w:t>
      </w:r>
      <w:r w:rsidR="000D15B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Конкурсу</w:t>
      </w:r>
      <w:r w:rsidR="008C6E84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2A51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</w:t>
      </w:r>
      <w:r w:rsidR="0050098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письмового </w:t>
      </w:r>
      <w:r w:rsidR="00FE2A51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тестування, ситуаційного завдання та презентації).</w:t>
      </w:r>
    </w:p>
    <w:p w:rsidR="00FE2A51" w:rsidRPr="00256BC6" w:rsidRDefault="00FE2A51" w:rsidP="00FE2A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E2A51" w:rsidRPr="00CB3DEA" w:rsidRDefault="007F2F9C" w:rsidP="00FE2A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B3DE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Сума таких оцінок є п</w:t>
      </w:r>
      <w:r w:rsidR="00FE2A51" w:rsidRPr="00CB3DE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ідсумковим рейтингом кандидата</w:t>
      </w:r>
      <w:r w:rsidRPr="00CB3DE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за як</w:t>
      </w:r>
      <w:r w:rsidR="00EB26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им</w:t>
      </w:r>
      <w:r w:rsidRPr="00CB3DE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визначається переможець Конкурсу.</w:t>
      </w:r>
    </w:p>
    <w:p w:rsidR="00FE2A51" w:rsidRPr="00CB3DEA" w:rsidRDefault="00FE2A51" w:rsidP="00FE2A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BD688B" w:rsidRPr="00256BC6" w:rsidRDefault="00FE2A51" w:rsidP="00BD6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B3DE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Якщо два</w:t>
      </w:r>
      <w:r w:rsidR="000D15B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більше кандидати</w:t>
      </w:r>
      <w:r w:rsidR="007F2F9C" w:rsidRPr="00CB3DE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мають однаковий загальний рейтинг, переможець</w:t>
      </w:r>
      <w:r w:rsidR="004C6AE8" w:rsidRPr="00CB3DE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конкурсу визначається шляхом відкритого голосування </w:t>
      </w:r>
      <w:r w:rsidR="007F2F9C" w:rsidRPr="00CB3DE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член</w:t>
      </w:r>
      <w:r w:rsidR="00EB26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ами</w:t>
      </w:r>
      <w:r w:rsidR="0047602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</w:t>
      </w:r>
      <w:r w:rsidR="00C22953" w:rsidRPr="00CB3DE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онкурсної комісії</w:t>
      </w:r>
      <w:r w:rsidR="007F2F9C" w:rsidRPr="00CB3DE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D688B" w:rsidRPr="00256BC6" w:rsidRDefault="00BD688B" w:rsidP="00BD6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224961" w:rsidRPr="00224961" w:rsidRDefault="00CB3DEA" w:rsidP="002249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BD688B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="00224961" w:rsidRPr="0022496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облдержадміністрації.</w:t>
      </w:r>
    </w:p>
    <w:p w:rsidR="00224961" w:rsidRDefault="00224961" w:rsidP="002249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" w:name="n651"/>
      <w:bookmarkEnd w:id="12"/>
    </w:p>
    <w:p w:rsidR="00224961" w:rsidRPr="00224961" w:rsidRDefault="00224961" w:rsidP="002249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4961">
        <w:rPr>
          <w:color w:val="000000" w:themeColor="text1"/>
          <w:sz w:val="28"/>
          <w:szCs w:val="28"/>
        </w:rPr>
        <w:t xml:space="preserve">За результатами конкурсних випробувань конкурсна комісія визначає переможця </w:t>
      </w:r>
      <w:r>
        <w:rPr>
          <w:color w:val="000000" w:themeColor="text1"/>
          <w:sz w:val="28"/>
          <w:szCs w:val="28"/>
        </w:rPr>
        <w:t>Конкурсу або визнає К</w:t>
      </w:r>
      <w:r w:rsidRPr="00224961">
        <w:rPr>
          <w:color w:val="000000" w:themeColor="text1"/>
          <w:sz w:val="28"/>
          <w:szCs w:val="28"/>
        </w:rPr>
        <w:t>онкурс таким, що не відбувся.</w:t>
      </w:r>
    </w:p>
    <w:p w:rsidR="00224961" w:rsidRDefault="00224961" w:rsidP="008E7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76028" w:rsidRDefault="00476028" w:rsidP="00476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 може бути визначено переможцем Конкурсу кандидата, який не може обіймати посаду керівника закладу загальної середньої освіти відповідно до Закону України «Про повну загальну середню освіту».</w:t>
      </w:r>
    </w:p>
    <w:p w:rsidR="00476028" w:rsidRPr="00256BC6" w:rsidRDefault="00476028" w:rsidP="008E7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E7D1B" w:rsidRPr="00256BC6" w:rsidRDefault="007F2F9C" w:rsidP="008E7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Загальна тривалість Конкурсу не може перевищувати двох місяців з дня його оголошення.</w:t>
      </w:r>
    </w:p>
    <w:p w:rsidR="008E7D1B" w:rsidRPr="00256BC6" w:rsidRDefault="008E7D1B" w:rsidP="008E7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E7D1B" w:rsidRPr="00256BC6" w:rsidRDefault="00CB3DEA" w:rsidP="008E7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17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8E7D1B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Конкурсна комісія визнає Конкурс таким, що не відбувся, якщо:</w:t>
      </w:r>
    </w:p>
    <w:p w:rsidR="008E7D1B" w:rsidRPr="00256BC6" w:rsidRDefault="007F2F9C" w:rsidP="008E7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відсутні заяви про участь у Конкурсі;</w:t>
      </w:r>
    </w:p>
    <w:p w:rsidR="008E7D1B" w:rsidRPr="00256BC6" w:rsidRDefault="007F2F9C" w:rsidP="008E7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 участі у Конкурсі не допущено жодного кандидата;</w:t>
      </w:r>
    </w:p>
    <w:p w:rsidR="008E7D1B" w:rsidRPr="00256BC6" w:rsidRDefault="007F2F9C" w:rsidP="008E7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жод</w:t>
      </w:r>
      <w:r w:rsidR="002249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</w:t>
      </w:r>
      <w:r w:rsidR="002249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кандидатів не визначений</w:t>
      </w: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переможцем Конкурсу.</w:t>
      </w:r>
    </w:p>
    <w:p w:rsidR="00A21560" w:rsidRDefault="00A21560" w:rsidP="008E7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E7D1B" w:rsidRPr="00256BC6" w:rsidRDefault="007F2F9C" w:rsidP="008E7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разі визнання Конкурсу таким, що не відбувся, проводиться повторний Конкурс.</w:t>
      </w:r>
    </w:p>
    <w:p w:rsidR="008E7D1B" w:rsidRDefault="008E7D1B" w:rsidP="008E7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E7D1B" w:rsidRDefault="00CB3DEA" w:rsidP="008E7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</w:t>
      </w:r>
      <w:r w:rsidR="008E7D1B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8E7D1B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Протягом трьох робочих днів з дня </w:t>
      </w:r>
      <w:r w:rsidR="002249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оприлюднення рішення про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переможця Конкурсу</w:t>
      </w:r>
      <w:r w:rsidR="002249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директор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E7D1B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департамент</w:t>
      </w:r>
      <w:r w:rsidR="002249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призначає переможця Конкурсу на посаду</w:t>
      </w:r>
      <w:r w:rsidR="008E7D1B" w:rsidRPr="00256BC6">
        <w:rPr>
          <w:rFonts w:ascii="Times New Roman" w:hAnsi="Times New Roman"/>
          <w:sz w:val="28"/>
          <w:szCs w:val="28"/>
        </w:rPr>
        <w:t xml:space="preserve"> 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 укладає з ним строковий трудовий договір</w:t>
      </w:r>
      <w:r w:rsidR="002249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24961" w:rsidRPr="00256BC6">
        <w:rPr>
          <w:rFonts w:ascii="Times New Roman" w:hAnsi="Times New Roman"/>
          <w:sz w:val="28"/>
          <w:szCs w:val="28"/>
        </w:rPr>
        <w:t>в установленому законом порядку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60C5D" w:rsidRDefault="00760C5D" w:rsidP="008E7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76028" w:rsidRDefault="00476028" w:rsidP="00476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 може бути укладено трудовий договір з особою, яка не може обіймати посаду керівника закладу загальної середньої освіти відповідно до Закону України «Про повну загальну середню освіту».</w:t>
      </w:r>
    </w:p>
    <w:p w:rsidR="00476028" w:rsidRDefault="00476028" w:rsidP="008E7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760C5D" w:rsidRPr="00256BC6" w:rsidRDefault="00760C5D" w:rsidP="008E7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19. Результати Конкурсу можуть бути оскаржені у вста</w:t>
      </w:r>
      <w:r w:rsidR="005454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новленому чинним законодавством порядку.</w:t>
      </w:r>
    </w:p>
    <w:p w:rsidR="008E7D1B" w:rsidRPr="00256BC6" w:rsidRDefault="008E7D1B" w:rsidP="008E7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7F2F9C" w:rsidRPr="00256BC6" w:rsidRDefault="00760C5D" w:rsidP="000D15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</w:t>
      </w:r>
      <w:r w:rsidR="008E7D1B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8E7D1B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  <w:t>Д</w:t>
      </w:r>
      <w:r w:rsidR="000D15B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епартамент забезпечує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відеофіксацію</w:t>
      </w:r>
      <w:r w:rsidR="005454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за можливості</w:t>
      </w:r>
      <w:r w:rsidR="005454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відеотрансляцію конкурсного відбору з подальшим оприлюдненням </w:t>
      </w:r>
      <w:r w:rsidR="00645B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="002249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веб</w:t>
      </w:r>
      <w:r w:rsidR="00FB298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сайт</w:t>
      </w:r>
      <w:r w:rsidR="002249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r w:rsidR="00FB298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облдержадміністрації 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відеозапису </w:t>
      </w:r>
      <w:r w:rsidR="002249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протягом</w:t>
      </w:r>
      <w:r w:rsidR="007F2F9C" w:rsidRPr="00256B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одного робочого дня з дня його проведення.</w:t>
      </w:r>
    </w:p>
    <w:p w:rsidR="008E7D1B" w:rsidRDefault="008E7D1B" w:rsidP="008E7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224961" w:rsidRPr="00256BC6" w:rsidRDefault="00224961" w:rsidP="008E7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1225E" w:rsidRPr="00DE3ABD" w:rsidRDefault="0031225E" w:rsidP="0031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ABD">
        <w:rPr>
          <w:rFonts w:ascii="Times New Roman" w:hAnsi="Times New Roman" w:cs="Times New Roman"/>
          <w:sz w:val="28"/>
          <w:szCs w:val="28"/>
        </w:rPr>
        <w:t>Директор департаменту</w:t>
      </w:r>
    </w:p>
    <w:p w:rsidR="0031225E" w:rsidRPr="00DE3ABD" w:rsidRDefault="0031225E" w:rsidP="0031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ABD">
        <w:rPr>
          <w:rFonts w:ascii="Times New Roman" w:hAnsi="Times New Roman" w:cs="Times New Roman"/>
          <w:sz w:val="28"/>
          <w:szCs w:val="28"/>
        </w:rPr>
        <w:t>освіти і науки Донецької</w:t>
      </w:r>
    </w:p>
    <w:p w:rsidR="0031225E" w:rsidRDefault="0031225E" w:rsidP="0031225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ABD"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  <w:r w:rsidRPr="00DE3ABD">
        <w:rPr>
          <w:rFonts w:ascii="Times New Roman" w:hAnsi="Times New Roman" w:cs="Times New Roman"/>
          <w:sz w:val="28"/>
          <w:szCs w:val="28"/>
        </w:rPr>
        <w:tab/>
        <w:t>Т.В. Сідашева</w:t>
      </w:r>
    </w:p>
    <w:p w:rsidR="007F2F9C" w:rsidRPr="00256BC6" w:rsidRDefault="007F2F9C" w:rsidP="0031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2F9C" w:rsidRPr="00256BC6" w:rsidSect="0064769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10" w:rsidRDefault="00F26610" w:rsidP="00647697">
      <w:pPr>
        <w:spacing w:after="0" w:line="240" w:lineRule="auto"/>
      </w:pPr>
      <w:r>
        <w:separator/>
      </w:r>
    </w:p>
  </w:endnote>
  <w:endnote w:type="continuationSeparator" w:id="0">
    <w:p w:rsidR="00F26610" w:rsidRDefault="00F26610" w:rsidP="0064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10" w:rsidRDefault="00F26610" w:rsidP="00647697">
      <w:pPr>
        <w:spacing w:after="0" w:line="240" w:lineRule="auto"/>
      </w:pPr>
      <w:r>
        <w:separator/>
      </w:r>
    </w:p>
  </w:footnote>
  <w:footnote w:type="continuationSeparator" w:id="0">
    <w:p w:rsidR="00F26610" w:rsidRDefault="00F26610" w:rsidP="0064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298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7697" w:rsidRPr="00647697" w:rsidRDefault="0064769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76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76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76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221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6476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7697" w:rsidRDefault="006476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02075"/>
    <w:multiLevelType w:val="hybridMultilevel"/>
    <w:tmpl w:val="860AD1DE"/>
    <w:lvl w:ilvl="0" w:tplc="59767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D8"/>
    <w:rsid w:val="00007D1C"/>
    <w:rsid w:val="000369EF"/>
    <w:rsid w:val="00041BB5"/>
    <w:rsid w:val="00056A8A"/>
    <w:rsid w:val="00063B02"/>
    <w:rsid w:val="00064103"/>
    <w:rsid w:val="00064BAF"/>
    <w:rsid w:val="00071CDE"/>
    <w:rsid w:val="0007488B"/>
    <w:rsid w:val="00083823"/>
    <w:rsid w:val="00093793"/>
    <w:rsid w:val="00095D79"/>
    <w:rsid w:val="000A13FD"/>
    <w:rsid w:val="000A4D21"/>
    <w:rsid w:val="000B17D7"/>
    <w:rsid w:val="000B4A79"/>
    <w:rsid w:val="000D15B2"/>
    <w:rsid w:val="00112858"/>
    <w:rsid w:val="00161EA9"/>
    <w:rsid w:val="001C5F6C"/>
    <w:rsid w:val="001E3A0F"/>
    <w:rsid w:val="001F3624"/>
    <w:rsid w:val="00213E4B"/>
    <w:rsid w:val="00215A22"/>
    <w:rsid w:val="00223CCB"/>
    <w:rsid w:val="00224961"/>
    <w:rsid w:val="00225255"/>
    <w:rsid w:val="00256BC6"/>
    <w:rsid w:val="002579CA"/>
    <w:rsid w:val="00261789"/>
    <w:rsid w:val="00283482"/>
    <w:rsid w:val="00290AC9"/>
    <w:rsid w:val="002B016A"/>
    <w:rsid w:val="002B6CC5"/>
    <w:rsid w:val="002C3735"/>
    <w:rsid w:val="002C6AF2"/>
    <w:rsid w:val="002C7989"/>
    <w:rsid w:val="002E4A8F"/>
    <w:rsid w:val="0031225E"/>
    <w:rsid w:val="00312642"/>
    <w:rsid w:val="003138B0"/>
    <w:rsid w:val="00330D86"/>
    <w:rsid w:val="003333F7"/>
    <w:rsid w:val="0034453E"/>
    <w:rsid w:val="00351E10"/>
    <w:rsid w:val="00366C88"/>
    <w:rsid w:val="00374CBB"/>
    <w:rsid w:val="00394075"/>
    <w:rsid w:val="00396B8E"/>
    <w:rsid w:val="003A0EFC"/>
    <w:rsid w:val="003A7010"/>
    <w:rsid w:val="003B29AB"/>
    <w:rsid w:val="003B6773"/>
    <w:rsid w:val="003C1C0F"/>
    <w:rsid w:val="003C473A"/>
    <w:rsid w:val="003D0D2E"/>
    <w:rsid w:val="003E48FE"/>
    <w:rsid w:val="00420D3F"/>
    <w:rsid w:val="00431E7E"/>
    <w:rsid w:val="00432EF7"/>
    <w:rsid w:val="0043304C"/>
    <w:rsid w:val="00476028"/>
    <w:rsid w:val="00485EB5"/>
    <w:rsid w:val="00493A68"/>
    <w:rsid w:val="004A49C5"/>
    <w:rsid w:val="004B1223"/>
    <w:rsid w:val="004C6AE8"/>
    <w:rsid w:val="004D708D"/>
    <w:rsid w:val="004E3334"/>
    <w:rsid w:val="004F112B"/>
    <w:rsid w:val="004F368C"/>
    <w:rsid w:val="00500988"/>
    <w:rsid w:val="00512304"/>
    <w:rsid w:val="005246A7"/>
    <w:rsid w:val="0053174C"/>
    <w:rsid w:val="00534580"/>
    <w:rsid w:val="0054202C"/>
    <w:rsid w:val="0054548C"/>
    <w:rsid w:val="00584F25"/>
    <w:rsid w:val="005C22AD"/>
    <w:rsid w:val="005E3A13"/>
    <w:rsid w:val="005E6D98"/>
    <w:rsid w:val="006311B3"/>
    <w:rsid w:val="0063182C"/>
    <w:rsid w:val="00640D6B"/>
    <w:rsid w:val="00645BF3"/>
    <w:rsid w:val="00647697"/>
    <w:rsid w:val="00654E61"/>
    <w:rsid w:val="00663E75"/>
    <w:rsid w:val="006737DD"/>
    <w:rsid w:val="006A4CE2"/>
    <w:rsid w:val="006C5623"/>
    <w:rsid w:val="006C623B"/>
    <w:rsid w:val="006D4F52"/>
    <w:rsid w:val="006E2BF4"/>
    <w:rsid w:val="006F10CC"/>
    <w:rsid w:val="006F40AA"/>
    <w:rsid w:val="006F7B99"/>
    <w:rsid w:val="00722ABC"/>
    <w:rsid w:val="00737BD9"/>
    <w:rsid w:val="007405C8"/>
    <w:rsid w:val="007407C7"/>
    <w:rsid w:val="00741F71"/>
    <w:rsid w:val="00743B56"/>
    <w:rsid w:val="00744219"/>
    <w:rsid w:val="00756B25"/>
    <w:rsid w:val="00760C5D"/>
    <w:rsid w:val="00790DF4"/>
    <w:rsid w:val="007A5D6B"/>
    <w:rsid w:val="007A63F8"/>
    <w:rsid w:val="007B5103"/>
    <w:rsid w:val="007C6E9C"/>
    <w:rsid w:val="007D0E16"/>
    <w:rsid w:val="007E054C"/>
    <w:rsid w:val="007E3510"/>
    <w:rsid w:val="007F2F9C"/>
    <w:rsid w:val="008102BC"/>
    <w:rsid w:val="00815B54"/>
    <w:rsid w:val="00815E5A"/>
    <w:rsid w:val="00821727"/>
    <w:rsid w:val="0082716D"/>
    <w:rsid w:val="00836F89"/>
    <w:rsid w:val="0085003B"/>
    <w:rsid w:val="00856CB8"/>
    <w:rsid w:val="00885C27"/>
    <w:rsid w:val="008A0C06"/>
    <w:rsid w:val="008A3E38"/>
    <w:rsid w:val="008A67B9"/>
    <w:rsid w:val="008B7D48"/>
    <w:rsid w:val="008C2EFD"/>
    <w:rsid w:val="008C6E84"/>
    <w:rsid w:val="008D7766"/>
    <w:rsid w:val="008E5B40"/>
    <w:rsid w:val="008E610C"/>
    <w:rsid w:val="008E7D1B"/>
    <w:rsid w:val="0090780C"/>
    <w:rsid w:val="00912446"/>
    <w:rsid w:val="00922675"/>
    <w:rsid w:val="00923B2B"/>
    <w:rsid w:val="00963D2F"/>
    <w:rsid w:val="00964324"/>
    <w:rsid w:val="009749CC"/>
    <w:rsid w:val="00980FC0"/>
    <w:rsid w:val="00990DE0"/>
    <w:rsid w:val="009A021D"/>
    <w:rsid w:val="009B5418"/>
    <w:rsid w:val="009D2250"/>
    <w:rsid w:val="009F3062"/>
    <w:rsid w:val="00A15836"/>
    <w:rsid w:val="00A16C64"/>
    <w:rsid w:val="00A21560"/>
    <w:rsid w:val="00A4357A"/>
    <w:rsid w:val="00A46A20"/>
    <w:rsid w:val="00A74198"/>
    <w:rsid w:val="00A8146A"/>
    <w:rsid w:val="00AB1225"/>
    <w:rsid w:val="00AC784F"/>
    <w:rsid w:val="00AD02C0"/>
    <w:rsid w:val="00AD0CF7"/>
    <w:rsid w:val="00AE23AD"/>
    <w:rsid w:val="00B02212"/>
    <w:rsid w:val="00B25F86"/>
    <w:rsid w:val="00B36E77"/>
    <w:rsid w:val="00B41303"/>
    <w:rsid w:val="00B41C33"/>
    <w:rsid w:val="00B4632D"/>
    <w:rsid w:val="00B56DF2"/>
    <w:rsid w:val="00B629D8"/>
    <w:rsid w:val="00BA5ABC"/>
    <w:rsid w:val="00BC1091"/>
    <w:rsid w:val="00BC6D7A"/>
    <w:rsid w:val="00BD688B"/>
    <w:rsid w:val="00C00AA4"/>
    <w:rsid w:val="00C20248"/>
    <w:rsid w:val="00C20CD0"/>
    <w:rsid w:val="00C22953"/>
    <w:rsid w:val="00C274A0"/>
    <w:rsid w:val="00C30CDB"/>
    <w:rsid w:val="00C3470E"/>
    <w:rsid w:val="00C366CE"/>
    <w:rsid w:val="00C40057"/>
    <w:rsid w:val="00C41270"/>
    <w:rsid w:val="00C52974"/>
    <w:rsid w:val="00C60014"/>
    <w:rsid w:val="00C96AA3"/>
    <w:rsid w:val="00CB3DEA"/>
    <w:rsid w:val="00CB675A"/>
    <w:rsid w:val="00CB6829"/>
    <w:rsid w:val="00CC68DA"/>
    <w:rsid w:val="00CD4432"/>
    <w:rsid w:val="00CF1D11"/>
    <w:rsid w:val="00D01A9F"/>
    <w:rsid w:val="00D023C1"/>
    <w:rsid w:val="00D02C0E"/>
    <w:rsid w:val="00D03443"/>
    <w:rsid w:val="00D14694"/>
    <w:rsid w:val="00D23280"/>
    <w:rsid w:val="00D36E63"/>
    <w:rsid w:val="00D74C3E"/>
    <w:rsid w:val="00D771FC"/>
    <w:rsid w:val="00DB3166"/>
    <w:rsid w:val="00DB401D"/>
    <w:rsid w:val="00DD2156"/>
    <w:rsid w:val="00DD24BC"/>
    <w:rsid w:val="00DF1ADF"/>
    <w:rsid w:val="00DF38E0"/>
    <w:rsid w:val="00DF4270"/>
    <w:rsid w:val="00E1506F"/>
    <w:rsid w:val="00E155C0"/>
    <w:rsid w:val="00E211A7"/>
    <w:rsid w:val="00E26236"/>
    <w:rsid w:val="00E36A10"/>
    <w:rsid w:val="00E802FC"/>
    <w:rsid w:val="00E93D57"/>
    <w:rsid w:val="00EA1BDE"/>
    <w:rsid w:val="00EB26A0"/>
    <w:rsid w:val="00EC42A9"/>
    <w:rsid w:val="00EC741F"/>
    <w:rsid w:val="00EC77AD"/>
    <w:rsid w:val="00ED459B"/>
    <w:rsid w:val="00F00FD4"/>
    <w:rsid w:val="00F10A42"/>
    <w:rsid w:val="00F20A6F"/>
    <w:rsid w:val="00F26610"/>
    <w:rsid w:val="00F34AB5"/>
    <w:rsid w:val="00F5240C"/>
    <w:rsid w:val="00F652CF"/>
    <w:rsid w:val="00F81029"/>
    <w:rsid w:val="00F942FA"/>
    <w:rsid w:val="00F954C1"/>
    <w:rsid w:val="00F9625C"/>
    <w:rsid w:val="00FB2983"/>
    <w:rsid w:val="00FC5EA6"/>
    <w:rsid w:val="00FC60F0"/>
    <w:rsid w:val="00FD316E"/>
    <w:rsid w:val="00FD7172"/>
    <w:rsid w:val="00FD7A20"/>
    <w:rsid w:val="00FE2A51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BA21F-D082-45F7-AC74-73FAEDE3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697"/>
  </w:style>
  <w:style w:type="paragraph" w:styleId="a5">
    <w:name w:val="footer"/>
    <w:basedOn w:val="a"/>
    <w:link w:val="a6"/>
    <w:uiPriority w:val="99"/>
    <w:unhideWhenUsed/>
    <w:rsid w:val="006476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697"/>
  </w:style>
  <w:style w:type="character" w:styleId="a7">
    <w:name w:val="Hyperlink"/>
    <w:rsid w:val="007F2F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225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7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14">
    <w:name w:val="fs_14"/>
    <w:basedOn w:val="a0"/>
    <w:rsid w:val="00374CBB"/>
  </w:style>
  <w:style w:type="paragraph" w:styleId="aa">
    <w:name w:val="Balloon Text"/>
    <w:basedOn w:val="a"/>
    <w:link w:val="ab"/>
    <w:uiPriority w:val="99"/>
    <w:semiHidden/>
    <w:unhideWhenUsed/>
    <w:rsid w:val="0090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80C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D7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B929-58F3-430C-BEC7-C732E2C4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10440</Words>
  <Characters>5951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 Сазонов</cp:lastModifiedBy>
  <cp:revision>2</cp:revision>
  <cp:lastPrinted>2019-05-29T05:09:00Z</cp:lastPrinted>
  <dcterms:created xsi:type="dcterms:W3CDTF">2020-08-25T06:38:00Z</dcterms:created>
  <dcterms:modified xsi:type="dcterms:W3CDTF">2020-08-25T06:38:00Z</dcterms:modified>
</cp:coreProperties>
</file>