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C3" w:rsidRDefault="005C2EC3" w:rsidP="002F3ECF">
      <w:pPr>
        <w:spacing w:line="240" w:lineRule="auto"/>
        <w:ind w:left="10632" w:right="395"/>
      </w:pPr>
      <w:r>
        <w:rPr>
          <w:rStyle w:val="Bodytext10"/>
          <w:rFonts w:eastAsiaTheme="minorHAnsi"/>
        </w:rPr>
        <w:t>Додаток</w:t>
      </w:r>
    </w:p>
    <w:p w:rsidR="005C2EC3" w:rsidRDefault="002F3ECF" w:rsidP="005C2EC3">
      <w:pPr>
        <w:spacing w:line="240" w:lineRule="auto"/>
        <w:ind w:left="10632" w:right="-314"/>
        <w:rPr>
          <w:rStyle w:val="Bodytext10"/>
          <w:rFonts w:eastAsiaTheme="minorHAnsi"/>
        </w:rPr>
      </w:pPr>
      <w:r>
        <w:rPr>
          <w:rStyle w:val="Bodytext10"/>
          <w:rFonts w:eastAsiaTheme="minorHAnsi"/>
        </w:rPr>
        <w:t>д</w:t>
      </w:r>
      <w:r w:rsidR="005C2EC3">
        <w:rPr>
          <w:rStyle w:val="Bodytext10"/>
          <w:rFonts w:eastAsiaTheme="minorHAnsi"/>
        </w:rPr>
        <w:t>о розпорядження голови</w:t>
      </w:r>
      <w:r w:rsidR="00035B63">
        <w:rPr>
          <w:rStyle w:val="Bodytext10"/>
          <w:rFonts w:eastAsiaTheme="minorHAnsi"/>
        </w:rPr>
        <w:br/>
      </w:r>
      <w:r w:rsidR="005C2EC3">
        <w:rPr>
          <w:rStyle w:val="Bodytext10"/>
          <w:rFonts w:eastAsiaTheme="minorHAnsi"/>
        </w:rPr>
        <w:t>облдержадміністрації, керівника обласної військово-цивільної адміністрації</w:t>
      </w:r>
    </w:p>
    <w:p w:rsidR="005C2EC3" w:rsidRPr="00105017" w:rsidRDefault="00105017" w:rsidP="005C2EC3">
      <w:pPr>
        <w:spacing w:line="240" w:lineRule="auto"/>
        <w:ind w:left="10632" w:right="-314"/>
        <w:rPr>
          <w:rStyle w:val="Bodytext11"/>
          <w:rFonts w:eastAsiaTheme="minorHAnsi"/>
          <w:b w:val="0"/>
          <w:bCs w:val="0"/>
        </w:rPr>
      </w:pPr>
      <w:r w:rsidRPr="00105017">
        <w:rPr>
          <w:rStyle w:val="Bodytext11"/>
          <w:rFonts w:eastAsiaTheme="minorHAnsi"/>
          <w:b w:val="0"/>
          <w:u w:val="single"/>
        </w:rPr>
        <w:t>11.11.2020</w:t>
      </w:r>
      <w:r w:rsidRPr="00105017">
        <w:rPr>
          <w:rStyle w:val="Bodytext11"/>
          <w:rFonts w:eastAsiaTheme="minorHAnsi"/>
          <w:b w:val="0"/>
        </w:rPr>
        <w:t xml:space="preserve">  </w:t>
      </w:r>
      <w:r w:rsidR="005C2EC3" w:rsidRPr="00105017">
        <w:rPr>
          <w:rStyle w:val="Bodytext11"/>
          <w:rFonts w:eastAsiaTheme="minorHAnsi"/>
          <w:b w:val="0"/>
        </w:rPr>
        <w:t xml:space="preserve">№ </w:t>
      </w:r>
      <w:bookmarkStart w:id="0" w:name="_GoBack"/>
      <w:r w:rsidRPr="00105017">
        <w:rPr>
          <w:rStyle w:val="Bodytext11"/>
          <w:rFonts w:eastAsiaTheme="minorHAnsi"/>
          <w:b w:val="0"/>
          <w:u w:val="single"/>
        </w:rPr>
        <w:t>1232/5-20</w:t>
      </w:r>
      <w:bookmarkEnd w:id="0"/>
    </w:p>
    <w:p w:rsidR="00F23C57" w:rsidRPr="00870EE0" w:rsidRDefault="006C4B5E" w:rsidP="006C4B5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0EE0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6C4B5E" w:rsidRPr="00870EE0" w:rsidRDefault="005E2161" w:rsidP="006C4B5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70EE0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="006C4B5E" w:rsidRPr="00870E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3C64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0E4231" w:rsidRPr="00870EE0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A1794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C4B5E" w:rsidRPr="00870E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794A">
        <w:rPr>
          <w:rFonts w:ascii="Times New Roman" w:hAnsi="Times New Roman" w:cs="Times New Roman"/>
          <w:sz w:val="24"/>
          <w:szCs w:val="24"/>
          <w:lang w:val="uk-UA"/>
        </w:rPr>
        <w:t>надає</w:t>
      </w:r>
      <w:r w:rsidR="00947876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A1794A">
        <w:rPr>
          <w:rFonts w:ascii="Times New Roman" w:hAnsi="Times New Roman" w:cs="Times New Roman"/>
          <w:sz w:val="24"/>
          <w:szCs w:val="24"/>
          <w:lang w:val="uk-UA"/>
        </w:rPr>
        <w:t>згода на</w:t>
      </w:r>
      <w:r w:rsidR="00947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4B5E" w:rsidRPr="00870EE0">
        <w:rPr>
          <w:rFonts w:ascii="Times New Roman" w:hAnsi="Times New Roman" w:cs="Times New Roman"/>
          <w:sz w:val="24"/>
          <w:szCs w:val="24"/>
          <w:lang w:val="uk-UA"/>
        </w:rPr>
        <w:t>переда</w:t>
      </w:r>
      <w:r w:rsidR="00947876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A1794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C4B5E" w:rsidRPr="00870E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70EE0">
        <w:rPr>
          <w:rFonts w:ascii="Times New Roman" w:hAnsi="Times New Roman" w:cs="Times New Roman"/>
          <w:sz w:val="24"/>
          <w:szCs w:val="24"/>
          <w:lang w:val="uk-UA"/>
        </w:rPr>
        <w:t>з державної власності у спільну власність територіальних громад сіл, селищ, міст, що знаходяться в управлінн</w:t>
      </w:r>
      <w:r w:rsidR="000E4231" w:rsidRPr="00870EE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70EE0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обласної ради</w:t>
      </w:r>
      <w:r w:rsidR="005548EC" w:rsidRPr="00870EE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70E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48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275"/>
        <w:gridCol w:w="1701"/>
        <w:gridCol w:w="1560"/>
        <w:gridCol w:w="1559"/>
        <w:gridCol w:w="5391"/>
      </w:tblGrid>
      <w:tr w:rsidR="005F6D67" w:rsidRPr="00870EE0" w:rsidTr="00BB391C">
        <w:trPr>
          <w:trHeight w:val="1912"/>
        </w:trPr>
        <w:tc>
          <w:tcPr>
            <w:tcW w:w="568" w:type="dxa"/>
            <w:vAlign w:val="center"/>
          </w:tcPr>
          <w:p w:rsidR="00BA2EDA" w:rsidRPr="00870EE0" w:rsidRDefault="00BA2EDA" w:rsidP="006C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1" w:type="dxa"/>
            <w:vAlign w:val="center"/>
          </w:tcPr>
          <w:p w:rsidR="00BA2EDA" w:rsidRPr="00870EE0" w:rsidRDefault="00BA2EDA" w:rsidP="006C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BB3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майна, що підлягає передачі</w:t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6C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Рік вводу в </w:t>
            </w:r>
            <w:proofErr w:type="spellStart"/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</w:t>
            </w:r>
            <w:r w:rsidR="005F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атацію</w:t>
            </w:r>
            <w:proofErr w:type="spellEnd"/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BB3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</w:t>
            </w:r>
            <w:r w:rsidR="005F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номер</w:t>
            </w:r>
          </w:p>
        </w:tc>
        <w:tc>
          <w:tcPr>
            <w:tcW w:w="1701" w:type="dxa"/>
            <w:vAlign w:val="center"/>
          </w:tcPr>
          <w:p w:rsidR="00BA2EDA" w:rsidRDefault="00BA2EDA" w:rsidP="00BB3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вартість</w:t>
            </w:r>
            <w:r w:rsidR="00986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1794A" w:rsidRPr="00870EE0" w:rsidRDefault="00A1794A" w:rsidP="00BB3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BB3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вартість станом на  30.09.2020</w:t>
            </w:r>
            <w:r w:rsidR="00BB3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6C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</w:t>
            </w:r>
            <w:proofErr w:type="spellStart"/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розта</w:t>
            </w:r>
            <w:r w:rsidR="00947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</w:t>
            </w:r>
            <w:proofErr w:type="spellEnd"/>
            <w:r w:rsidR="005F6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майна</w:t>
            </w:r>
          </w:p>
        </w:tc>
        <w:tc>
          <w:tcPr>
            <w:tcW w:w="5391" w:type="dxa"/>
            <w:vAlign w:val="center"/>
          </w:tcPr>
          <w:p w:rsidR="00BA2EDA" w:rsidRPr="00870EE0" w:rsidRDefault="00BA2EDA" w:rsidP="004E1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майна</w:t>
            </w:r>
          </w:p>
        </w:tc>
      </w:tr>
      <w:tr w:rsidR="005F6D67" w:rsidRPr="00B12EBD" w:rsidTr="00BB391C">
        <w:trPr>
          <w:trHeight w:val="1685"/>
        </w:trPr>
        <w:tc>
          <w:tcPr>
            <w:tcW w:w="568" w:type="dxa"/>
            <w:vAlign w:val="center"/>
          </w:tcPr>
          <w:p w:rsidR="00BA2EDA" w:rsidRPr="00870EE0" w:rsidRDefault="00BA2EDA" w:rsidP="00E23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BA2EDA" w:rsidRPr="00870EE0" w:rsidRDefault="00BA2EDA" w:rsidP="00F613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Зовнішні теплові мережі від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підвищуваль</w:t>
            </w:r>
            <w:r w:rsidR="00BB39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ної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станції</w:t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20628</w:t>
            </w:r>
          </w:p>
        </w:tc>
        <w:tc>
          <w:tcPr>
            <w:tcW w:w="1701" w:type="dxa"/>
            <w:vAlign w:val="center"/>
          </w:tcPr>
          <w:p w:rsidR="00BA2EDA" w:rsidRPr="00BA2EDA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2 411 161,91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1 336 510,12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6D6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B5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Донське</w:t>
            </w:r>
          </w:p>
        </w:tc>
        <w:tc>
          <w:tcPr>
            <w:tcW w:w="5391" w:type="dxa"/>
            <w:vAlign w:val="center"/>
          </w:tcPr>
          <w:p w:rsidR="00BA2EDA" w:rsidRPr="00B12EBD" w:rsidRDefault="00BA2EDA" w:rsidP="005C0F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Труби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 219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1066,2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  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агальна протяжність 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1066,2 </w:t>
            </w:r>
            <w:proofErr w:type="spellStart"/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4E1E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асувки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Ду100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шт.,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  <w:r w:rsidRPr="00B12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F6D67" w:rsidRPr="00F613BF" w:rsidTr="00BB391C">
        <w:trPr>
          <w:trHeight w:val="1552"/>
        </w:trPr>
        <w:tc>
          <w:tcPr>
            <w:tcW w:w="568" w:type="dxa"/>
            <w:vAlign w:val="center"/>
          </w:tcPr>
          <w:p w:rsidR="00BA2EDA" w:rsidRPr="00870EE0" w:rsidRDefault="00BA2EDA" w:rsidP="0004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BA2EDA" w:rsidRPr="00870EE0" w:rsidRDefault="00BA2EDA" w:rsidP="00F613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дитячого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20629</w:t>
            </w:r>
          </w:p>
        </w:tc>
        <w:tc>
          <w:tcPr>
            <w:tcW w:w="1701" w:type="dxa"/>
            <w:vAlign w:val="center"/>
          </w:tcPr>
          <w:p w:rsidR="00BA2EDA" w:rsidRPr="00BA2EDA" w:rsidRDefault="00BA2EDA" w:rsidP="000359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3 817 491,71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059610,55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04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B5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Донське</w:t>
            </w:r>
          </w:p>
        </w:tc>
        <w:tc>
          <w:tcPr>
            <w:tcW w:w="5391" w:type="dxa"/>
            <w:vAlign w:val="center"/>
          </w:tcPr>
          <w:p w:rsidR="0003592B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Труби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 159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710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ф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330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E1ED9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 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E1ED9" w:rsidRDefault="005F6D67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агальна  протяжність 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1052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BA2EDA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Засувки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 шт.,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 шт.</w:t>
            </w:r>
          </w:p>
          <w:p w:rsidR="00BA2EDA" w:rsidRPr="00870EE0" w:rsidRDefault="004E1ED9" w:rsidP="005C0F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ент.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80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шт.,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5F6D67" w:rsidRPr="00B12EBD" w:rsidTr="00BB391C">
        <w:trPr>
          <w:trHeight w:val="2827"/>
        </w:trPr>
        <w:tc>
          <w:tcPr>
            <w:tcW w:w="568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A1794A" w:rsidRDefault="00BA2EDA" w:rsidP="00F61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2EDA" w:rsidRPr="00870EE0" w:rsidRDefault="00A1794A" w:rsidP="00A17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Донське</w:t>
            </w:r>
            <w:proofErr w:type="spellEnd"/>
          </w:p>
        </w:tc>
        <w:tc>
          <w:tcPr>
            <w:tcW w:w="1134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20630</w:t>
            </w:r>
          </w:p>
        </w:tc>
        <w:tc>
          <w:tcPr>
            <w:tcW w:w="1701" w:type="dxa"/>
            <w:vAlign w:val="center"/>
          </w:tcPr>
          <w:p w:rsidR="00BA2EDA" w:rsidRPr="00BA2EDA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16 753 393,13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371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89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B5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Донське</w:t>
            </w:r>
          </w:p>
        </w:tc>
        <w:tc>
          <w:tcPr>
            <w:tcW w:w="5391" w:type="dxa"/>
            <w:vAlign w:val="center"/>
          </w:tcPr>
          <w:p w:rsidR="00D51454" w:rsidRDefault="00BA2EDA" w:rsidP="004E1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Труби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308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ф 250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1124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</w:t>
            </w:r>
          </w:p>
          <w:p w:rsidR="0003592B" w:rsidRDefault="00BA2EDA" w:rsidP="004E1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 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758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ф 125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676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</w:t>
            </w:r>
          </w:p>
          <w:p w:rsidR="0003592B" w:rsidRDefault="00BA2EDA" w:rsidP="004E1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732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ф 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2484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</w:t>
            </w:r>
          </w:p>
          <w:p w:rsidR="0003592B" w:rsidRDefault="00BA2EDA" w:rsidP="004E1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 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384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ф 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2534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</w:t>
            </w:r>
          </w:p>
          <w:p w:rsidR="00D51454" w:rsidRDefault="00BA2EDA" w:rsidP="004E1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 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302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4E1ED9" w:rsidRDefault="00BA2EDA" w:rsidP="004E1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Загальна протяжність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9302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BA2EDA" w:rsidRDefault="00BA2EDA" w:rsidP="004E1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Теплов</w:t>
            </w:r>
            <w:r w:rsidR="004E1E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колодязі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 шт.</w:t>
            </w:r>
          </w:p>
          <w:p w:rsidR="00BA2EDA" w:rsidRDefault="00BA2EDA" w:rsidP="004E1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Запірна арматура: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шт.,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шт.,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 шт.,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-4 шт.,</w:t>
            </w:r>
          </w:p>
          <w:p w:rsidR="00BA2EDA" w:rsidRDefault="00BA2EDA" w:rsidP="004E1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15 шт.,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565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шт.,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92 шт.,</w:t>
            </w:r>
          </w:p>
          <w:p w:rsidR="00BA2EDA" w:rsidRPr="00870EE0" w:rsidRDefault="00BA2EDA" w:rsidP="004E1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565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</w:tc>
      </w:tr>
      <w:tr w:rsidR="005F6D67" w:rsidRPr="00870EE0" w:rsidTr="00BB391C">
        <w:trPr>
          <w:trHeight w:val="1407"/>
        </w:trPr>
        <w:tc>
          <w:tcPr>
            <w:tcW w:w="568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03592B" w:rsidRDefault="00BA2EDA" w:rsidP="00035B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2C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Зовнішні теплові мережі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</w:t>
            </w:r>
          </w:p>
          <w:p w:rsidR="00BA2EDA" w:rsidRPr="00870EE0" w:rsidRDefault="00BA2EDA" w:rsidP="00035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C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2C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02C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02C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жил.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12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буд. 12</w:t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20631</w:t>
            </w:r>
          </w:p>
        </w:tc>
        <w:tc>
          <w:tcPr>
            <w:tcW w:w="1701" w:type="dxa"/>
            <w:vAlign w:val="center"/>
          </w:tcPr>
          <w:p w:rsidR="00BA2EDA" w:rsidRPr="00BA2EDA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676904,20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65202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B5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B3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Донське</w:t>
            </w:r>
          </w:p>
        </w:tc>
        <w:tc>
          <w:tcPr>
            <w:tcW w:w="5391" w:type="dxa"/>
            <w:vAlign w:val="center"/>
          </w:tcPr>
          <w:p w:rsidR="004E1ED9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Труби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120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ф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50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Загальна протяжність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170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м.</w:t>
            </w:r>
          </w:p>
          <w:p w:rsidR="004E1ED9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Теплова камера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цегл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шт., </w:t>
            </w:r>
          </w:p>
          <w:p w:rsidR="00BA2EDA" w:rsidRPr="00870EE0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Засувки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шт.</w:t>
            </w:r>
          </w:p>
        </w:tc>
      </w:tr>
      <w:tr w:rsidR="005F6D67" w:rsidRPr="00870EE0" w:rsidTr="00BB391C">
        <w:trPr>
          <w:trHeight w:val="1683"/>
        </w:trPr>
        <w:tc>
          <w:tcPr>
            <w:tcW w:w="568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BA2EDA" w:rsidRPr="00870EE0" w:rsidRDefault="00BA2EDA" w:rsidP="00F61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теплозабезпе</w:t>
            </w:r>
            <w:proofErr w:type="spellEnd"/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чення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житлового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20633</w:t>
            </w:r>
          </w:p>
        </w:tc>
        <w:tc>
          <w:tcPr>
            <w:tcW w:w="1701" w:type="dxa"/>
            <w:vAlign w:val="center"/>
          </w:tcPr>
          <w:p w:rsidR="00BA2EDA" w:rsidRPr="00BA2EDA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143 085,24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7196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B5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Донське</w:t>
            </w:r>
          </w:p>
        </w:tc>
        <w:tc>
          <w:tcPr>
            <w:tcW w:w="5391" w:type="dxa"/>
            <w:vAlign w:val="center"/>
          </w:tcPr>
          <w:p w:rsidR="004E1ED9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 ф 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spellStart"/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.м.</w:t>
            </w:r>
          </w:p>
          <w:p w:rsidR="00BA2EDA" w:rsidRPr="00870EE0" w:rsidRDefault="00D51454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агальна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протяжність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spellStart"/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.м. 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Засувки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5F6D67" w:rsidRPr="00870EE0" w:rsidTr="00BB391C">
        <w:trPr>
          <w:trHeight w:val="1422"/>
        </w:trPr>
        <w:tc>
          <w:tcPr>
            <w:tcW w:w="568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BA2EDA" w:rsidRPr="00D02C6F" w:rsidRDefault="00BA2EDA" w:rsidP="00F613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Зовнішні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житлового будинку д.1</w:t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20634</w:t>
            </w:r>
          </w:p>
        </w:tc>
        <w:tc>
          <w:tcPr>
            <w:tcW w:w="1701" w:type="dxa"/>
            <w:vAlign w:val="center"/>
          </w:tcPr>
          <w:p w:rsidR="00BA2EDA" w:rsidRPr="00BA2EDA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117 786,43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547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B5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Донське</w:t>
            </w:r>
          </w:p>
        </w:tc>
        <w:tc>
          <w:tcPr>
            <w:tcW w:w="5391" w:type="dxa"/>
            <w:vAlign w:val="center"/>
          </w:tcPr>
          <w:p w:rsidR="00D51454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Труби ф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40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BA2EDA" w:rsidRPr="00870EE0" w:rsidRDefault="00D51454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агальна протяжність 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40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Засувки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80 - 2 шт.</w:t>
            </w:r>
          </w:p>
        </w:tc>
      </w:tr>
      <w:tr w:rsidR="005F6D67" w:rsidRPr="00D51454" w:rsidTr="00BB391C">
        <w:trPr>
          <w:trHeight w:val="1543"/>
        </w:trPr>
        <w:tc>
          <w:tcPr>
            <w:tcW w:w="568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BA2EDA" w:rsidRPr="00870EE0" w:rsidRDefault="00BA2EDA" w:rsidP="00F61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Зовнішні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теплозабезпечення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житлового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21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20635</w:t>
            </w:r>
          </w:p>
        </w:tc>
        <w:tc>
          <w:tcPr>
            <w:tcW w:w="1701" w:type="dxa"/>
            <w:vAlign w:val="center"/>
          </w:tcPr>
          <w:p w:rsidR="00BA2EDA" w:rsidRPr="00BA2EDA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286 204,11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4412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B5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Донське</w:t>
            </w:r>
          </w:p>
        </w:tc>
        <w:tc>
          <w:tcPr>
            <w:tcW w:w="5391" w:type="dxa"/>
            <w:vAlign w:val="center"/>
          </w:tcPr>
          <w:p w:rsidR="0003592B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Труби</w:t>
            </w:r>
            <w:r w:rsidR="0003592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160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 ф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60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</w:t>
            </w:r>
          </w:p>
          <w:p w:rsidR="00BA2EDA" w:rsidRPr="00870EE0" w:rsidRDefault="0003592B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 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40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D514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агальна протяжність 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260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Засувки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80 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 шт., </w:t>
            </w:r>
            <w:proofErr w:type="spellStart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50</w:t>
            </w:r>
            <w:r w:rsidR="00BA2E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="00BA2EDA"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шт.</w:t>
            </w:r>
          </w:p>
        </w:tc>
      </w:tr>
      <w:tr w:rsidR="005F6D67" w:rsidRPr="00870EE0" w:rsidTr="00BB391C">
        <w:trPr>
          <w:trHeight w:val="1552"/>
        </w:trPr>
        <w:tc>
          <w:tcPr>
            <w:tcW w:w="568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BA2EDA" w:rsidRPr="00870EE0" w:rsidRDefault="00BA2EDA" w:rsidP="00F61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житлового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20637</w:t>
            </w:r>
          </w:p>
        </w:tc>
        <w:tc>
          <w:tcPr>
            <w:tcW w:w="1701" w:type="dxa"/>
            <w:vAlign w:val="center"/>
          </w:tcPr>
          <w:p w:rsidR="00BA2EDA" w:rsidRPr="005C0F66" w:rsidRDefault="005C0F66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1 214 275,50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55126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B5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Донське</w:t>
            </w:r>
          </w:p>
        </w:tc>
        <w:tc>
          <w:tcPr>
            <w:tcW w:w="5391" w:type="dxa"/>
            <w:vAlign w:val="center"/>
          </w:tcPr>
          <w:p w:rsidR="00BA2EDA" w:rsidRPr="00870EE0" w:rsidRDefault="00BA2EDA" w:rsidP="005C0F6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Труби</w:t>
            </w:r>
            <w:r w:rsidR="00DE26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148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Загальна протяжність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148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.м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Засувки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 шт.</w:t>
            </w:r>
          </w:p>
        </w:tc>
      </w:tr>
      <w:tr w:rsidR="005F6D67" w:rsidRPr="00870EE0" w:rsidTr="00BB391C">
        <w:trPr>
          <w:trHeight w:val="1545"/>
        </w:trPr>
        <w:tc>
          <w:tcPr>
            <w:tcW w:w="568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  <w:vAlign w:val="center"/>
          </w:tcPr>
          <w:p w:rsidR="00BA2EDA" w:rsidRPr="00870EE0" w:rsidRDefault="00BA2EDA" w:rsidP="00F613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Зовнішні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мережі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житлового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будинку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20639</w:t>
            </w:r>
          </w:p>
        </w:tc>
        <w:tc>
          <w:tcPr>
            <w:tcW w:w="1701" w:type="dxa"/>
            <w:vAlign w:val="center"/>
          </w:tcPr>
          <w:p w:rsidR="00BA2EDA" w:rsidRPr="005C0F66" w:rsidRDefault="005C0F66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320 359,85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F6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840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B5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Донське</w:t>
            </w:r>
          </w:p>
        </w:tc>
        <w:tc>
          <w:tcPr>
            <w:tcW w:w="5391" w:type="dxa"/>
            <w:vAlign w:val="center"/>
          </w:tcPr>
          <w:p w:rsidR="00BA2EDA" w:rsidRPr="00870EE0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</w:t>
            </w:r>
            <w:r w:rsidR="00DE26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п</w:t>
            </w:r>
            <w:proofErr w:type="spellStart"/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.м.,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Загальна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протяжність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п</w:t>
            </w:r>
            <w:proofErr w:type="spellStart"/>
            <w:r w:rsidR="005F6D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Засувки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5F6D67" w:rsidRPr="00870EE0" w:rsidTr="00BB391C">
        <w:trPr>
          <w:trHeight w:val="1398"/>
        </w:trPr>
        <w:tc>
          <w:tcPr>
            <w:tcW w:w="568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:rsidR="005F6D67" w:rsidRDefault="00BA2EDA" w:rsidP="00035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4 </w:t>
            </w:r>
          </w:p>
          <w:p w:rsidR="00BA2EDA" w:rsidRPr="00870EE0" w:rsidRDefault="00BA2EDA" w:rsidP="00035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5*1</w:t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B41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035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46899</w:t>
            </w:r>
          </w:p>
        </w:tc>
        <w:tc>
          <w:tcPr>
            <w:tcW w:w="1701" w:type="dxa"/>
            <w:vAlign w:val="center"/>
          </w:tcPr>
          <w:p w:rsidR="00BA2EDA" w:rsidRPr="005C0F66" w:rsidRDefault="005C0F66" w:rsidP="00035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215 333,56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035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B5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Донське</w:t>
            </w:r>
          </w:p>
        </w:tc>
        <w:tc>
          <w:tcPr>
            <w:tcW w:w="5391" w:type="dxa"/>
            <w:vAlign w:val="center"/>
          </w:tcPr>
          <w:p w:rsidR="00BA2EDA" w:rsidRPr="00870EE0" w:rsidRDefault="00BA2EDA" w:rsidP="00565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Продуктивність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м3 / год,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напір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1450 об /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 w:rsidR="00565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 кг</w:t>
            </w:r>
          </w:p>
        </w:tc>
      </w:tr>
      <w:tr w:rsidR="005F6D67" w:rsidRPr="00870EE0" w:rsidTr="00BB391C">
        <w:trPr>
          <w:trHeight w:val="1261"/>
        </w:trPr>
        <w:tc>
          <w:tcPr>
            <w:tcW w:w="568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5F6D67" w:rsidRDefault="00BA2EDA" w:rsidP="00035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</w:p>
          <w:p w:rsidR="00BA2EDA" w:rsidRPr="00870EE0" w:rsidRDefault="00BA2EDA" w:rsidP="00035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9070</w:t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035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5" w:type="dxa"/>
            <w:vAlign w:val="center"/>
          </w:tcPr>
          <w:p w:rsidR="00BA2EDA" w:rsidRPr="00870EE0" w:rsidRDefault="00BA2EDA" w:rsidP="00035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46900</w:t>
            </w:r>
          </w:p>
        </w:tc>
        <w:tc>
          <w:tcPr>
            <w:tcW w:w="1701" w:type="dxa"/>
            <w:vAlign w:val="center"/>
          </w:tcPr>
          <w:p w:rsidR="00BA2EDA" w:rsidRPr="00870EE0" w:rsidRDefault="005C0F66" w:rsidP="00035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5546433,30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035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3568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B50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</w:t>
            </w: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Донське</w:t>
            </w:r>
          </w:p>
        </w:tc>
        <w:tc>
          <w:tcPr>
            <w:tcW w:w="5391" w:type="dxa"/>
            <w:vAlign w:val="center"/>
          </w:tcPr>
          <w:p w:rsidR="00BA2EDA" w:rsidRPr="00870EE0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Продуктивність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м3 / год,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напір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 м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в.ст</w:t>
            </w:r>
            <w:proofErr w:type="spellEnd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1450 об /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</w:t>
            </w:r>
            <w:proofErr w:type="spellEnd"/>
            <w:r w:rsidR="005655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 кг</w:t>
            </w:r>
          </w:p>
        </w:tc>
      </w:tr>
      <w:tr w:rsidR="005F6D67" w:rsidRPr="00870EE0" w:rsidTr="00BB391C">
        <w:trPr>
          <w:trHeight w:val="954"/>
        </w:trPr>
        <w:tc>
          <w:tcPr>
            <w:tcW w:w="568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BA2EDA" w:rsidRPr="00870EE0" w:rsidRDefault="00BA2EDA" w:rsidP="003008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BA2EDA" w:rsidRPr="00870EE0" w:rsidRDefault="00BA2EDA" w:rsidP="00300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A2EDA" w:rsidRPr="00870EE0" w:rsidRDefault="00BA2EDA" w:rsidP="00300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2EDA" w:rsidRPr="00870EE0" w:rsidRDefault="005C0F66" w:rsidP="00300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31 502 428,94</w:t>
            </w:r>
          </w:p>
        </w:tc>
        <w:tc>
          <w:tcPr>
            <w:tcW w:w="1560" w:type="dxa"/>
            <w:vAlign w:val="center"/>
          </w:tcPr>
          <w:p w:rsidR="00BA2EDA" w:rsidRPr="00870EE0" w:rsidRDefault="00BA2EDA" w:rsidP="00300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70EE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14257340,36</w:t>
            </w:r>
          </w:p>
        </w:tc>
        <w:tc>
          <w:tcPr>
            <w:tcW w:w="1559" w:type="dxa"/>
            <w:vAlign w:val="center"/>
          </w:tcPr>
          <w:p w:rsidR="00BA2EDA" w:rsidRPr="00870EE0" w:rsidRDefault="00BA2EDA" w:rsidP="001877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91" w:type="dxa"/>
            <w:vAlign w:val="center"/>
          </w:tcPr>
          <w:p w:rsidR="00BA2EDA" w:rsidRPr="00870EE0" w:rsidRDefault="00BA2EDA" w:rsidP="005C0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1181" w:rsidRPr="00870EE0" w:rsidRDefault="007D1181" w:rsidP="007D1181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C77EE8" w:rsidRDefault="00C77EE8" w:rsidP="007D118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3592B" w:rsidRPr="00870EE0" w:rsidRDefault="0003592B" w:rsidP="007D118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D1181" w:rsidRPr="00870EE0" w:rsidRDefault="007D1181" w:rsidP="007D118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70EE0">
        <w:rPr>
          <w:rFonts w:ascii="Times New Roman" w:hAnsi="Times New Roman" w:cs="Times New Roman"/>
          <w:sz w:val="24"/>
          <w:szCs w:val="24"/>
          <w:lang w:val="uk-UA"/>
        </w:rPr>
        <w:t>Директор департаменту</w:t>
      </w:r>
      <w:r w:rsidR="00035B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B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B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B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B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B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B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B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B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B6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B6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0EE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A24A9">
        <w:rPr>
          <w:rFonts w:ascii="Times New Roman" w:hAnsi="Times New Roman" w:cs="Times New Roman"/>
          <w:sz w:val="24"/>
          <w:szCs w:val="24"/>
          <w:lang w:val="uk-UA"/>
        </w:rPr>
        <w:t>ергій</w:t>
      </w:r>
      <w:r w:rsidRPr="00870EE0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8A24A9">
        <w:rPr>
          <w:rFonts w:ascii="Times New Roman" w:hAnsi="Times New Roman" w:cs="Times New Roman"/>
          <w:sz w:val="24"/>
          <w:szCs w:val="24"/>
          <w:lang w:val="uk-UA"/>
        </w:rPr>
        <w:t>ОНЧАРЕНКО</w:t>
      </w:r>
    </w:p>
    <w:sectPr w:rsidR="007D1181" w:rsidRPr="00870EE0" w:rsidSect="00BB391C">
      <w:headerReference w:type="default" r:id="rId7"/>
      <w:pgSz w:w="16838" w:h="11906" w:orient="landscape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892" w:rsidRDefault="00180892" w:rsidP="00BB391C">
      <w:pPr>
        <w:spacing w:after="0" w:line="240" w:lineRule="auto"/>
      </w:pPr>
      <w:r>
        <w:separator/>
      </w:r>
    </w:p>
  </w:endnote>
  <w:endnote w:type="continuationSeparator" w:id="0">
    <w:p w:rsidR="00180892" w:rsidRDefault="00180892" w:rsidP="00BB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892" w:rsidRDefault="00180892" w:rsidP="00BB391C">
      <w:pPr>
        <w:spacing w:after="0" w:line="240" w:lineRule="auto"/>
      </w:pPr>
      <w:r>
        <w:separator/>
      </w:r>
    </w:p>
  </w:footnote>
  <w:footnote w:type="continuationSeparator" w:id="0">
    <w:p w:rsidR="00180892" w:rsidRDefault="00180892" w:rsidP="00BB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860999"/>
      <w:docPartObj>
        <w:docPartGallery w:val="Page Numbers (Top of Page)"/>
        <w:docPartUnique/>
      </w:docPartObj>
    </w:sdtPr>
    <w:sdtEndPr/>
    <w:sdtContent>
      <w:p w:rsidR="00BB391C" w:rsidRDefault="00BB39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BB391C" w:rsidRDefault="00BB39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11"/>
    <w:rsid w:val="0003100F"/>
    <w:rsid w:val="0003592B"/>
    <w:rsid w:val="00035B63"/>
    <w:rsid w:val="0004211F"/>
    <w:rsid w:val="00043356"/>
    <w:rsid w:val="00053BC5"/>
    <w:rsid w:val="00084A99"/>
    <w:rsid w:val="000D776B"/>
    <w:rsid w:val="000E4231"/>
    <w:rsid w:val="000E6374"/>
    <w:rsid w:val="00105017"/>
    <w:rsid w:val="00121E52"/>
    <w:rsid w:val="00123607"/>
    <w:rsid w:val="001270A1"/>
    <w:rsid w:val="00127E90"/>
    <w:rsid w:val="00132940"/>
    <w:rsid w:val="00145A75"/>
    <w:rsid w:val="00180892"/>
    <w:rsid w:val="0018485A"/>
    <w:rsid w:val="0018775F"/>
    <w:rsid w:val="00192A7D"/>
    <w:rsid w:val="001B5023"/>
    <w:rsid w:val="001C0FA2"/>
    <w:rsid w:val="001C290A"/>
    <w:rsid w:val="001E1C93"/>
    <w:rsid w:val="001E7802"/>
    <w:rsid w:val="0022240D"/>
    <w:rsid w:val="002225F6"/>
    <w:rsid w:val="00232ECB"/>
    <w:rsid w:val="0023417E"/>
    <w:rsid w:val="0025545B"/>
    <w:rsid w:val="002D6E14"/>
    <w:rsid w:val="002F3ECF"/>
    <w:rsid w:val="002F79AE"/>
    <w:rsid w:val="00300899"/>
    <w:rsid w:val="003265BF"/>
    <w:rsid w:val="003433A9"/>
    <w:rsid w:val="003F05F8"/>
    <w:rsid w:val="003F78B0"/>
    <w:rsid w:val="0040168B"/>
    <w:rsid w:val="0040797A"/>
    <w:rsid w:val="00481EC5"/>
    <w:rsid w:val="004A4CD8"/>
    <w:rsid w:val="004E1ED9"/>
    <w:rsid w:val="00517D9B"/>
    <w:rsid w:val="0052006B"/>
    <w:rsid w:val="00530C88"/>
    <w:rsid w:val="005548EC"/>
    <w:rsid w:val="005655C3"/>
    <w:rsid w:val="00596FCF"/>
    <w:rsid w:val="005A09E8"/>
    <w:rsid w:val="005C0F66"/>
    <w:rsid w:val="005C2EC3"/>
    <w:rsid w:val="005E2161"/>
    <w:rsid w:val="005E4FD6"/>
    <w:rsid w:val="005E55C1"/>
    <w:rsid w:val="005F6D67"/>
    <w:rsid w:val="006173DD"/>
    <w:rsid w:val="00673C7F"/>
    <w:rsid w:val="0068553B"/>
    <w:rsid w:val="006C4B5E"/>
    <w:rsid w:val="006D435C"/>
    <w:rsid w:val="006D6616"/>
    <w:rsid w:val="0071558C"/>
    <w:rsid w:val="007201E8"/>
    <w:rsid w:val="00731B69"/>
    <w:rsid w:val="0076349B"/>
    <w:rsid w:val="00781611"/>
    <w:rsid w:val="00783F46"/>
    <w:rsid w:val="00786022"/>
    <w:rsid w:val="007A3B0D"/>
    <w:rsid w:val="007B66F2"/>
    <w:rsid w:val="007D1181"/>
    <w:rsid w:val="008250C3"/>
    <w:rsid w:val="00870EE0"/>
    <w:rsid w:val="00897A95"/>
    <w:rsid w:val="008A24A9"/>
    <w:rsid w:val="008C6215"/>
    <w:rsid w:val="00904166"/>
    <w:rsid w:val="009055E0"/>
    <w:rsid w:val="00922230"/>
    <w:rsid w:val="00947876"/>
    <w:rsid w:val="00986F26"/>
    <w:rsid w:val="009B5424"/>
    <w:rsid w:val="00A1794A"/>
    <w:rsid w:val="00A85266"/>
    <w:rsid w:val="00AA0FBD"/>
    <w:rsid w:val="00AB6627"/>
    <w:rsid w:val="00B12EBD"/>
    <w:rsid w:val="00B22977"/>
    <w:rsid w:val="00B41352"/>
    <w:rsid w:val="00B549FD"/>
    <w:rsid w:val="00B91B6A"/>
    <w:rsid w:val="00BA2EDA"/>
    <w:rsid w:val="00BB391C"/>
    <w:rsid w:val="00BB4289"/>
    <w:rsid w:val="00BC408F"/>
    <w:rsid w:val="00C32348"/>
    <w:rsid w:val="00C77EE8"/>
    <w:rsid w:val="00C80EDF"/>
    <w:rsid w:val="00CA539F"/>
    <w:rsid w:val="00CE7A5D"/>
    <w:rsid w:val="00D02C6F"/>
    <w:rsid w:val="00D24F7A"/>
    <w:rsid w:val="00D33C64"/>
    <w:rsid w:val="00D34DDF"/>
    <w:rsid w:val="00D36FDA"/>
    <w:rsid w:val="00D373C5"/>
    <w:rsid w:val="00D44CF5"/>
    <w:rsid w:val="00D51454"/>
    <w:rsid w:val="00D617CF"/>
    <w:rsid w:val="00D741B9"/>
    <w:rsid w:val="00D84B50"/>
    <w:rsid w:val="00DA4640"/>
    <w:rsid w:val="00DC0F46"/>
    <w:rsid w:val="00DC11FB"/>
    <w:rsid w:val="00DD7044"/>
    <w:rsid w:val="00DE26EC"/>
    <w:rsid w:val="00E04CD5"/>
    <w:rsid w:val="00E170E8"/>
    <w:rsid w:val="00E234EB"/>
    <w:rsid w:val="00E7432F"/>
    <w:rsid w:val="00EA44B1"/>
    <w:rsid w:val="00EC19CE"/>
    <w:rsid w:val="00ED6B63"/>
    <w:rsid w:val="00EE1C04"/>
    <w:rsid w:val="00EE2C0C"/>
    <w:rsid w:val="00F012DC"/>
    <w:rsid w:val="00F23C57"/>
    <w:rsid w:val="00F43D8C"/>
    <w:rsid w:val="00F613BF"/>
    <w:rsid w:val="00F8045F"/>
    <w:rsid w:val="00F82D61"/>
    <w:rsid w:val="00F971CB"/>
    <w:rsid w:val="00FE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341D"/>
  <w15:docId w15:val="{7EF171C2-8B8F-431C-A400-858C6013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05F8"/>
    <w:rPr>
      <w:rFonts w:ascii="Segoe UI" w:hAnsi="Segoe UI" w:cs="Segoe UI"/>
      <w:sz w:val="18"/>
      <w:szCs w:val="18"/>
    </w:rPr>
  </w:style>
  <w:style w:type="character" w:customStyle="1" w:styleId="Bodytext10">
    <w:name w:val="Body text (10)"/>
    <w:basedOn w:val="a0"/>
    <w:rsid w:val="005C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Bodytext11">
    <w:name w:val="Body text (11)"/>
    <w:basedOn w:val="a0"/>
    <w:rsid w:val="005C2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BB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91C"/>
  </w:style>
  <w:style w:type="paragraph" w:styleId="a8">
    <w:name w:val="footer"/>
    <w:basedOn w:val="a"/>
    <w:link w:val="a9"/>
    <w:uiPriority w:val="99"/>
    <w:unhideWhenUsed/>
    <w:rsid w:val="00BB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3E4E-F6E0-4EC2-A072-4C41F056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Глущенко Глеб Геннадиевич</dc:creator>
  <cp:keywords/>
  <dc:description/>
  <cp:lastModifiedBy>User</cp:lastModifiedBy>
  <cp:revision>2</cp:revision>
  <cp:lastPrinted>2020-11-11T10:14:00Z</cp:lastPrinted>
  <dcterms:created xsi:type="dcterms:W3CDTF">2020-11-16T15:45:00Z</dcterms:created>
  <dcterms:modified xsi:type="dcterms:W3CDTF">2020-11-16T15:45:00Z</dcterms:modified>
</cp:coreProperties>
</file>