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E8" w:rsidRPr="00CB7D3D" w:rsidRDefault="004E50E8" w:rsidP="004E50E8">
      <w:pPr>
        <w:jc w:val="center"/>
        <w:rPr>
          <w:b/>
          <w:sz w:val="24"/>
          <w:szCs w:val="24"/>
          <w:lang w:val="uk-UA" w:eastAsia="uk-UA"/>
        </w:rPr>
      </w:pPr>
      <w:bookmarkStart w:id="0" w:name="_GoBack"/>
      <w:bookmarkEnd w:id="0"/>
      <w:r w:rsidRPr="00CB7D3D">
        <w:rPr>
          <w:b/>
          <w:sz w:val="24"/>
          <w:szCs w:val="24"/>
          <w:lang w:val="uk-UA" w:eastAsia="uk-UA"/>
        </w:rPr>
        <w:t>УМОВИ</w:t>
      </w:r>
    </w:p>
    <w:p w:rsidR="006E70B4" w:rsidRPr="001259E6" w:rsidRDefault="006E70B4" w:rsidP="006E70B4">
      <w:pPr>
        <w:jc w:val="center"/>
        <w:rPr>
          <w:sz w:val="24"/>
          <w:szCs w:val="24"/>
          <w:lang w:val="uk-UA" w:eastAsia="uk-UA"/>
        </w:rPr>
      </w:pPr>
      <w:r w:rsidRPr="001259E6">
        <w:rPr>
          <w:sz w:val="24"/>
          <w:szCs w:val="24"/>
          <w:lang w:val="uk-UA" w:eastAsia="uk-UA"/>
        </w:rPr>
        <w:t>проведення конкурсу на заміщення вакантної посади категорії «В»</w:t>
      </w:r>
    </w:p>
    <w:p w:rsidR="006E70B4" w:rsidRDefault="006E70B4" w:rsidP="006E70B4">
      <w:pPr>
        <w:jc w:val="center"/>
        <w:rPr>
          <w:bCs/>
          <w:sz w:val="24"/>
          <w:szCs w:val="24"/>
          <w:lang w:val="uk-UA" w:eastAsia="uk-UA"/>
        </w:rPr>
      </w:pPr>
      <w:r w:rsidRPr="001259E6">
        <w:rPr>
          <w:bCs/>
          <w:sz w:val="24"/>
          <w:szCs w:val="24"/>
          <w:lang w:val="uk-UA" w:eastAsia="uk-UA"/>
        </w:rPr>
        <w:t>головного спеціаліста відділу мобілізаційної та оборонної роботи управління мобілізаційної, оборонної роботи та оперативно-чергової служби, зв'язку та оповіщення департаменту з питань цивільного захисту, мобілізаційної та оборонної роботи Донецької обласної державної адміністрації</w:t>
      </w:r>
    </w:p>
    <w:p w:rsidR="004E50E8" w:rsidRPr="00CB7D3D" w:rsidRDefault="004E50E8" w:rsidP="004E50E8">
      <w:pPr>
        <w:jc w:val="center"/>
        <w:rPr>
          <w:bCs/>
          <w:sz w:val="24"/>
          <w:szCs w:val="24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684"/>
      </w:tblGrid>
      <w:tr w:rsidR="004E50E8" w:rsidRPr="00CB7D3D" w:rsidTr="004E50E8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0E8" w:rsidRPr="00CB7D3D" w:rsidRDefault="004E50E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6A66CB" w:rsidRPr="001B5732" w:rsidTr="000E470F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6CB" w:rsidRPr="00CB7D3D" w:rsidRDefault="006A66CB" w:rsidP="005C50FB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1. Надає  консультативно-методичну  допомогу   спеціалістам   місцевих державних адміністрацій нижчого рівня, органам місцевого самоврядування, підприємствам, організаціям, установам регіону з питань, що належать до його компетенції.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2. Готує проекти відповідей на звернення та заяви, що надійшли для розгляду до Відділу.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6A66CB">
              <w:rPr>
                <w:sz w:val="24"/>
                <w:szCs w:val="24"/>
                <w:lang w:val="uk-UA"/>
              </w:rPr>
              <w:t>Бере участь в організації виконання завдань територіальної оборони.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4. Вивчає та аналізує стан здійснення в області заходів щодо виконання вимог законодавства з питань охорони державного кордону.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5</w:t>
            </w:r>
            <w:r w:rsidRPr="006A66CB">
              <w:rPr>
                <w:sz w:val="24"/>
                <w:szCs w:val="24"/>
                <w:lang w:val="uk-UA"/>
              </w:rPr>
              <w:t>. Подає керівництву Департаменту та обласної державної адміністрації пропозиції щодо участі в організації управління державою в особливий період.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6</w:t>
            </w:r>
            <w:r w:rsidRPr="006A66CB">
              <w:rPr>
                <w:sz w:val="24"/>
                <w:szCs w:val="24"/>
                <w:lang w:val="uk-UA"/>
              </w:rPr>
              <w:t>. Разом з іншими відповідними структурними підрозділами обласної державної адміністрації: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- бере участь в організації роботи, пов'язаної з визначенням можливості задоволення потреб Збройних Сил України, інших військових формувань, національної економіки та забезпечення життєдіяльності населення в особливий період;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- розробляє заходи щодо раціонального використання в особливий період матеріально-технічних, сировинних, фінансових ресурсів та виробничого потенціалу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7. Забезпечує подання облдержадміністрацією до інших державних органів інформації, необхідної для планування та здійснення мобілізаційних заходів.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8. Готує вказівки щодо виконання актів з питань мобілізаційної підготовки та мобілізації і доводить їх до структурних підрозділів облдержадміністрації.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9. Здійснює заходи щодо підвищення кваліфікації працівників з мобілізаційної підготовки структурних підрозділів облдержадміністрації, районних державних адміністрацій та відповідних органів місцевого самоврядування.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1</w:t>
            </w:r>
            <w:r w:rsidRPr="006A66CB">
              <w:rPr>
                <w:sz w:val="24"/>
                <w:szCs w:val="24"/>
              </w:rPr>
              <w:t>0</w:t>
            </w:r>
            <w:r w:rsidRPr="006A66CB">
              <w:rPr>
                <w:sz w:val="24"/>
                <w:szCs w:val="24"/>
                <w:lang w:val="uk-UA"/>
              </w:rPr>
              <w:t>. Розглядає за дорученням директора Департаменту питання, що належать до компетенції Департаменту.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</w:rPr>
            </w:pPr>
            <w:r w:rsidRPr="006A66CB">
              <w:rPr>
                <w:sz w:val="24"/>
                <w:szCs w:val="24"/>
              </w:rPr>
              <w:t>11</w:t>
            </w:r>
            <w:r w:rsidRPr="006A66CB">
              <w:rPr>
                <w:sz w:val="24"/>
                <w:szCs w:val="24"/>
                <w:lang w:val="uk-UA"/>
              </w:rPr>
              <w:t>. Приймає участь, в межах компетенції, у державному регулюванні   мобілізаці</w:t>
            </w:r>
            <w:r>
              <w:rPr>
                <w:sz w:val="24"/>
                <w:szCs w:val="24"/>
                <w:lang w:val="uk-UA"/>
              </w:rPr>
              <w:t>йної підготовки та мобілізації.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12</w:t>
            </w:r>
            <w:r w:rsidRPr="006A66CB">
              <w:rPr>
                <w:sz w:val="24"/>
                <w:szCs w:val="24"/>
                <w:lang w:val="uk-UA"/>
              </w:rPr>
              <w:t xml:space="preserve">. Бере участь в організації виконання облдержадміністрацією (далі – ОДА) законів, інших </w:t>
            </w:r>
            <w:r w:rsidRPr="006A66CB">
              <w:rPr>
                <w:sz w:val="24"/>
                <w:szCs w:val="24"/>
                <w:lang w:val="uk-UA"/>
              </w:rPr>
              <w:lastRenderedPageBreak/>
              <w:t>нормативно-правових актів з питань мобілізаційної підготовки та мобілізації.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13</w:t>
            </w:r>
            <w:r w:rsidRPr="006A66CB">
              <w:rPr>
                <w:sz w:val="24"/>
                <w:szCs w:val="24"/>
                <w:lang w:val="uk-UA"/>
              </w:rPr>
              <w:t>. Бере участь у формуванні проекту основних показників мобілізаційних планів.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14</w:t>
            </w:r>
            <w:r w:rsidRPr="006A66CB">
              <w:rPr>
                <w:sz w:val="24"/>
                <w:szCs w:val="24"/>
                <w:lang w:val="uk-UA"/>
              </w:rPr>
              <w:t>. Приймає участь у розробці для керівництва ОДА проектів нормативно-правових  актів  з  питань  мобілізаційної підготовки та мобілізації.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15</w:t>
            </w:r>
            <w:r w:rsidRPr="006A66CB">
              <w:rPr>
                <w:sz w:val="24"/>
                <w:szCs w:val="24"/>
                <w:lang w:val="uk-UA"/>
              </w:rPr>
              <w:t>. Бере участь в науковому, інформаційному, методологічному і методичному забезпеченні мобілізаційної підготовки та мобілізації.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Pr="006A66CB">
              <w:rPr>
                <w:sz w:val="24"/>
                <w:szCs w:val="24"/>
                <w:lang w:val="uk-UA"/>
              </w:rPr>
              <w:t>. Приймає участь у роботі щодо планування, розроблення і проведення заходів з мобілізаційної підготовки та мобілізації, у тому числі з переведення Донецької ОДА, підприємств, організацій та установ області на роботу в умовах особливого періоду та бере участь у контролі за їх виконанням.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6A66CB" w:rsidRPr="006A66CB">
              <w:rPr>
                <w:sz w:val="24"/>
                <w:szCs w:val="24"/>
                <w:lang w:val="uk-UA"/>
              </w:rPr>
              <w:t xml:space="preserve">. Приймає участь у розробленні проектів мобілізаційного плану, довгострокових і річних програм мобілізаційної підготовки і вживає заходів для забезпечення їх виконання. 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1</w:t>
            </w:r>
            <w:r w:rsidR="000114BA">
              <w:rPr>
                <w:sz w:val="24"/>
                <w:szCs w:val="24"/>
                <w:lang w:val="uk-UA"/>
              </w:rPr>
              <w:t>8</w:t>
            </w:r>
            <w:r w:rsidRPr="006A66CB">
              <w:rPr>
                <w:sz w:val="24"/>
                <w:szCs w:val="24"/>
                <w:lang w:val="uk-UA"/>
              </w:rPr>
              <w:t>. Бере участь у підготовці пропозицій  керівництву ОДА щодо участі в організації управління державою в особливий період.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6A66CB" w:rsidRPr="006A66CB">
              <w:rPr>
                <w:sz w:val="24"/>
                <w:szCs w:val="24"/>
                <w:lang w:val="uk-UA"/>
              </w:rPr>
              <w:t>. Бере участь у роботі з визначення потреб (обсягу) у фінансуванні заходів з мобілізаційної підготовки.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114BA">
              <w:rPr>
                <w:sz w:val="24"/>
                <w:szCs w:val="24"/>
                <w:lang w:val="uk-UA"/>
              </w:rPr>
              <w:t>0</w:t>
            </w:r>
            <w:r w:rsidRPr="006A66CB">
              <w:rPr>
                <w:sz w:val="24"/>
                <w:szCs w:val="24"/>
                <w:lang w:val="uk-UA"/>
              </w:rPr>
              <w:t>. Бере участь у підготовці подання пропозицій щодо встановлення  мобілізаційних завдань (замовлень) підприємствам, установам  та  організаціям області, а також в організації їх доведення до виконавців.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="006A66CB" w:rsidRPr="006A66CB">
              <w:rPr>
                <w:sz w:val="24"/>
                <w:szCs w:val="24"/>
                <w:lang w:val="uk-UA"/>
              </w:rPr>
              <w:t>.  Бере участь у забезпеченні участі представників мобілізаційних підрозділів органів місцевого самоврядування в укладанні договорів (контрактів) на виконання мобілізаційних завдань (замовлень) з підприємствами, установами та організаціями.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2</w:t>
            </w:r>
            <w:r w:rsidR="000114BA">
              <w:rPr>
                <w:sz w:val="24"/>
                <w:szCs w:val="24"/>
                <w:lang w:val="uk-UA"/>
              </w:rPr>
              <w:t>2</w:t>
            </w:r>
            <w:r w:rsidRPr="006A66CB">
              <w:rPr>
                <w:sz w:val="24"/>
                <w:szCs w:val="24"/>
                <w:lang w:val="uk-UA"/>
              </w:rPr>
              <w:t>. Бере участь у вжитті заходів по виконанню підприємствами,  установами та організаціями мобілізаційних завдань (замовлень) відповідно до укладених договорів (контрактів).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6A66CB" w:rsidRPr="006A66CB">
              <w:rPr>
                <w:sz w:val="24"/>
                <w:szCs w:val="24"/>
                <w:lang w:val="uk-UA"/>
              </w:rPr>
              <w:t>. Бере участь у підготовці пропозицій щодо передачі мобілізаційних завдань (замовлень) іншим підприємствам, установам та організаціям у разі ліквідації (реорганізації) підприємств, установ та організацій області.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114BA">
              <w:rPr>
                <w:sz w:val="24"/>
                <w:szCs w:val="24"/>
                <w:lang w:val="uk-UA"/>
              </w:rPr>
              <w:t>4</w:t>
            </w:r>
            <w:r w:rsidRPr="006A66CB">
              <w:rPr>
                <w:sz w:val="24"/>
                <w:szCs w:val="24"/>
                <w:lang w:val="uk-UA"/>
              </w:rPr>
              <w:t>. Бере участь у підготовці пропозицій щодо створення, розвитку, утримання, передачі, ліквідації та реалізації мобілізаційних потужностей  на підприємствах, в установах та організаціях області.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114BA">
              <w:rPr>
                <w:sz w:val="24"/>
                <w:szCs w:val="24"/>
                <w:lang w:val="uk-UA"/>
              </w:rPr>
              <w:t>5</w:t>
            </w:r>
            <w:r w:rsidRPr="006A66CB">
              <w:rPr>
                <w:sz w:val="24"/>
                <w:szCs w:val="24"/>
                <w:lang w:val="uk-UA"/>
              </w:rPr>
              <w:t>. Бере участь у контролі за створенням, зберіганням та обслуговуванням мобілізаційного резерву матеріально-технічних і сировинних ресурсів на підприємствах, в установах та організаціях області.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114BA">
              <w:rPr>
                <w:sz w:val="24"/>
                <w:szCs w:val="24"/>
                <w:lang w:val="uk-UA"/>
              </w:rPr>
              <w:t>6</w:t>
            </w:r>
            <w:r w:rsidRPr="006A66CB">
              <w:rPr>
                <w:sz w:val="24"/>
                <w:szCs w:val="24"/>
                <w:lang w:val="uk-UA"/>
              </w:rPr>
              <w:t xml:space="preserve">. Бере участь у визначенні потреби у постачанні </w:t>
            </w:r>
            <w:r w:rsidRPr="006A66CB">
              <w:rPr>
                <w:sz w:val="24"/>
                <w:szCs w:val="24"/>
                <w:lang w:val="uk-UA"/>
              </w:rPr>
              <w:lastRenderedPageBreak/>
              <w:t>матеріально-технічних ресурсів за рахунок міждержавної кооперації.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  <w:r w:rsidR="006A66CB" w:rsidRPr="006A66CB">
              <w:rPr>
                <w:sz w:val="24"/>
                <w:szCs w:val="24"/>
                <w:lang w:val="uk-UA"/>
              </w:rPr>
              <w:t>.  Бере участь у підготовці пропозицій щодо створення, формування і ведення страхового  фонду  документації  на  продукцію  мобілізаційного та оборонного призначення та програми створення такої документації.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114BA">
              <w:rPr>
                <w:sz w:val="24"/>
                <w:szCs w:val="24"/>
                <w:lang w:val="uk-UA"/>
              </w:rPr>
              <w:t>8</w:t>
            </w:r>
            <w:r w:rsidRPr="006A66CB">
              <w:rPr>
                <w:sz w:val="24"/>
                <w:szCs w:val="24"/>
                <w:lang w:val="uk-UA"/>
              </w:rPr>
              <w:t>. Здійснює контроль за виконанням заходів з мобілізаційної підготовки підприємствами, установами та організаціями області з метою сталого функціонування Донецької ОДА в умовах особливого періоду.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6A66CB" w:rsidRPr="006A66CB">
              <w:rPr>
                <w:sz w:val="24"/>
                <w:szCs w:val="24"/>
                <w:lang w:val="uk-UA"/>
              </w:rPr>
              <w:t>. Приймає участь в організації роботи з бронювання  військовозобов'язаних та контролі за веденням їх обліку, забезпечує подання відповідної звітності, подає пропозиції щодо бронювання військовозобов'язаних на період мобілізації та на воєнний час.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="006A66CB" w:rsidRPr="006A66CB">
              <w:rPr>
                <w:sz w:val="24"/>
                <w:szCs w:val="24"/>
                <w:lang w:val="uk-UA"/>
              </w:rPr>
              <w:t>. Приймає участь в організації роботи щодо подання державним органам інформації, необхідної для планування та здійснення мобілізаційних заходів.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3</w:t>
            </w:r>
            <w:r w:rsidR="000114BA">
              <w:rPr>
                <w:sz w:val="24"/>
                <w:szCs w:val="24"/>
                <w:lang w:val="uk-UA"/>
              </w:rPr>
              <w:t>1</w:t>
            </w:r>
            <w:r w:rsidRPr="006A66CB">
              <w:rPr>
                <w:sz w:val="24"/>
                <w:szCs w:val="24"/>
                <w:lang w:val="uk-UA"/>
              </w:rPr>
              <w:t>. Приймає участь в організації роботи по підготовці і доведення іншим структурним підрозділам ОДА вказівок щодо виконання актів з питань мобілізаційної підготовки та мобілізації.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3</w:t>
            </w:r>
            <w:r w:rsidR="000114BA">
              <w:rPr>
                <w:sz w:val="24"/>
                <w:szCs w:val="24"/>
                <w:lang w:val="uk-UA"/>
              </w:rPr>
              <w:t>2</w:t>
            </w:r>
            <w:r w:rsidRPr="006A66CB">
              <w:rPr>
                <w:sz w:val="24"/>
                <w:szCs w:val="24"/>
                <w:lang w:val="uk-UA"/>
              </w:rPr>
              <w:t>. Забезпечує додержання режиму секретності під час здійснення заходів з мобілізаційної підготовки, оборонної роботи та територіальної оборони.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  <w:r w:rsidR="006A66CB" w:rsidRPr="006A66CB">
              <w:rPr>
                <w:sz w:val="24"/>
                <w:szCs w:val="24"/>
                <w:lang w:val="uk-UA"/>
              </w:rPr>
              <w:t xml:space="preserve">. Приймає участь у підготовці щорічної доповіді про стан мобілізаційної готовності та про хід виконання довгострокових і річних  програм  мобілізаційної підготовки. 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  <w:r w:rsidR="006A66CB" w:rsidRPr="006A66CB">
              <w:rPr>
                <w:sz w:val="24"/>
                <w:szCs w:val="24"/>
                <w:lang w:val="uk-UA"/>
              </w:rPr>
              <w:t>. Приймає участь у організації виконання передбачених законодавством заходів щодо призову громадян на строкову військову службу, навчальні (або перевірочні) та спеціальні збори і під час мобілізації.</w:t>
            </w:r>
          </w:p>
          <w:p w:rsid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3</w:t>
            </w:r>
            <w:r w:rsidR="000114BA">
              <w:rPr>
                <w:sz w:val="24"/>
                <w:szCs w:val="24"/>
                <w:lang w:val="uk-UA"/>
              </w:rPr>
              <w:t>5</w:t>
            </w:r>
            <w:r w:rsidRPr="006A66CB">
              <w:rPr>
                <w:sz w:val="24"/>
                <w:szCs w:val="24"/>
                <w:lang w:val="uk-UA"/>
              </w:rPr>
              <w:t>. Сприяє організації військового обліку допризовної підготовки молоді, підготовки призовників з військово-технічних спеціальностей та військово-патріотичного виховання.</w:t>
            </w:r>
          </w:p>
          <w:p w:rsidR="000114BA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3</w:t>
            </w:r>
            <w:r w:rsidR="000114BA">
              <w:rPr>
                <w:sz w:val="24"/>
                <w:szCs w:val="24"/>
                <w:lang w:val="uk-UA"/>
              </w:rPr>
              <w:t>6</w:t>
            </w:r>
            <w:r w:rsidRPr="006A66CB">
              <w:rPr>
                <w:sz w:val="24"/>
                <w:szCs w:val="24"/>
                <w:lang w:val="uk-UA"/>
              </w:rPr>
              <w:t>. Бере участь в організації роботи з визначення потреб (обсягу) у фінансуванні заходів з мобілізаційної підготовки.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3</w:t>
            </w:r>
            <w:r w:rsidR="000114BA">
              <w:rPr>
                <w:sz w:val="24"/>
                <w:szCs w:val="24"/>
                <w:lang w:val="uk-UA"/>
              </w:rPr>
              <w:t>7</w:t>
            </w:r>
            <w:r w:rsidRPr="006A66CB">
              <w:rPr>
                <w:sz w:val="24"/>
                <w:szCs w:val="24"/>
                <w:lang w:val="uk-UA"/>
              </w:rPr>
              <w:t xml:space="preserve">. Здійснює розроблення проектів розпоряджень та доручень голови облдержадміністрації, рішень колегії облдержадміністрації, консультативних, дорадчих та інших допоміжних органів, рішень Донецької обласної ради, які вносяться на її розгляд головою облдержадміністрації, з питань оборонної та мобілізаційної роботи, забезпечення законності та </w:t>
            </w:r>
            <w:r w:rsidRPr="006A66CB">
              <w:rPr>
                <w:sz w:val="24"/>
                <w:szCs w:val="24"/>
                <w:lang w:val="uk-UA"/>
              </w:rPr>
              <w:lastRenderedPageBreak/>
              <w:t>правопорядку, додержання прав і свобод громадян.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8</w:t>
            </w:r>
            <w:r w:rsidR="006A66CB" w:rsidRPr="006A66CB">
              <w:rPr>
                <w:sz w:val="24"/>
                <w:szCs w:val="24"/>
                <w:lang w:val="uk-UA"/>
              </w:rPr>
              <w:t>.  Бере участь у підготовці матеріалів для засобів масової інформації з питань, що стосуються напрямів діяльності Департаменту.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  <w:r w:rsidR="006A66CB" w:rsidRPr="006A66CB">
              <w:rPr>
                <w:sz w:val="24"/>
                <w:szCs w:val="24"/>
                <w:lang w:val="uk-UA"/>
              </w:rPr>
              <w:t>. Здійснює інші функції, що випливають із покладених на департамент завдань.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uk-UA"/>
              </w:rPr>
              <w:t>0</w:t>
            </w:r>
            <w:r w:rsidR="006A66CB" w:rsidRPr="006A66CB">
              <w:rPr>
                <w:sz w:val="24"/>
                <w:szCs w:val="24"/>
                <w:lang w:val="uk-UA"/>
              </w:rPr>
              <w:t>. Бере участь у роботі з комплектування, зберігання,  обліку та використання архівних документів.</w:t>
            </w:r>
          </w:p>
          <w:p w:rsidR="006A66CB" w:rsidRPr="006A66CB" w:rsidRDefault="006A66CB" w:rsidP="006A66CB">
            <w:pPr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</w:rPr>
              <w:t>4</w:t>
            </w:r>
            <w:r w:rsidR="000114BA">
              <w:rPr>
                <w:sz w:val="24"/>
                <w:szCs w:val="24"/>
                <w:lang w:val="uk-UA"/>
              </w:rPr>
              <w:t>1</w:t>
            </w:r>
            <w:r w:rsidRPr="006A66CB">
              <w:rPr>
                <w:sz w:val="24"/>
                <w:szCs w:val="24"/>
                <w:lang w:val="uk-UA"/>
              </w:rPr>
              <w:t>. Забезпечує у межах своїх повноважень реалізацію державної політики стосовно захисту інформації з обмеженим доступом.</w:t>
            </w:r>
          </w:p>
          <w:p w:rsidR="006A66CB" w:rsidRP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uk-UA"/>
              </w:rPr>
              <w:t>2</w:t>
            </w:r>
            <w:r w:rsidR="006A66CB" w:rsidRPr="006A66CB">
              <w:rPr>
                <w:sz w:val="24"/>
                <w:szCs w:val="24"/>
                <w:lang w:val="uk-UA"/>
              </w:rPr>
              <w:t>. Бере участь у роботі Відділу з ведення діловодства «ДСК», «ДСК» Літер «М».</w:t>
            </w:r>
          </w:p>
          <w:p w:rsidR="006A66CB" w:rsidRDefault="000114BA" w:rsidP="006A66C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  <w:r w:rsidR="006A66CB" w:rsidRPr="006A66CB">
              <w:rPr>
                <w:sz w:val="24"/>
                <w:szCs w:val="24"/>
                <w:lang w:val="uk-UA"/>
              </w:rPr>
              <w:t>. Здійснює заходи щодо реалізації державної політики у сфері боротьби з корупцією та запобігання злочинним проявам в межах своєї компетенції, аналізує практику застосування нормативних та законодавчих актів з цього питання, готує пропозиції щодо її поліпшення та надає їх у встановленому порядку безпосередньому керівництву.</w:t>
            </w:r>
          </w:p>
        </w:tc>
      </w:tr>
      <w:tr w:rsidR="004E50E8" w:rsidRPr="00CB7D3D" w:rsidTr="009E2933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 w:rsidP="009E2933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 w:rsidP="00966E29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 xml:space="preserve">посадовий оклад </w:t>
            </w:r>
            <w:r w:rsidR="00966E29">
              <w:rPr>
                <w:sz w:val="24"/>
                <w:szCs w:val="24"/>
                <w:lang w:val="uk-UA" w:eastAsia="uk-UA"/>
              </w:rPr>
              <w:t>4800</w:t>
            </w:r>
            <w:r w:rsidRPr="00CB7D3D">
              <w:rPr>
                <w:sz w:val="24"/>
                <w:szCs w:val="24"/>
                <w:lang w:val="uk-UA" w:eastAsia="uk-UA"/>
              </w:rPr>
              <w:t xml:space="preserve"> </w:t>
            </w:r>
            <w:r w:rsidR="00CB7D3D" w:rsidRPr="00CB7D3D">
              <w:rPr>
                <w:sz w:val="24"/>
                <w:szCs w:val="24"/>
                <w:lang w:val="uk-UA" w:eastAsia="uk-UA"/>
              </w:rPr>
              <w:t>грн.</w:t>
            </w:r>
            <w:r w:rsidRPr="00CB7D3D">
              <w:rPr>
                <w:sz w:val="24"/>
                <w:szCs w:val="24"/>
                <w:lang w:val="uk-UA" w:eastAsia="uk-UA"/>
              </w:rPr>
              <w:t>;  надбавка за вислугу років; надбавка за ранг державного службовця; премія у разі встановлення</w:t>
            </w:r>
          </w:p>
        </w:tc>
      </w:tr>
      <w:tr w:rsidR="004E50E8" w:rsidRPr="00CB7D3D" w:rsidTr="005853FD">
        <w:trPr>
          <w:trHeight w:val="60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 w:rsidP="009E2933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662" w:rsidRDefault="004E50E8" w:rsidP="005853FD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Безстрокове призначення на посаду</w:t>
            </w:r>
            <w:r w:rsidR="00B92195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B92195" w:rsidRPr="005853FD" w:rsidRDefault="00B92195" w:rsidP="005853FD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C12F6A" w:rsidRPr="00CB7D3D" w:rsidTr="00C12F6A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F6A" w:rsidRPr="00CB7D3D" w:rsidRDefault="00C12F6A" w:rsidP="00C12F6A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BE" w:rsidRPr="00700EBE" w:rsidRDefault="00700EBE" w:rsidP="00700EBE">
            <w:pPr>
              <w:rPr>
                <w:sz w:val="24"/>
                <w:szCs w:val="24"/>
                <w:lang w:val="uk-UA" w:eastAsia="uk-UA"/>
              </w:rPr>
            </w:pPr>
            <w:r w:rsidRPr="00700EBE">
              <w:rPr>
                <w:sz w:val="24"/>
                <w:szCs w:val="24"/>
                <w:lang w:val="uk-UA" w:eastAsia="uk-UA"/>
              </w:rPr>
              <w:t>1) копію паспорта громадянина України;</w:t>
            </w:r>
          </w:p>
          <w:p w:rsidR="00700EBE" w:rsidRPr="008D08EB" w:rsidRDefault="00700EBE" w:rsidP="00700EBE">
            <w:pPr>
              <w:rPr>
                <w:color w:val="FF0000"/>
                <w:sz w:val="24"/>
                <w:szCs w:val="24"/>
                <w:lang w:val="uk-UA" w:eastAsia="uk-UA"/>
              </w:rPr>
            </w:pPr>
            <w:r w:rsidRPr="00700EBE">
              <w:rPr>
                <w:sz w:val="24"/>
                <w:szCs w:val="24"/>
                <w:lang w:val="uk-UA" w:eastAsia="uk-UA"/>
              </w:rPr>
              <w:t xml:space="preserve">2) письмову заяву про участь у конкурсі із </w:t>
            </w:r>
            <w:r w:rsidRPr="0092198F">
              <w:rPr>
                <w:sz w:val="24"/>
                <w:szCs w:val="24"/>
                <w:lang w:val="uk-UA" w:eastAsia="uk-UA"/>
              </w:rPr>
              <w:t>зазначенням основних мотивів для зайняття посади</w:t>
            </w:r>
            <w:r w:rsidR="008D08EB" w:rsidRPr="0092198F">
              <w:rPr>
                <w:sz w:val="24"/>
                <w:szCs w:val="24"/>
                <w:lang w:val="uk-UA" w:eastAsia="uk-UA"/>
              </w:rPr>
              <w:t xml:space="preserve">, </w:t>
            </w:r>
            <w:r w:rsidR="008D08EB" w:rsidRPr="0092198F">
              <w:rPr>
                <w:sz w:val="24"/>
                <w:szCs w:val="24"/>
                <w:shd w:val="clear" w:color="auto" w:fill="FFFFFF"/>
              </w:rPr>
              <w:t xml:space="preserve">до </w:t>
            </w:r>
            <w:proofErr w:type="spellStart"/>
            <w:r w:rsidR="008D08EB" w:rsidRPr="0092198F">
              <w:rPr>
                <w:sz w:val="24"/>
                <w:szCs w:val="24"/>
                <w:shd w:val="clear" w:color="auto" w:fill="FFFFFF"/>
              </w:rPr>
              <w:t>якої</w:t>
            </w:r>
            <w:proofErr w:type="spellEnd"/>
            <w:r w:rsidR="008D08EB" w:rsidRPr="0092198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D08EB" w:rsidRPr="0092198F">
              <w:rPr>
                <w:sz w:val="24"/>
                <w:szCs w:val="24"/>
                <w:shd w:val="clear" w:color="auto" w:fill="FFFFFF"/>
              </w:rPr>
              <w:t>додається</w:t>
            </w:r>
            <w:proofErr w:type="spellEnd"/>
            <w:r w:rsidR="008D08EB" w:rsidRPr="0092198F">
              <w:rPr>
                <w:sz w:val="24"/>
                <w:szCs w:val="24"/>
                <w:shd w:val="clear" w:color="auto" w:fill="FFFFFF"/>
              </w:rPr>
              <w:t xml:space="preserve"> резюме у </w:t>
            </w:r>
            <w:proofErr w:type="spellStart"/>
            <w:r w:rsidR="008D08EB" w:rsidRPr="0092198F">
              <w:rPr>
                <w:sz w:val="24"/>
                <w:szCs w:val="24"/>
                <w:shd w:val="clear" w:color="auto" w:fill="FFFFFF"/>
              </w:rPr>
              <w:t>довільній</w:t>
            </w:r>
            <w:proofErr w:type="spellEnd"/>
            <w:r w:rsidR="008D08EB" w:rsidRPr="0092198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D08EB" w:rsidRPr="0092198F">
              <w:rPr>
                <w:sz w:val="24"/>
                <w:szCs w:val="24"/>
                <w:shd w:val="clear" w:color="auto" w:fill="FFFFFF"/>
              </w:rPr>
              <w:t>формі</w:t>
            </w:r>
            <w:proofErr w:type="spellEnd"/>
            <w:r w:rsidR="008D08EB" w:rsidRPr="0092198F">
              <w:rPr>
                <w:sz w:val="24"/>
                <w:szCs w:val="24"/>
                <w:shd w:val="clear" w:color="auto" w:fill="FFFFFF"/>
              </w:rPr>
              <w:t>;</w:t>
            </w:r>
            <w:r w:rsidRPr="0092198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700EBE" w:rsidRPr="00700EBE" w:rsidRDefault="00700EBE" w:rsidP="00700EBE">
            <w:pPr>
              <w:rPr>
                <w:sz w:val="24"/>
                <w:szCs w:val="24"/>
                <w:lang w:val="uk-UA" w:eastAsia="uk-UA"/>
              </w:rPr>
            </w:pPr>
            <w:r w:rsidRPr="00700EBE">
              <w:rPr>
                <w:sz w:val="24"/>
                <w:szCs w:val="24"/>
                <w:lang w:val="uk-UA" w:eastAsia="uk-UA"/>
              </w:rPr>
              <w:t>3) письмову заяву,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700EBE" w:rsidRPr="00700EBE" w:rsidRDefault="00700EBE" w:rsidP="00700EBE">
            <w:pPr>
              <w:rPr>
                <w:sz w:val="24"/>
                <w:szCs w:val="24"/>
                <w:lang w:val="uk-UA" w:eastAsia="uk-UA"/>
              </w:rPr>
            </w:pPr>
            <w:r w:rsidRPr="00700EBE">
              <w:rPr>
                <w:sz w:val="24"/>
                <w:szCs w:val="24"/>
                <w:lang w:val="uk-UA" w:eastAsia="uk-UA"/>
              </w:rPr>
              <w:t>4) копію (копії) документа (документів) про освіту;</w:t>
            </w:r>
          </w:p>
          <w:p w:rsidR="000114BA" w:rsidRDefault="00700EBE" w:rsidP="00700EBE">
            <w:pPr>
              <w:rPr>
                <w:sz w:val="24"/>
                <w:szCs w:val="24"/>
                <w:lang w:val="uk-UA" w:eastAsia="uk-UA"/>
              </w:rPr>
            </w:pPr>
            <w:r w:rsidRPr="00700EBE">
              <w:rPr>
                <w:sz w:val="24"/>
                <w:szCs w:val="24"/>
                <w:lang w:val="uk-UA" w:eastAsia="uk-UA"/>
              </w:rPr>
              <w:t xml:space="preserve">5) 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</w:p>
          <w:p w:rsidR="000114BA" w:rsidRDefault="000114BA" w:rsidP="00700EBE">
            <w:pPr>
              <w:rPr>
                <w:sz w:val="24"/>
                <w:szCs w:val="24"/>
                <w:lang w:val="uk-UA" w:eastAsia="uk-UA"/>
              </w:rPr>
            </w:pPr>
          </w:p>
          <w:p w:rsidR="00700EBE" w:rsidRPr="00700EBE" w:rsidRDefault="00700EBE" w:rsidP="00700EBE">
            <w:pPr>
              <w:rPr>
                <w:sz w:val="24"/>
                <w:szCs w:val="24"/>
                <w:lang w:val="uk-UA" w:eastAsia="uk-UA"/>
              </w:rPr>
            </w:pPr>
            <w:r w:rsidRPr="00700EBE">
              <w:rPr>
                <w:sz w:val="24"/>
                <w:szCs w:val="24"/>
                <w:lang w:val="uk-UA" w:eastAsia="uk-UA"/>
              </w:rPr>
              <w:t>такого  посвідчення, а оригінал обов’язково пред’являється до проходження тестування);</w:t>
            </w:r>
          </w:p>
          <w:p w:rsidR="00700EBE" w:rsidRPr="00700EBE" w:rsidRDefault="00700EBE" w:rsidP="00700EBE">
            <w:pPr>
              <w:rPr>
                <w:sz w:val="24"/>
                <w:szCs w:val="24"/>
                <w:lang w:val="uk-UA" w:eastAsia="uk-UA"/>
              </w:rPr>
            </w:pPr>
            <w:r w:rsidRPr="00700EBE">
              <w:rPr>
                <w:sz w:val="24"/>
                <w:szCs w:val="24"/>
                <w:lang w:val="uk-UA" w:eastAsia="uk-UA"/>
              </w:rPr>
              <w:t>6) заповнену особову картку встановленого зразка;</w:t>
            </w:r>
          </w:p>
          <w:p w:rsidR="00700EBE" w:rsidRPr="00700EBE" w:rsidRDefault="0092198F" w:rsidP="00700EBE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="00700EBE" w:rsidRPr="00700EBE">
              <w:rPr>
                <w:sz w:val="24"/>
                <w:szCs w:val="24"/>
                <w:lang w:val="uk-UA" w:eastAsia="uk-UA"/>
              </w:rPr>
              <w:t>) декларацію особи, уповноваженої на виконання функцій держави або місцевого самоврядування, за минулий рік.</w:t>
            </w:r>
          </w:p>
          <w:p w:rsidR="00700EBE" w:rsidRPr="00700EBE" w:rsidRDefault="00700EBE" w:rsidP="00700EBE">
            <w:pPr>
              <w:rPr>
                <w:sz w:val="24"/>
                <w:szCs w:val="24"/>
                <w:lang w:val="uk-UA" w:eastAsia="uk-UA"/>
              </w:rPr>
            </w:pPr>
          </w:p>
          <w:p w:rsidR="00C12F6A" w:rsidRDefault="00700EBE" w:rsidP="00700EBE">
            <w:pPr>
              <w:rPr>
                <w:sz w:val="24"/>
                <w:szCs w:val="24"/>
                <w:lang w:val="uk-UA" w:eastAsia="uk-UA"/>
              </w:rPr>
            </w:pPr>
            <w:r w:rsidRPr="00700EBE">
              <w:rPr>
                <w:sz w:val="24"/>
                <w:szCs w:val="24"/>
                <w:lang w:val="uk-UA" w:eastAsia="uk-UA"/>
              </w:rPr>
              <w:t xml:space="preserve">Строк подання документів – 15 календарних днів з дня оприлюднення інформації про проведення конкурсу на офіційному сайті Національного агентства з питань </w:t>
            </w:r>
            <w:r w:rsidRPr="00700EBE">
              <w:rPr>
                <w:sz w:val="24"/>
                <w:szCs w:val="24"/>
                <w:lang w:val="uk-UA" w:eastAsia="uk-UA"/>
              </w:rPr>
              <w:lastRenderedPageBreak/>
              <w:t>державної служби</w:t>
            </w:r>
          </w:p>
        </w:tc>
      </w:tr>
      <w:tr w:rsidR="00C12F6A" w:rsidRPr="00CB7D3D" w:rsidTr="004E50E8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F6A" w:rsidRPr="00CB7D3D" w:rsidRDefault="00C12F6A" w:rsidP="00C12F6A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lastRenderedPageBreak/>
              <w:t>Місце, час та дата проведення конкурсу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F6A" w:rsidRPr="00CB7D3D" w:rsidRDefault="00B24DBC" w:rsidP="00C12F6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 серпня</w:t>
            </w:r>
            <w:r w:rsidR="00C12F6A" w:rsidRPr="00CB7D3D">
              <w:rPr>
                <w:sz w:val="24"/>
                <w:szCs w:val="24"/>
                <w:lang w:val="uk-UA" w:eastAsia="uk-UA"/>
              </w:rPr>
              <w:t xml:space="preserve"> 201</w:t>
            </w:r>
            <w:r w:rsidR="00966E29">
              <w:rPr>
                <w:sz w:val="24"/>
                <w:szCs w:val="24"/>
                <w:lang w:val="uk-UA" w:eastAsia="uk-UA"/>
              </w:rPr>
              <w:t>8</w:t>
            </w:r>
            <w:r w:rsidR="00C12F6A" w:rsidRPr="00CB7D3D">
              <w:rPr>
                <w:sz w:val="24"/>
                <w:szCs w:val="24"/>
                <w:lang w:val="uk-UA" w:eastAsia="uk-UA"/>
              </w:rPr>
              <w:t xml:space="preserve"> року о 10:00</w:t>
            </w:r>
          </w:p>
          <w:p w:rsidR="00C12F6A" w:rsidRPr="00CB7D3D" w:rsidRDefault="00C12F6A" w:rsidP="00C12F6A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за адресою: місто Краматорськ,</w:t>
            </w:r>
          </w:p>
          <w:p w:rsidR="00C12F6A" w:rsidRPr="00CB7D3D" w:rsidRDefault="00C12F6A" w:rsidP="00C12F6A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вулиця Б. Хмельницького, буд. 11</w:t>
            </w:r>
            <w:r w:rsidRPr="00CB7D3D">
              <w:rPr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12F6A" w:rsidRPr="00CB7D3D" w:rsidTr="004E50E8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F6A" w:rsidRPr="00CB7D3D" w:rsidRDefault="00C12F6A" w:rsidP="00C12F6A">
            <w:pPr>
              <w:rPr>
                <w:bCs/>
                <w:sz w:val="24"/>
                <w:szCs w:val="24"/>
                <w:lang w:val="uk-UA" w:eastAsia="uk-UA"/>
              </w:rPr>
            </w:pPr>
            <w:r w:rsidRPr="00CB7D3D">
              <w:rPr>
                <w:bCs/>
                <w:sz w:val="24"/>
                <w:szCs w:val="24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F6A" w:rsidRPr="00CB7D3D" w:rsidRDefault="00B24DBC" w:rsidP="00C12F6A">
            <w:pPr>
              <w:pStyle w:val="a5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Куриленко</w:t>
            </w:r>
            <w:proofErr w:type="spellEnd"/>
            <w:r>
              <w:rPr>
                <w:lang w:val="uk-UA"/>
              </w:rPr>
              <w:t xml:space="preserve"> Максим Іванович</w:t>
            </w:r>
            <w:r w:rsidR="00B92195">
              <w:rPr>
                <w:lang w:val="uk-UA"/>
              </w:rPr>
              <w:t xml:space="preserve"> </w:t>
            </w:r>
          </w:p>
          <w:p w:rsidR="00C12F6A" w:rsidRPr="005853FD" w:rsidRDefault="00C12F6A" w:rsidP="00C12F6A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5853FD">
              <w:rPr>
                <w:lang w:val="uk-UA"/>
              </w:rPr>
              <w:t xml:space="preserve">06264-7-03-02,  </w:t>
            </w:r>
            <w:hyperlink r:id="rId5" w:history="1">
              <w:r w:rsidRPr="005853FD">
                <w:rPr>
                  <w:rStyle w:val="a3"/>
                  <w:lang w:val="uk-UA"/>
                </w:rPr>
                <w:t>ucz.d@dn.gov.ua</w:t>
              </w:r>
            </w:hyperlink>
          </w:p>
        </w:tc>
      </w:tr>
    </w:tbl>
    <w:p w:rsidR="004E50E8" w:rsidRPr="00CB7D3D" w:rsidRDefault="004E50E8" w:rsidP="004E50E8">
      <w:pPr>
        <w:jc w:val="center"/>
        <w:rPr>
          <w:bCs/>
          <w:sz w:val="24"/>
          <w:szCs w:val="24"/>
          <w:lang w:val="uk-UA" w:eastAsia="uk-UA"/>
        </w:rPr>
      </w:pPr>
    </w:p>
    <w:p w:rsidR="004E50E8" w:rsidRPr="00CB7D3D" w:rsidRDefault="005C50FB" w:rsidP="004E50E8">
      <w:pPr>
        <w:jc w:val="center"/>
        <w:rPr>
          <w:b/>
          <w:bCs/>
          <w:sz w:val="24"/>
          <w:szCs w:val="24"/>
          <w:lang w:val="uk-UA" w:eastAsia="uk-UA"/>
        </w:rPr>
      </w:pPr>
      <w:r w:rsidRPr="00CB7D3D">
        <w:rPr>
          <w:b/>
          <w:bCs/>
          <w:sz w:val="24"/>
          <w:szCs w:val="24"/>
          <w:lang w:val="uk-UA" w:eastAsia="uk-UA"/>
        </w:rPr>
        <w:t>Кваліфікаційні вимоги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467"/>
        <w:gridCol w:w="5615"/>
      </w:tblGrid>
      <w:tr w:rsidR="004E50E8" w:rsidRPr="00CB7D3D" w:rsidTr="006E70B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Загальні вимоги</w:t>
            </w:r>
          </w:p>
        </w:tc>
      </w:tr>
      <w:tr w:rsidR="004E50E8" w:rsidRPr="006E70B4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DBC" w:rsidRPr="00CB7D3D" w:rsidRDefault="003315E3" w:rsidP="00B24DB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В</w:t>
            </w:r>
            <w:r w:rsidR="004E50E8" w:rsidRPr="00CB7D3D">
              <w:rPr>
                <w:sz w:val="24"/>
                <w:szCs w:val="24"/>
                <w:lang w:val="uk-UA" w:eastAsia="uk-UA"/>
              </w:rPr>
              <w:t>ищ</w:t>
            </w:r>
            <w:r w:rsidRPr="00CB7D3D">
              <w:rPr>
                <w:sz w:val="24"/>
                <w:szCs w:val="24"/>
                <w:lang w:val="uk-UA" w:eastAsia="uk-UA"/>
              </w:rPr>
              <w:t>а</w:t>
            </w:r>
            <w:r w:rsidR="004E50E8" w:rsidRPr="00CB7D3D">
              <w:rPr>
                <w:sz w:val="24"/>
                <w:szCs w:val="24"/>
                <w:lang w:val="uk-UA" w:eastAsia="uk-UA"/>
              </w:rPr>
              <w:t xml:space="preserve"> освіт</w:t>
            </w:r>
            <w:r w:rsidRPr="00CB7D3D">
              <w:rPr>
                <w:sz w:val="24"/>
                <w:szCs w:val="24"/>
                <w:lang w:val="uk-UA" w:eastAsia="uk-UA"/>
              </w:rPr>
              <w:t>а за освітньо</w:t>
            </w:r>
            <w:r w:rsidR="00CB7D3D">
              <w:rPr>
                <w:sz w:val="24"/>
                <w:szCs w:val="24"/>
                <w:lang w:val="uk-UA" w:eastAsia="uk-UA"/>
              </w:rPr>
              <w:t>-</w:t>
            </w:r>
            <w:r w:rsidRPr="00CB7D3D">
              <w:rPr>
                <w:sz w:val="24"/>
                <w:szCs w:val="24"/>
                <w:lang w:val="uk-UA" w:eastAsia="uk-UA"/>
              </w:rPr>
              <w:t>кваліфікаційним рівнем не нижче</w:t>
            </w:r>
            <w:r w:rsidR="004E50E8" w:rsidRPr="00CB7D3D">
              <w:rPr>
                <w:sz w:val="24"/>
                <w:szCs w:val="24"/>
                <w:lang w:val="uk-UA" w:eastAsia="uk-UA"/>
              </w:rPr>
              <w:t xml:space="preserve"> бакалавра або молодшого бакалавра</w:t>
            </w:r>
            <w:r w:rsidR="004F4D72">
              <w:rPr>
                <w:sz w:val="24"/>
                <w:szCs w:val="24"/>
                <w:lang w:val="uk-UA" w:eastAsia="uk-UA"/>
              </w:rPr>
              <w:t xml:space="preserve"> </w:t>
            </w:r>
            <w:r w:rsidR="00B24DBC">
              <w:rPr>
                <w:sz w:val="24"/>
                <w:szCs w:val="24"/>
                <w:lang w:val="uk-UA" w:eastAsia="uk-UA"/>
              </w:rPr>
              <w:t>бажано в галузі знань «Воєнні науки, національна безпека, безпека державного кордону»</w:t>
            </w:r>
          </w:p>
        </w:tc>
      </w:tr>
      <w:tr w:rsidR="004E50E8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4F4D7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4F4D72">
              <w:rPr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4F4D72" w:rsidRDefault="00B24DB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Досвід роботи у сфері мобілізаційної підготовки</w:t>
            </w:r>
          </w:p>
        </w:tc>
      </w:tr>
      <w:tr w:rsidR="004E50E8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3315E3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Вільне володіння державною мовою</w:t>
            </w:r>
          </w:p>
        </w:tc>
      </w:tr>
      <w:tr w:rsidR="004E50E8" w:rsidRPr="00CB7D3D" w:rsidTr="006E70B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EB" w:rsidRPr="008D08EB" w:rsidRDefault="008D08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D08EB">
              <w:rPr>
                <w:b/>
                <w:sz w:val="24"/>
                <w:szCs w:val="24"/>
                <w:lang w:val="uk-UA" w:eastAsia="uk-UA"/>
              </w:rPr>
              <w:t xml:space="preserve">Вимоги до компетентності </w:t>
            </w:r>
          </w:p>
        </w:tc>
      </w:tr>
      <w:tr w:rsidR="004E50E8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0FB" w:rsidRPr="00C039C4" w:rsidRDefault="005C50FB" w:rsidP="003315E3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5C50FB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C039C4" w:rsidRDefault="006E70B4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900BE9" w:rsidRDefault="00900BE9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900BE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Якісн</w:t>
            </w:r>
            <w:r w:rsidR="00C12F6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е виконання поставлених завдань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C039C4" w:rsidRDefault="00900BE9" w:rsidP="00900BE9">
            <w:pPr>
              <w:rPr>
                <w:sz w:val="24"/>
                <w:szCs w:val="24"/>
                <w:lang w:val="uk-UA" w:eastAsia="uk-UA"/>
              </w:rPr>
            </w:pPr>
            <w:r w:rsidRPr="00C039C4">
              <w:rPr>
                <w:sz w:val="24"/>
                <w:szCs w:val="24"/>
                <w:lang w:val="uk-UA" w:eastAsia="uk-UA"/>
              </w:rPr>
              <w:t>1) вміння працювати з інформацією;</w:t>
            </w:r>
          </w:p>
          <w:p w:rsidR="00900BE9" w:rsidRPr="00C039C4" w:rsidRDefault="00900BE9" w:rsidP="00900BE9">
            <w:pPr>
              <w:rPr>
                <w:sz w:val="24"/>
                <w:szCs w:val="24"/>
                <w:lang w:val="uk-UA" w:eastAsia="uk-UA"/>
              </w:rPr>
            </w:pPr>
            <w:bookmarkStart w:id="1" w:name="n94"/>
            <w:bookmarkEnd w:id="1"/>
            <w:r w:rsidRPr="00C039C4">
              <w:rPr>
                <w:sz w:val="24"/>
                <w:szCs w:val="24"/>
                <w:lang w:val="uk-UA" w:eastAsia="uk-UA"/>
              </w:rPr>
              <w:t>2) здатність працювати в декількох проектах одночасно;</w:t>
            </w:r>
          </w:p>
          <w:p w:rsidR="00900BE9" w:rsidRPr="00C039C4" w:rsidRDefault="00900BE9" w:rsidP="00900BE9">
            <w:pPr>
              <w:rPr>
                <w:sz w:val="24"/>
                <w:szCs w:val="24"/>
                <w:lang w:val="uk-UA" w:eastAsia="uk-UA"/>
              </w:rPr>
            </w:pPr>
            <w:bookmarkStart w:id="2" w:name="n95"/>
            <w:bookmarkEnd w:id="2"/>
            <w:r w:rsidRPr="00C039C4">
              <w:rPr>
                <w:sz w:val="24"/>
                <w:szCs w:val="24"/>
                <w:lang w:val="uk-UA" w:eastAsia="uk-UA"/>
              </w:rPr>
              <w:t>3) орієнтація на досягнення кінцевих результатів;</w:t>
            </w:r>
          </w:p>
          <w:p w:rsidR="005C50FB" w:rsidRPr="00C039C4" w:rsidRDefault="00900BE9" w:rsidP="003315E3">
            <w:pPr>
              <w:rPr>
                <w:sz w:val="24"/>
                <w:szCs w:val="24"/>
                <w:lang w:val="uk-UA" w:eastAsia="uk-UA"/>
              </w:rPr>
            </w:pPr>
            <w:bookmarkStart w:id="3" w:name="n96"/>
            <w:bookmarkEnd w:id="3"/>
            <w:r w:rsidRPr="00C039C4">
              <w:rPr>
                <w:sz w:val="24"/>
                <w:szCs w:val="24"/>
                <w:lang w:val="uk-UA" w:eastAsia="uk-UA"/>
              </w:rPr>
              <w:t>4) вміння вирішувати комплексні завдання</w:t>
            </w:r>
            <w:bookmarkStart w:id="4" w:name="n97"/>
            <w:bookmarkEnd w:id="4"/>
          </w:p>
        </w:tc>
      </w:tr>
      <w:tr w:rsidR="00900BE9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C039C4" w:rsidRDefault="006E70B4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C039C4" w:rsidRDefault="00C039C4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039C4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Командна робот</w:t>
            </w:r>
            <w:r w:rsidR="00C12F6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 та взаємодія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4DBC" w:rsidRDefault="00C039C4" w:rsidP="00B24DBC">
            <w:pPr>
              <w:rPr>
                <w:sz w:val="24"/>
                <w:szCs w:val="24"/>
                <w:lang w:val="uk-UA" w:eastAsia="uk-UA"/>
              </w:rPr>
            </w:pPr>
            <w:r w:rsidRPr="00C039C4">
              <w:rPr>
                <w:color w:val="000000"/>
                <w:sz w:val="24"/>
                <w:szCs w:val="24"/>
              </w:rPr>
              <w:t>1</w:t>
            </w:r>
            <w:r w:rsidRPr="00C039C4">
              <w:rPr>
                <w:sz w:val="24"/>
                <w:szCs w:val="24"/>
                <w:lang w:val="uk-UA" w:eastAsia="uk-UA"/>
              </w:rPr>
              <w:t>) вміння працювати в команді;</w:t>
            </w:r>
            <w:bookmarkStart w:id="5" w:name="n101"/>
            <w:bookmarkStart w:id="6" w:name="n102"/>
            <w:bookmarkEnd w:id="5"/>
            <w:bookmarkEnd w:id="6"/>
            <w:r w:rsidR="00B24DBC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900BE9" w:rsidRPr="00C039C4" w:rsidRDefault="00B24DBC" w:rsidP="00B24DBC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C039C4" w:rsidRPr="00C039C4">
              <w:rPr>
                <w:sz w:val="24"/>
                <w:szCs w:val="24"/>
                <w:lang w:val="uk-UA" w:eastAsia="uk-UA"/>
              </w:rPr>
              <w:t>) вміння надавати зворотний зв'язок.</w:t>
            </w:r>
          </w:p>
        </w:tc>
      </w:tr>
      <w:tr w:rsidR="00900BE9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C370DB" w:rsidRDefault="006E70B4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C370DB" w:rsidRDefault="00C12F6A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Сприйняття змін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0DB" w:rsidRPr="00C370DB" w:rsidRDefault="00C370DB" w:rsidP="00C370DB">
            <w:pPr>
              <w:rPr>
                <w:color w:val="000000"/>
                <w:sz w:val="24"/>
                <w:szCs w:val="24"/>
              </w:rPr>
            </w:pPr>
            <w:r w:rsidRPr="00C370DB">
              <w:rPr>
                <w:color w:val="000000"/>
                <w:sz w:val="24"/>
                <w:szCs w:val="24"/>
              </w:rPr>
              <w:t>1) виконання плану змін та покращень;</w:t>
            </w:r>
          </w:p>
          <w:p w:rsidR="00900BE9" w:rsidRPr="00C370DB" w:rsidRDefault="00C370DB" w:rsidP="00C370DB">
            <w:pPr>
              <w:rPr>
                <w:color w:val="000000"/>
                <w:sz w:val="24"/>
                <w:szCs w:val="24"/>
                <w:lang w:val="uk-UA" w:eastAsia="uk-UA"/>
              </w:rPr>
            </w:pPr>
            <w:bookmarkStart w:id="7" w:name="n105"/>
            <w:bookmarkEnd w:id="7"/>
            <w:r w:rsidRPr="00C370DB">
              <w:rPr>
                <w:color w:val="000000"/>
                <w:sz w:val="24"/>
                <w:szCs w:val="24"/>
              </w:rPr>
              <w:t>2) здатність приймати зміни та змінюватись.</w:t>
            </w:r>
          </w:p>
        </w:tc>
      </w:tr>
      <w:tr w:rsidR="00900BE9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DE3535" w:rsidRDefault="006E70B4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DE3535" w:rsidRDefault="00C12F6A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Технічні вміння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DE3535" w:rsidRDefault="00DE3535" w:rsidP="003315E3">
            <w:pPr>
              <w:rPr>
                <w:sz w:val="24"/>
                <w:szCs w:val="24"/>
                <w:lang w:val="uk-UA" w:eastAsia="uk-UA"/>
              </w:rPr>
            </w:pPr>
            <w:r w:rsidRPr="00DE3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900BE9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CF36D0" w:rsidRDefault="006E70B4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E9" w:rsidRPr="00CF36D0" w:rsidRDefault="00C12F6A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Особистісні компетенції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6D0" w:rsidRPr="004F4D72" w:rsidRDefault="00CF36D0" w:rsidP="004F4D72">
            <w:pPr>
              <w:rPr>
                <w:color w:val="000000"/>
                <w:sz w:val="24"/>
                <w:szCs w:val="24"/>
              </w:rPr>
            </w:pPr>
            <w:r w:rsidRPr="004F4D72">
              <w:rPr>
                <w:color w:val="000000"/>
                <w:sz w:val="24"/>
                <w:szCs w:val="24"/>
              </w:rPr>
              <w:t>1) відповідальність;</w:t>
            </w:r>
          </w:p>
          <w:p w:rsidR="00CF36D0" w:rsidRPr="004F4D72" w:rsidRDefault="00CF36D0" w:rsidP="004F4D72">
            <w:pPr>
              <w:rPr>
                <w:color w:val="000000"/>
                <w:sz w:val="24"/>
                <w:szCs w:val="24"/>
              </w:rPr>
            </w:pPr>
            <w:bookmarkStart w:id="8" w:name="n110"/>
            <w:bookmarkEnd w:id="8"/>
            <w:r w:rsidRPr="004F4D72">
              <w:rPr>
                <w:color w:val="000000"/>
                <w:sz w:val="24"/>
                <w:szCs w:val="24"/>
              </w:rPr>
              <w:t>2) системність і самостійність в роботі;</w:t>
            </w:r>
          </w:p>
          <w:p w:rsidR="00CF36D0" w:rsidRPr="004F4D72" w:rsidRDefault="00CF36D0" w:rsidP="004F4D72">
            <w:pPr>
              <w:rPr>
                <w:color w:val="000000"/>
                <w:sz w:val="24"/>
                <w:szCs w:val="24"/>
              </w:rPr>
            </w:pPr>
            <w:bookmarkStart w:id="9" w:name="n111"/>
            <w:bookmarkEnd w:id="9"/>
            <w:r w:rsidRPr="004F4D72">
              <w:rPr>
                <w:color w:val="000000"/>
                <w:sz w:val="24"/>
                <w:szCs w:val="24"/>
              </w:rPr>
              <w:t>3) уважність до деталей;</w:t>
            </w:r>
          </w:p>
          <w:p w:rsidR="00CF36D0" w:rsidRPr="004F4D72" w:rsidRDefault="00CF36D0" w:rsidP="004F4D72">
            <w:pPr>
              <w:rPr>
                <w:color w:val="000000"/>
                <w:sz w:val="24"/>
                <w:szCs w:val="24"/>
              </w:rPr>
            </w:pPr>
            <w:bookmarkStart w:id="10" w:name="n112"/>
            <w:bookmarkEnd w:id="10"/>
            <w:r w:rsidRPr="004F4D72">
              <w:rPr>
                <w:color w:val="000000"/>
                <w:sz w:val="24"/>
                <w:szCs w:val="24"/>
              </w:rPr>
              <w:t>4) наполегливість;</w:t>
            </w:r>
          </w:p>
          <w:p w:rsidR="00CF36D0" w:rsidRPr="004F4D72" w:rsidRDefault="00CF36D0" w:rsidP="004F4D72">
            <w:pPr>
              <w:rPr>
                <w:color w:val="000000"/>
                <w:sz w:val="24"/>
                <w:szCs w:val="24"/>
              </w:rPr>
            </w:pPr>
            <w:bookmarkStart w:id="11" w:name="n113"/>
            <w:bookmarkEnd w:id="11"/>
            <w:r w:rsidRPr="004F4D72">
              <w:rPr>
                <w:color w:val="000000"/>
                <w:sz w:val="24"/>
                <w:szCs w:val="24"/>
              </w:rPr>
              <w:t>5) креативність та ініціативність;</w:t>
            </w:r>
          </w:p>
          <w:p w:rsidR="00CF36D0" w:rsidRPr="004F4D72" w:rsidRDefault="00CF36D0" w:rsidP="004F4D72">
            <w:pPr>
              <w:rPr>
                <w:color w:val="000000"/>
                <w:sz w:val="24"/>
                <w:szCs w:val="24"/>
              </w:rPr>
            </w:pPr>
            <w:bookmarkStart w:id="12" w:name="n114"/>
            <w:bookmarkEnd w:id="12"/>
            <w:r w:rsidRPr="004F4D72">
              <w:rPr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4F4D72">
              <w:rPr>
                <w:color w:val="000000"/>
                <w:sz w:val="24"/>
                <w:szCs w:val="24"/>
              </w:rPr>
              <w:t>орієнтація</w:t>
            </w:r>
            <w:proofErr w:type="spellEnd"/>
            <w:r w:rsidRPr="004F4D72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F4D72">
              <w:rPr>
                <w:color w:val="000000"/>
                <w:sz w:val="24"/>
                <w:szCs w:val="24"/>
              </w:rPr>
              <w:t>саморозвиток</w:t>
            </w:r>
            <w:proofErr w:type="spellEnd"/>
            <w:r w:rsidRPr="004F4D72">
              <w:rPr>
                <w:color w:val="000000"/>
                <w:sz w:val="24"/>
                <w:szCs w:val="24"/>
              </w:rPr>
              <w:t>;</w:t>
            </w:r>
            <w:bookmarkStart w:id="13" w:name="n115"/>
            <w:bookmarkEnd w:id="13"/>
          </w:p>
          <w:p w:rsidR="00900BE9" w:rsidRDefault="006E70B4" w:rsidP="003315E3">
            <w:pPr>
              <w:rPr>
                <w:color w:val="000000"/>
                <w:sz w:val="24"/>
                <w:szCs w:val="24"/>
                <w:lang w:val="uk-UA"/>
              </w:rPr>
            </w:pPr>
            <w:bookmarkStart w:id="14" w:name="n116"/>
            <w:bookmarkEnd w:id="14"/>
            <w:r>
              <w:rPr>
                <w:color w:val="000000"/>
                <w:sz w:val="24"/>
                <w:szCs w:val="24"/>
                <w:lang w:val="uk-UA"/>
              </w:rPr>
              <w:t>9</w:t>
            </w:r>
            <w:r w:rsidR="00CF36D0" w:rsidRPr="004F4D72">
              <w:rPr>
                <w:color w:val="000000"/>
                <w:sz w:val="24"/>
                <w:szCs w:val="24"/>
                <w:lang w:val="uk-UA"/>
              </w:rPr>
              <w:t>) вміння працювати в стресових ситуаціях.</w:t>
            </w:r>
          </w:p>
          <w:p w:rsidR="006A66CB" w:rsidRPr="004F4D72" w:rsidRDefault="006A66CB" w:rsidP="003315E3">
            <w:pPr>
              <w:rPr>
                <w:color w:val="000000"/>
                <w:sz w:val="24"/>
                <w:szCs w:val="24"/>
              </w:rPr>
            </w:pPr>
          </w:p>
        </w:tc>
      </w:tr>
      <w:tr w:rsidR="005C50FB" w:rsidRPr="00CB7D3D" w:rsidTr="006E70B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CB7D3D" w:rsidRDefault="005C50FB" w:rsidP="005C50FB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B7D3D">
              <w:rPr>
                <w:b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5C50FB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CB7D3D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CB7D3D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CB7D3D" w:rsidRDefault="005C50FB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4E50E8" w:rsidRPr="00CB7D3D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B7D3D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0FB" w:rsidRPr="00CB7D3D" w:rsidRDefault="005C50FB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Знання</w:t>
            </w:r>
          </w:p>
          <w:p w:rsidR="004E50E8" w:rsidRPr="00CB7D3D" w:rsidRDefault="004E50E8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1) Конституці</w:t>
            </w:r>
            <w:r w:rsidR="005C50FB" w:rsidRPr="00CB7D3D">
              <w:rPr>
                <w:sz w:val="24"/>
                <w:szCs w:val="24"/>
                <w:lang w:val="uk-UA" w:eastAsia="uk-UA"/>
              </w:rPr>
              <w:t>ї</w:t>
            </w:r>
            <w:r w:rsidRPr="00CB7D3D">
              <w:rPr>
                <w:sz w:val="24"/>
                <w:szCs w:val="24"/>
                <w:lang w:val="uk-UA" w:eastAsia="uk-UA"/>
              </w:rPr>
              <w:t xml:space="preserve"> України;</w:t>
            </w:r>
          </w:p>
          <w:p w:rsidR="004E50E8" w:rsidRPr="00CB7D3D" w:rsidRDefault="004E50E8">
            <w:pPr>
              <w:rPr>
                <w:sz w:val="24"/>
                <w:szCs w:val="24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2) Закон</w:t>
            </w:r>
            <w:r w:rsidR="005C50FB" w:rsidRPr="00CB7D3D">
              <w:rPr>
                <w:sz w:val="24"/>
                <w:szCs w:val="24"/>
                <w:lang w:val="uk-UA" w:eastAsia="uk-UA"/>
              </w:rPr>
              <w:t>у</w:t>
            </w:r>
            <w:r w:rsidRPr="00CB7D3D">
              <w:rPr>
                <w:sz w:val="24"/>
                <w:szCs w:val="24"/>
                <w:lang w:val="uk-UA" w:eastAsia="uk-UA"/>
              </w:rPr>
              <w:t xml:space="preserve"> України «Про державну службу»;</w:t>
            </w:r>
          </w:p>
          <w:p w:rsidR="004E50E8" w:rsidRPr="00CB7D3D" w:rsidRDefault="004E50E8" w:rsidP="005C50FB">
            <w:pPr>
              <w:rPr>
                <w:sz w:val="24"/>
                <w:szCs w:val="24"/>
                <w:highlight w:val="yellow"/>
                <w:lang w:val="uk-UA" w:eastAsia="uk-UA"/>
              </w:rPr>
            </w:pPr>
            <w:r w:rsidRPr="00CB7D3D">
              <w:rPr>
                <w:sz w:val="24"/>
                <w:szCs w:val="24"/>
                <w:lang w:val="uk-UA" w:eastAsia="uk-UA"/>
              </w:rPr>
              <w:t>3) Закон</w:t>
            </w:r>
            <w:r w:rsidR="005C50FB" w:rsidRPr="00CB7D3D">
              <w:rPr>
                <w:sz w:val="24"/>
                <w:szCs w:val="24"/>
                <w:lang w:val="uk-UA" w:eastAsia="uk-UA"/>
              </w:rPr>
              <w:t>у</w:t>
            </w:r>
            <w:r w:rsidRPr="00CB7D3D">
              <w:rPr>
                <w:sz w:val="24"/>
                <w:szCs w:val="24"/>
                <w:lang w:val="uk-UA" w:eastAsia="uk-UA"/>
              </w:rPr>
              <w:t xml:space="preserve"> України «Про запобігання корупції»</w:t>
            </w:r>
          </w:p>
        </w:tc>
      </w:tr>
      <w:tr w:rsidR="006E70B4" w:rsidRPr="001B5732" w:rsidTr="006E70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0B4" w:rsidRPr="006A66CB" w:rsidRDefault="006E70B4" w:rsidP="006E70B4">
            <w:pPr>
              <w:rPr>
                <w:sz w:val="24"/>
                <w:szCs w:val="24"/>
                <w:lang w:val="uk-UA" w:eastAsia="uk-UA"/>
              </w:rPr>
            </w:pPr>
            <w:r w:rsidRPr="006A66CB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0B4" w:rsidRPr="006A66CB" w:rsidRDefault="006E70B4" w:rsidP="006E70B4">
            <w:pPr>
              <w:rPr>
                <w:sz w:val="24"/>
                <w:szCs w:val="24"/>
                <w:lang w:val="uk-UA" w:eastAsia="uk-UA"/>
              </w:rPr>
            </w:pPr>
            <w:r w:rsidRPr="006A66CB">
              <w:rPr>
                <w:sz w:val="24"/>
                <w:szCs w:val="24"/>
                <w:lang w:val="uk-UA" w:eastAsia="uk-UA"/>
              </w:rPr>
              <w:t xml:space="preserve">Знання спеціального законодавства, що пов’язане із завданнями та змістом роботи державного службовця </w:t>
            </w:r>
            <w:r w:rsidRPr="006A66CB">
              <w:rPr>
                <w:sz w:val="24"/>
                <w:szCs w:val="24"/>
                <w:lang w:val="uk-UA" w:eastAsia="uk-UA"/>
              </w:rPr>
              <w:lastRenderedPageBreak/>
              <w:t>відповідно до посадової інструкції (положення про структурний підрозділ)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4DBC" w:rsidRPr="006A66CB" w:rsidRDefault="00B24DBC" w:rsidP="00B24DBC">
            <w:pPr>
              <w:ind w:left="57" w:right="113"/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lastRenderedPageBreak/>
              <w:t xml:space="preserve">Кодекс законів про працю України, «Про військово – цивільні адміністрації», «Про доступ до публічної інформації», «Про звернення громадян», «Про державну таємницю», «Про оборону України», </w:t>
            </w:r>
            <w:r w:rsidRPr="006A66CB">
              <w:rPr>
                <w:sz w:val="24"/>
                <w:szCs w:val="24"/>
                <w:lang w:val="uk-UA"/>
              </w:rPr>
              <w:lastRenderedPageBreak/>
              <w:t xml:space="preserve">«Про мобілізаційну підготовку та мобілізацію», «Про військовий обов’язок і військову службу», «Про електронні документи та електронний документообіг», «Про захист персональних даних», «Про інформацію», </w:t>
            </w:r>
          </w:p>
          <w:p w:rsidR="00B24DBC" w:rsidRPr="006A66CB" w:rsidRDefault="00B24DBC" w:rsidP="00B24DBC">
            <w:pPr>
              <w:ind w:left="57" w:right="113"/>
              <w:jc w:val="both"/>
              <w:rPr>
                <w:sz w:val="24"/>
                <w:szCs w:val="24"/>
                <w:lang w:val="uk-UA"/>
              </w:rPr>
            </w:pPr>
            <w:r w:rsidRPr="006A66CB">
              <w:rPr>
                <w:sz w:val="24"/>
                <w:szCs w:val="24"/>
                <w:lang w:val="uk-UA"/>
              </w:rPr>
              <w:t>Типова інструкція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затверджена постановою Кабінету Міністрів України від 17.01.2018 року № 55;</w:t>
            </w:r>
          </w:p>
          <w:p w:rsidR="006E70B4" w:rsidRPr="006A66CB" w:rsidRDefault="00B24DBC" w:rsidP="004A70CA">
            <w:pPr>
              <w:jc w:val="both"/>
              <w:rPr>
                <w:sz w:val="24"/>
                <w:szCs w:val="24"/>
                <w:highlight w:val="yellow"/>
                <w:lang w:val="uk-UA" w:eastAsia="uk-UA"/>
              </w:rPr>
            </w:pPr>
            <w:r w:rsidRPr="006A66CB">
              <w:rPr>
                <w:sz w:val="24"/>
                <w:szCs w:val="24"/>
                <w:lang w:val="uk-UA"/>
              </w:rPr>
              <w:t>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затверджена постановою Кабінету Міністрів України від 19 жовтня 2016 року № 736 та інші акти законодавства у сфері мобілізаційної та оборонної роботи</w:t>
            </w:r>
          </w:p>
        </w:tc>
      </w:tr>
    </w:tbl>
    <w:p w:rsidR="004E50E8" w:rsidRPr="006A66CB" w:rsidRDefault="004E50E8" w:rsidP="004E50E8">
      <w:pPr>
        <w:rPr>
          <w:sz w:val="24"/>
          <w:szCs w:val="24"/>
          <w:lang w:val="uk-UA"/>
        </w:rPr>
      </w:pPr>
    </w:p>
    <w:p w:rsidR="006A66CB" w:rsidRDefault="006A66CB" w:rsidP="006E70B4">
      <w:pPr>
        <w:ind w:left="705" w:hanging="705"/>
        <w:contextualSpacing/>
        <w:rPr>
          <w:sz w:val="24"/>
          <w:szCs w:val="24"/>
          <w:lang w:val="uk-UA"/>
        </w:rPr>
      </w:pPr>
    </w:p>
    <w:p w:rsidR="006E70B4" w:rsidRPr="00BA494B" w:rsidRDefault="00B24DBC" w:rsidP="006E70B4">
      <w:pPr>
        <w:ind w:left="705" w:hanging="705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н</w:t>
      </w:r>
      <w:r w:rsidR="006E70B4" w:rsidRPr="00BA494B">
        <w:rPr>
          <w:sz w:val="24"/>
          <w:szCs w:val="24"/>
          <w:lang w:val="uk-UA"/>
        </w:rPr>
        <w:t>ачальник</w:t>
      </w:r>
      <w:r w:rsidR="004A70CA">
        <w:rPr>
          <w:sz w:val="24"/>
          <w:szCs w:val="24"/>
          <w:lang w:val="uk-UA"/>
        </w:rPr>
        <w:t>а</w:t>
      </w:r>
      <w:r w:rsidR="006E70B4" w:rsidRPr="00BA494B">
        <w:rPr>
          <w:sz w:val="24"/>
          <w:szCs w:val="24"/>
          <w:lang w:val="uk-UA"/>
        </w:rPr>
        <w:t xml:space="preserve"> відділу мобілізаційної</w:t>
      </w:r>
    </w:p>
    <w:p w:rsidR="006E70B4" w:rsidRDefault="006E70B4" w:rsidP="006E70B4">
      <w:pPr>
        <w:ind w:left="705" w:hanging="705"/>
        <w:contextualSpacing/>
        <w:rPr>
          <w:bCs/>
          <w:sz w:val="24"/>
          <w:szCs w:val="24"/>
          <w:lang w:val="uk-UA" w:eastAsia="uk-UA"/>
        </w:rPr>
      </w:pPr>
      <w:r w:rsidRPr="00BA494B">
        <w:rPr>
          <w:sz w:val="24"/>
          <w:szCs w:val="24"/>
          <w:lang w:val="uk-UA"/>
        </w:rPr>
        <w:t>та оборонної роботи</w:t>
      </w:r>
      <w:r w:rsidRPr="00BA494B">
        <w:rPr>
          <w:sz w:val="24"/>
          <w:szCs w:val="24"/>
          <w:lang w:val="uk-UA"/>
        </w:rPr>
        <w:tab/>
      </w:r>
      <w:r w:rsidRPr="001259E6">
        <w:rPr>
          <w:bCs/>
          <w:sz w:val="24"/>
          <w:szCs w:val="24"/>
          <w:lang w:val="uk-UA" w:eastAsia="uk-UA"/>
        </w:rPr>
        <w:t xml:space="preserve">управління мобілізаційної, </w:t>
      </w:r>
    </w:p>
    <w:p w:rsidR="006E70B4" w:rsidRDefault="006E70B4" w:rsidP="006E70B4">
      <w:pPr>
        <w:ind w:left="705" w:hanging="705"/>
        <w:contextualSpacing/>
        <w:rPr>
          <w:bCs/>
          <w:sz w:val="24"/>
          <w:szCs w:val="24"/>
          <w:lang w:val="uk-UA" w:eastAsia="uk-UA"/>
        </w:rPr>
      </w:pPr>
      <w:r w:rsidRPr="001259E6">
        <w:rPr>
          <w:bCs/>
          <w:sz w:val="24"/>
          <w:szCs w:val="24"/>
          <w:lang w:val="uk-UA" w:eastAsia="uk-UA"/>
        </w:rPr>
        <w:t xml:space="preserve">оборонної роботи та оперативно-чергової служби, </w:t>
      </w:r>
    </w:p>
    <w:p w:rsidR="006E70B4" w:rsidRPr="00BA494B" w:rsidRDefault="006E70B4" w:rsidP="006E70B4">
      <w:pPr>
        <w:ind w:left="705" w:hanging="705"/>
        <w:contextualSpacing/>
        <w:rPr>
          <w:sz w:val="24"/>
          <w:szCs w:val="24"/>
          <w:lang w:val="uk-UA"/>
        </w:rPr>
      </w:pPr>
      <w:r w:rsidRPr="001259E6">
        <w:rPr>
          <w:bCs/>
          <w:sz w:val="24"/>
          <w:szCs w:val="24"/>
          <w:lang w:val="uk-UA" w:eastAsia="uk-UA"/>
        </w:rPr>
        <w:t>зв'язку та оповіщення</w:t>
      </w:r>
      <w:r w:rsidRPr="00BA494B">
        <w:rPr>
          <w:sz w:val="24"/>
          <w:szCs w:val="24"/>
          <w:lang w:val="uk-UA"/>
        </w:rPr>
        <w:tab/>
      </w:r>
      <w:r w:rsidRPr="00BA494B">
        <w:rPr>
          <w:sz w:val="24"/>
          <w:szCs w:val="24"/>
          <w:lang w:val="uk-UA"/>
        </w:rPr>
        <w:tab/>
      </w:r>
      <w:r w:rsidRPr="00BA494B">
        <w:rPr>
          <w:sz w:val="24"/>
          <w:szCs w:val="24"/>
          <w:lang w:val="uk-UA"/>
        </w:rPr>
        <w:tab/>
      </w:r>
      <w:r w:rsidRPr="00BA494B">
        <w:rPr>
          <w:sz w:val="24"/>
          <w:szCs w:val="24"/>
          <w:lang w:val="uk-UA"/>
        </w:rPr>
        <w:tab/>
      </w:r>
      <w:r w:rsidRPr="00BA494B">
        <w:rPr>
          <w:sz w:val="24"/>
          <w:szCs w:val="24"/>
          <w:lang w:val="uk-UA"/>
        </w:rPr>
        <w:tab/>
      </w:r>
      <w:r w:rsidRPr="00BA494B">
        <w:rPr>
          <w:sz w:val="24"/>
          <w:szCs w:val="24"/>
          <w:lang w:val="uk-UA"/>
        </w:rPr>
        <w:tab/>
      </w:r>
      <w:r w:rsidRPr="00BA494B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396973">
        <w:rPr>
          <w:sz w:val="24"/>
          <w:szCs w:val="24"/>
          <w:lang w:val="uk-UA"/>
        </w:rPr>
        <w:t>О.А. Вдовенко</w:t>
      </w:r>
    </w:p>
    <w:p w:rsidR="006E70B4" w:rsidRPr="00BA494B" w:rsidRDefault="006E70B4" w:rsidP="006E70B4">
      <w:pPr>
        <w:rPr>
          <w:sz w:val="24"/>
          <w:szCs w:val="24"/>
          <w:lang w:val="uk-UA"/>
        </w:rPr>
      </w:pPr>
    </w:p>
    <w:p w:rsidR="0080574A" w:rsidRPr="006E70B4" w:rsidRDefault="001B5732" w:rsidP="006E70B4">
      <w:pPr>
        <w:tabs>
          <w:tab w:val="left" w:pos="945"/>
        </w:tabs>
        <w:rPr>
          <w:lang w:val="uk-UA"/>
        </w:rPr>
      </w:pPr>
    </w:p>
    <w:sectPr w:rsidR="0080574A" w:rsidRPr="006E70B4" w:rsidSect="004E5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06D02"/>
    <w:multiLevelType w:val="hybridMultilevel"/>
    <w:tmpl w:val="6E460CEE"/>
    <w:lvl w:ilvl="0" w:tplc="9064D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8D404C"/>
    <w:multiLevelType w:val="hybridMultilevel"/>
    <w:tmpl w:val="8A98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E2441"/>
    <w:multiLevelType w:val="hybridMultilevel"/>
    <w:tmpl w:val="2892B34E"/>
    <w:lvl w:ilvl="0" w:tplc="B64629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4C7D"/>
    <w:multiLevelType w:val="hybridMultilevel"/>
    <w:tmpl w:val="AE243706"/>
    <w:lvl w:ilvl="0" w:tplc="3D4E60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30"/>
    <w:rsid w:val="000114BA"/>
    <w:rsid w:val="00021B89"/>
    <w:rsid w:val="00084AF4"/>
    <w:rsid w:val="000E470F"/>
    <w:rsid w:val="001B5732"/>
    <w:rsid w:val="00214A90"/>
    <w:rsid w:val="002367F8"/>
    <w:rsid w:val="002657A6"/>
    <w:rsid w:val="002B066E"/>
    <w:rsid w:val="002B2724"/>
    <w:rsid w:val="0030716B"/>
    <w:rsid w:val="003315E3"/>
    <w:rsid w:val="0036235B"/>
    <w:rsid w:val="00396973"/>
    <w:rsid w:val="003A0F62"/>
    <w:rsid w:val="004952E9"/>
    <w:rsid w:val="004A70CA"/>
    <w:rsid w:val="004E0F91"/>
    <w:rsid w:val="004E2AED"/>
    <w:rsid w:val="004E50E8"/>
    <w:rsid w:val="004F4D72"/>
    <w:rsid w:val="00520701"/>
    <w:rsid w:val="00533F61"/>
    <w:rsid w:val="00574765"/>
    <w:rsid w:val="00582191"/>
    <w:rsid w:val="005853FD"/>
    <w:rsid w:val="005C50FB"/>
    <w:rsid w:val="005D1DD9"/>
    <w:rsid w:val="005E5B04"/>
    <w:rsid w:val="00694AB2"/>
    <w:rsid w:val="006A66CB"/>
    <w:rsid w:val="006E70B4"/>
    <w:rsid w:val="00700EBE"/>
    <w:rsid w:val="0070438F"/>
    <w:rsid w:val="007B6535"/>
    <w:rsid w:val="008052CD"/>
    <w:rsid w:val="00823690"/>
    <w:rsid w:val="008D08EB"/>
    <w:rsid w:val="008E456E"/>
    <w:rsid w:val="00900BE9"/>
    <w:rsid w:val="0092198F"/>
    <w:rsid w:val="00966E29"/>
    <w:rsid w:val="00986530"/>
    <w:rsid w:val="009E2933"/>
    <w:rsid w:val="00A63A74"/>
    <w:rsid w:val="00AA322A"/>
    <w:rsid w:val="00B20913"/>
    <w:rsid w:val="00B24DBC"/>
    <w:rsid w:val="00B434D6"/>
    <w:rsid w:val="00B92195"/>
    <w:rsid w:val="00BE7E6F"/>
    <w:rsid w:val="00BF5AB0"/>
    <w:rsid w:val="00C02EFA"/>
    <w:rsid w:val="00C039C4"/>
    <w:rsid w:val="00C12F6A"/>
    <w:rsid w:val="00C30662"/>
    <w:rsid w:val="00C370DB"/>
    <w:rsid w:val="00CB7D3D"/>
    <w:rsid w:val="00CF36D0"/>
    <w:rsid w:val="00DD2000"/>
    <w:rsid w:val="00DD61C8"/>
    <w:rsid w:val="00DE3535"/>
    <w:rsid w:val="00E436F2"/>
    <w:rsid w:val="00F65423"/>
    <w:rsid w:val="00F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BD5F7-30E7-4EE6-9A46-3D8F2E77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0E8"/>
    <w:pPr>
      <w:keepNext/>
      <w:ind w:right="-19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E50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50E8"/>
    <w:pPr>
      <w:keepNext/>
      <w:spacing w:line="360" w:lineRule="auto"/>
      <w:jc w:val="both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unhideWhenUsed/>
    <w:qFormat/>
    <w:rsid w:val="004E5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E50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0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50E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E50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50E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4E5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0E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E50E8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4E50E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4E50E8"/>
    <w:pPr>
      <w:jc w:val="center"/>
    </w:pPr>
    <w:rPr>
      <w:szCs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4E50E8"/>
    <w:pPr>
      <w:ind w:firstLine="708"/>
      <w:jc w:val="both"/>
    </w:pPr>
    <w:rPr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E5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40"/>
    </w:pPr>
    <w:rPr>
      <w:bCs/>
      <w:sz w:val="2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4E50E8"/>
    <w:rPr>
      <w:rFonts w:ascii="Times New Roman" w:eastAsia="Times New Roman" w:hAnsi="Times New Roman" w:cs="Times New Roman"/>
      <w:bCs/>
      <w:sz w:val="26"/>
      <w:szCs w:val="20"/>
      <w:lang w:val="uk-UA" w:eastAsia="uk-UA"/>
    </w:rPr>
  </w:style>
  <w:style w:type="paragraph" w:styleId="aa">
    <w:name w:val="Balloon Text"/>
    <w:basedOn w:val="a"/>
    <w:link w:val="ab"/>
    <w:semiHidden/>
    <w:unhideWhenUsed/>
    <w:rsid w:val="004E5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5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E50E8"/>
    <w:pPr>
      <w:ind w:left="720"/>
      <w:contextualSpacing/>
    </w:pPr>
    <w:rPr>
      <w:sz w:val="20"/>
      <w:lang w:val="uk-UA"/>
    </w:rPr>
  </w:style>
  <w:style w:type="paragraph" w:customStyle="1" w:styleId="11">
    <w:name w:val="çàãîëîâîê 1"/>
    <w:basedOn w:val="a"/>
    <w:next w:val="a"/>
    <w:rsid w:val="004E50E8"/>
    <w:pPr>
      <w:keepNext/>
      <w:spacing w:line="360" w:lineRule="auto"/>
      <w:jc w:val="center"/>
    </w:pPr>
    <w:rPr>
      <w:b/>
      <w:sz w:val="32"/>
      <w:lang w:val="uk-UA"/>
    </w:rPr>
  </w:style>
  <w:style w:type="paragraph" w:customStyle="1" w:styleId="12">
    <w:name w:val="Обычный1"/>
    <w:rsid w:val="004E50E8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4E50E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4E50E8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ий текст"/>
    <w:basedOn w:val="a"/>
    <w:rsid w:val="004E50E8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e">
    <w:name w:val="Назва документа"/>
    <w:basedOn w:val="a"/>
    <w:next w:val="ad"/>
    <w:rsid w:val="004E50E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14">
    <w:name w:val="rvps14"/>
    <w:basedOn w:val="a"/>
    <w:rsid w:val="004E50E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13">
    <w:name w:val="Знак примечания1"/>
    <w:basedOn w:val="a0"/>
    <w:rsid w:val="004E50E8"/>
    <w:rPr>
      <w:sz w:val="16"/>
      <w:szCs w:val="16"/>
    </w:rPr>
  </w:style>
  <w:style w:type="character" w:customStyle="1" w:styleId="apple-converted-space">
    <w:name w:val="apple-converted-space"/>
    <w:basedOn w:val="a0"/>
    <w:rsid w:val="004E50E8"/>
  </w:style>
  <w:style w:type="character" w:customStyle="1" w:styleId="rvts0">
    <w:name w:val="rvts0"/>
    <w:rsid w:val="004E50E8"/>
    <w:rPr>
      <w:rFonts w:ascii="Times New Roman" w:hAnsi="Times New Roman" w:cs="Times New Roman" w:hint="default"/>
    </w:rPr>
  </w:style>
  <w:style w:type="character" w:customStyle="1" w:styleId="rvts15">
    <w:name w:val="rvts15"/>
    <w:rsid w:val="004E50E8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4E50E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z.d@d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2018-08-07T13:55:00Z</cp:lastPrinted>
  <dcterms:created xsi:type="dcterms:W3CDTF">2018-08-07T06:28:00Z</dcterms:created>
  <dcterms:modified xsi:type="dcterms:W3CDTF">2018-08-08T13:17:00Z</dcterms:modified>
</cp:coreProperties>
</file>