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D1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Default="00CC42D1" w:rsidP="00CC42D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noProof/>
          <w:color w:val="000000"/>
          <w:lang w:val="uk-UA" w:eastAsia="ru-RU"/>
        </w:rPr>
      </w:pPr>
    </w:p>
    <w:p w:rsidR="00CC42D1" w:rsidRDefault="00CC42D1" w:rsidP="00CC42D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noProof/>
          <w:color w:val="000000"/>
          <w:lang w:val="uk-UA" w:eastAsia="ru-RU"/>
        </w:rPr>
      </w:pPr>
    </w:p>
    <w:p w:rsidR="00CC42D1" w:rsidRPr="001E42B1" w:rsidRDefault="00CC42D1" w:rsidP="00CC42D1">
      <w:pPr>
        <w:spacing w:after="0" w:line="240" w:lineRule="auto"/>
        <w:jc w:val="center"/>
        <w:rPr>
          <w:rFonts w:ascii="Calibri" w:eastAsia="Calibri" w:hAnsi="Calibri" w:cs="Times New Roman"/>
          <w:color w:val="000000"/>
          <w:lang w:val="uk-UA"/>
        </w:rPr>
      </w:pPr>
    </w:p>
    <w:p w:rsidR="00CC42D1" w:rsidRDefault="00CC42D1" w:rsidP="00C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CC42D1" w:rsidRPr="000A3FF8" w:rsidRDefault="00CC42D1" w:rsidP="00C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Pr="000A3FF8" w:rsidRDefault="00CC42D1" w:rsidP="00CC4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МИКОЛАЇВСЬКА СІЛЬСЬКА РАДА</w:t>
      </w:r>
    </w:p>
    <w:p w:rsidR="00CC42D1" w:rsidRPr="000A3FF8" w:rsidRDefault="00CC42D1" w:rsidP="00CC4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ПОКРОВСЬКОГО  РАЙОНУ ДОНЕЦЬКОЇ  ОБЛАСТІ</w:t>
      </w:r>
    </w:p>
    <w:p w:rsidR="00CC42D1" w:rsidRPr="000A3FF8" w:rsidRDefault="00CC42D1" w:rsidP="00CC4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РІШЕННЯ № </w:t>
      </w: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І-19</w:t>
      </w: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0A3F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2.2017</w:t>
      </w: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A3F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с.Миколаївка</w:t>
      </w:r>
      <w:proofErr w:type="spellEnd"/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Pr="001E42B1" w:rsidRDefault="00CC42D1" w:rsidP="00CC42D1">
      <w:pPr>
        <w:spacing w:after="0" w:line="240" w:lineRule="auto"/>
        <w:rPr>
          <w:rFonts w:ascii="Times New Roman" w:eastAsia="Calibri" w:hAnsi="Times New Roman" w:cs="Times New Roman"/>
          <w:color w:val="000000"/>
          <w:lang w:val="uk-UA"/>
        </w:rPr>
      </w:pPr>
    </w:p>
    <w:p w:rsidR="00CC42D1" w:rsidRPr="001E42B1" w:rsidRDefault="00CC42D1" w:rsidP="00CC42D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1E42B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Про внесення змін до рішення </w:t>
      </w:r>
    </w:p>
    <w:p w:rsidR="00CC42D1" w:rsidRPr="001422EB" w:rsidRDefault="00CC42D1" w:rsidP="00CC42D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1E42B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сільської ради </w:t>
      </w:r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від  15.12.2015№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VI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І-3/2</w:t>
      </w:r>
    </w:p>
    <w:p w:rsidR="00CC42D1" w:rsidRPr="001422EB" w:rsidRDefault="00CC42D1" w:rsidP="00CC42D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«Про встановлення податку </w:t>
      </w:r>
    </w:p>
    <w:p w:rsidR="00CC42D1" w:rsidRPr="001E42B1" w:rsidRDefault="00CC42D1" w:rsidP="00CC42D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1E42B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на майно в частині плати </w:t>
      </w:r>
    </w:p>
    <w:p w:rsidR="00CC42D1" w:rsidRPr="001E42B1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E42B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за землю»</w:t>
      </w:r>
    </w:p>
    <w:p w:rsidR="00CC42D1" w:rsidRPr="001E42B1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C42D1" w:rsidRPr="001E42B1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C42D1" w:rsidRDefault="00CC42D1" w:rsidP="00CC4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E42B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На підставі Закону України  </w:t>
      </w:r>
      <w:r w:rsidRPr="001E42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</w:t>
      </w:r>
      <w:r w:rsidRPr="001E42B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, керуючись статтями 7, 12, 270, 271,  274, 277, 281, 282, 283, 284, 288</w:t>
      </w:r>
      <w:r w:rsidRPr="001E42B1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E42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Податкового  кодексу України, пунктами 34, 35 ч.1 статті 26 Законів України “Про місцеве самоврядування в Україні”, постановою Кабінету Міністрів України  від 31.10.2011 р. №1185 “Про внесення змін до Методики нормативної грошової оцінки земель сільськогосподарського призначення та населених пунктів”, враховуючи технічну документацію з нормативної грошової оцінки земель населених пунктів сільської ради, складену ДРФ ДП «Центр ДЗК» у 2012 році, з метою повного та своєчасного забезпечення справляння плати за землю та встановлення пільг по сплаті земельного податку,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Миколаївська </w:t>
      </w:r>
      <w:r w:rsidRPr="001E42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 сільська рада </w:t>
      </w:r>
    </w:p>
    <w:p w:rsidR="00CC42D1" w:rsidRPr="001E42B1" w:rsidRDefault="00CC42D1" w:rsidP="00CC4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E42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 И Р І Ш И Л А:</w:t>
      </w:r>
    </w:p>
    <w:p w:rsidR="00CC42D1" w:rsidRPr="001E42B1" w:rsidRDefault="00CC42D1" w:rsidP="00CC4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C42D1" w:rsidRPr="001422EB" w:rsidRDefault="00CC42D1" w:rsidP="00CC42D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1E42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Внести зміни </w:t>
      </w:r>
      <w:r w:rsidRPr="001E42B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до рішення сільської </w:t>
      </w:r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ради від  15.12.2015№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VI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І-3/2</w:t>
      </w:r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«Про встановлення податку на майно в частині плати за землю» (зі змінами від 12.07.2016№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VI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І-10/1</w:t>
      </w:r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).</w:t>
      </w:r>
    </w:p>
    <w:p w:rsidR="00CC42D1" w:rsidRPr="001422EB" w:rsidRDefault="00CC42D1" w:rsidP="00CC42D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</w:p>
    <w:p w:rsidR="00CC42D1" w:rsidRPr="001422EB" w:rsidRDefault="00CC42D1" w:rsidP="00CC42D1">
      <w:pPr>
        <w:pStyle w:val="a3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1.Викласти додатки 1,2  до рішення сільської ради від  15.12.2015№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VI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І-3/2</w:t>
      </w:r>
    </w:p>
    <w:p w:rsidR="00CC42D1" w:rsidRPr="001422EB" w:rsidRDefault="00CC42D1" w:rsidP="00CC42D1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«Про встановлення податку на майно в частині плати за землю» в новій редакції (додається).</w:t>
      </w:r>
    </w:p>
    <w:p w:rsidR="00CC42D1" w:rsidRPr="003B5F8E" w:rsidRDefault="00CC42D1" w:rsidP="00CC42D1">
      <w:pPr>
        <w:tabs>
          <w:tab w:val="left" w:pos="709"/>
          <w:tab w:val="left" w:pos="993"/>
          <w:tab w:val="left" w:pos="113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5F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2.Це рішення набуває чинності з 1 березня 2017 року.</w:t>
      </w:r>
    </w:p>
    <w:p w:rsidR="00CC42D1" w:rsidRPr="003B5F8E" w:rsidRDefault="00CC42D1" w:rsidP="00CC42D1">
      <w:pPr>
        <w:tabs>
          <w:tab w:val="left" w:pos="709"/>
          <w:tab w:val="left" w:pos="993"/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5F8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3.Оприлюднити дане рішення в регіональній газеті «Маяк».  </w:t>
      </w:r>
    </w:p>
    <w:p w:rsidR="00CC42D1" w:rsidRPr="003B5F8E" w:rsidRDefault="00CC42D1" w:rsidP="00CC42D1">
      <w:pPr>
        <w:tabs>
          <w:tab w:val="left" w:pos="709"/>
          <w:tab w:val="left" w:pos="993"/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5F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</w:t>
      </w:r>
      <w:r w:rsidRPr="003B5F8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Подати рішення до Покровської ОДПІ у 10-денний термін з дня прийняття.</w:t>
      </w:r>
    </w:p>
    <w:p w:rsidR="00CC42D1" w:rsidRPr="003B5F8E" w:rsidRDefault="00CC42D1" w:rsidP="00CC42D1">
      <w:pPr>
        <w:tabs>
          <w:tab w:val="left" w:pos="709"/>
          <w:tab w:val="left" w:pos="21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B5F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постійну комісію</w:t>
      </w:r>
      <w:r w:rsidRPr="003B5F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B5F8E">
        <w:rPr>
          <w:rFonts w:ascii="Times New Roman" w:eastAsia="Calibri" w:hAnsi="Times New Roman" w:cs="Times New Roman"/>
          <w:sz w:val="24"/>
          <w:szCs w:val="24"/>
        </w:rPr>
        <w:t xml:space="preserve">з </w:t>
      </w:r>
      <w:proofErr w:type="spellStart"/>
      <w:r w:rsidRPr="003B5F8E">
        <w:rPr>
          <w:rFonts w:ascii="Times New Roman" w:eastAsia="Calibri" w:hAnsi="Times New Roman" w:cs="Times New Roman"/>
          <w:sz w:val="24"/>
          <w:szCs w:val="24"/>
        </w:rPr>
        <w:t>питань</w:t>
      </w:r>
      <w:proofErr w:type="spellEnd"/>
      <w:r w:rsidRPr="003B5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5F8E">
        <w:rPr>
          <w:rFonts w:ascii="Times New Roman" w:eastAsia="Calibri" w:hAnsi="Times New Roman" w:cs="Times New Roman"/>
          <w:sz w:val="24"/>
          <w:szCs w:val="24"/>
        </w:rPr>
        <w:t>планування</w:t>
      </w:r>
      <w:proofErr w:type="spellEnd"/>
      <w:r w:rsidRPr="003B5F8E">
        <w:rPr>
          <w:rFonts w:ascii="Times New Roman" w:eastAsia="Calibri" w:hAnsi="Times New Roman" w:cs="Times New Roman"/>
          <w:sz w:val="24"/>
          <w:szCs w:val="24"/>
        </w:rPr>
        <w:t xml:space="preserve">, бюджету,  </w:t>
      </w:r>
      <w:r w:rsidRPr="003B5F8E">
        <w:rPr>
          <w:rFonts w:ascii="Times New Roman" w:eastAsia="Calibri" w:hAnsi="Times New Roman" w:cs="Times New Roman"/>
          <w:sz w:val="24"/>
          <w:szCs w:val="24"/>
          <w:lang w:val="uk-UA"/>
        </w:rPr>
        <w:t>соціально-економічного розвитку, регламенту та депутатської етики, запобігання та виявлення корупції.</w:t>
      </w:r>
    </w:p>
    <w:p w:rsidR="00CC42D1" w:rsidRPr="003B5F8E" w:rsidRDefault="00CC42D1" w:rsidP="00CC42D1">
      <w:pPr>
        <w:tabs>
          <w:tab w:val="left" w:pos="709"/>
          <w:tab w:val="left" w:pos="993"/>
          <w:tab w:val="left" w:pos="21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3B5F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CC42D1" w:rsidRPr="003B5F8E" w:rsidRDefault="00CC42D1" w:rsidP="00CC42D1">
      <w:pPr>
        <w:tabs>
          <w:tab w:val="left" w:pos="709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C42D1" w:rsidRPr="00F17DCC" w:rsidRDefault="00CC42D1" w:rsidP="00CC42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>Сільський  голова</w:t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Д.М.</w:t>
      </w:r>
      <w:proofErr w:type="spellStart"/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>Феда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ш</w:t>
      </w:r>
      <w:proofErr w:type="spellEnd"/>
      <w:r w:rsidRPr="001E42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1E42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1E42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                                                          </w:t>
      </w:r>
      <w:r w:rsidRPr="001E42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</w:p>
    <w:p w:rsidR="00CC42D1" w:rsidRDefault="00CC42D1" w:rsidP="00CC42D1">
      <w:pPr>
        <w:tabs>
          <w:tab w:val="left" w:pos="709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C42D1" w:rsidRPr="001E42B1" w:rsidRDefault="00CC42D1" w:rsidP="001422EB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1E42B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lastRenderedPageBreak/>
        <w:t>Додаток 1</w:t>
      </w:r>
    </w:p>
    <w:p w:rsidR="00CC42D1" w:rsidRDefault="00CC42D1" w:rsidP="001422E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1E42B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                                                            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до      рішення сільської ради</w:t>
      </w:r>
    </w:p>
    <w:p w:rsidR="00CC42D1" w:rsidRPr="000A3FF8" w:rsidRDefault="00CC42D1" w:rsidP="001422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0A3F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0A3F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.2017р.</w:t>
      </w:r>
      <w:r w:rsidRPr="00FE7D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№ </w:t>
      </w: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І-19</w:t>
      </w: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Pr="001E42B1" w:rsidRDefault="00CC42D1" w:rsidP="00CC42D1">
      <w:pPr>
        <w:tabs>
          <w:tab w:val="left" w:pos="166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1E42B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                </w:t>
      </w:r>
    </w:p>
    <w:p w:rsidR="00CC42D1" w:rsidRPr="001E42B1" w:rsidRDefault="00CC42D1" w:rsidP="00CC42D1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1E42B1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Ставки земельного податку за земельні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990"/>
      </w:tblGrid>
      <w:tr w:rsidR="00CC42D1" w:rsidRPr="001E42B1" w:rsidTr="000A58B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Землі в межах населених пунктів </w:t>
            </w:r>
          </w:p>
        </w:tc>
      </w:tr>
      <w:tr w:rsidR="00CC42D1" w:rsidRPr="001E42B1" w:rsidTr="000A58B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0,03 %  від нормативної грошової оцінки землі</w:t>
            </w:r>
          </w:p>
        </w:tc>
      </w:tr>
      <w:tr w:rsidR="00CC42D1" w:rsidRPr="001E42B1" w:rsidTr="000A58B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0,01 %  від нормативної грошової оцінки землі</w:t>
            </w:r>
          </w:p>
        </w:tc>
      </w:tr>
      <w:tr w:rsidR="00CC42D1" w:rsidRPr="001E42B1" w:rsidTr="000A58B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Ділянки для ведення особистого селянського господарства, ведення городництва, садівництва, ведення фермерського господарства, сінокосіння та випасу худоби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1 %  від нормативної грошової оцінки землі</w:t>
            </w:r>
          </w:p>
        </w:tc>
      </w:tr>
      <w:tr w:rsidR="00CC42D1" w:rsidRPr="001E42B1" w:rsidTr="000A58B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Землі, зайняті господарськими дворами: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1 %  від нормативної грошової оцінки землі</w:t>
            </w:r>
          </w:p>
        </w:tc>
      </w:tr>
      <w:tr w:rsidR="00CC42D1" w:rsidRPr="001E42B1" w:rsidTr="000A58B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2 % від нормативної грошової оцінки землі</w:t>
            </w:r>
          </w:p>
        </w:tc>
      </w:tr>
      <w:tr w:rsidR="00CC42D1" w:rsidRPr="001E42B1" w:rsidTr="000A58B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1</w:t>
            </w: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%  від нормативної грошової оцінки землі</w:t>
            </w:r>
          </w:p>
        </w:tc>
      </w:tr>
      <w:tr w:rsidR="00CC42D1" w:rsidRPr="001E42B1" w:rsidTr="000A58B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Землі за межами населених пунктів</w:t>
            </w:r>
          </w:p>
        </w:tc>
      </w:tr>
      <w:tr w:rsidR="00CC42D1" w:rsidRPr="001E42B1" w:rsidTr="000A58B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1 %  від нормативної грошової оцінки землі, а у разі її не проведення - 1% від нормативної грошової оцінки ріллі по області</w:t>
            </w:r>
          </w:p>
        </w:tc>
      </w:tr>
      <w:tr w:rsidR="00CC42D1" w:rsidRPr="001E42B1" w:rsidTr="000A58BA">
        <w:trPr>
          <w:trHeight w:val="8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Ділянки для ведення особистого селянського господарства, городництва; садівництва, фермерського господарства, сінокосіння та випасу худоби, товарного сільськогосподарського виробництва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0,3 %  від нормативної грошової оцінки землі</w:t>
            </w:r>
          </w:p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</w:tr>
      <w:tr w:rsidR="00CC42D1" w:rsidRPr="001E42B1" w:rsidTr="000A58BA">
        <w:trPr>
          <w:trHeight w:val="8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Землі, зайняті господарськими будівлями і дворами, землі під господарськими шляхами і прогонами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3 % від нормативної грошової оцінки землі, а у разі її не проведення – 5 % від нормативної грошової оцінки ріллі по області</w:t>
            </w:r>
          </w:p>
        </w:tc>
      </w:tr>
      <w:tr w:rsidR="00CC42D1" w:rsidRPr="001E42B1" w:rsidTr="000A58B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CC42D1" w:rsidRPr="001E42B1" w:rsidTr="000A58B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Землі промисловості, транспорту, зв’язку та  іншого призначення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CC42D1" w:rsidRPr="001E42B1" w:rsidTr="000A58B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Землі водного фонду:</w:t>
            </w:r>
          </w:p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-   для риборозведення;</w:t>
            </w:r>
          </w:p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-  для культурно-оздоровчих цілей;</w:t>
            </w:r>
          </w:p>
          <w:p w:rsidR="00CC42D1" w:rsidRPr="001E42B1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0,3 %  від нормативної грошової оцінки землі, а у разі її не проведення – 0,3% від нормативної грошової оцінки ріллі по області</w:t>
            </w:r>
          </w:p>
        </w:tc>
      </w:tr>
      <w:tr w:rsidR="00CC42D1" w:rsidRPr="001E42B1" w:rsidTr="000A58B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Землі рекреації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3%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</w:tbl>
    <w:p w:rsidR="00CC42D1" w:rsidRPr="001E42B1" w:rsidRDefault="00CC42D1" w:rsidP="00CC42D1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CC42D1" w:rsidRPr="001E42B1" w:rsidRDefault="00CC42D1" w:rsidP="00CC42D1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color w:val="000000"/>
          <w:sz w:val="21"/>
          <w:szCs w:val="21"/>
          <w:lang w:val="uk-UA"/>
        </w:rPr>
      </w:pPr>
    </w:p>
    <w:p w:rsidR="00CC42D1" w:rsidRPr="007C77C3" w:rsidRDefault="00CC42D1" w:rsidP="00CC42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>Сільський  голова</w:t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Д.М.</w:t>
      </w:r>
      <w:proofErr w:type="spellStart"/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>Феда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ш</w:t>
      </w:r>
      <w:proofErr w:type="spellEnd"/>
      <w:r w:rsidRPr="001E42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1E42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1E42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</w:t>
      </w:r>
    </w:p>
    <w:p w:rsidR="00CC42D1" w:rsidRDefault="00CC42D1" w:rsidP="00CC42D1">
      <w:pPr>
        <w:shd w:val="clear" w:color="auto" w:fill="FFFFFF"/>
        <w:spacing w:after="0" w:line="240" w:lineRule="auto"/>
        <w:rPr>
          <w:rFonts w:ascii="Calibri" w:eastAsia="Calibri" w:hAnsi="Calibri" w:cs="Times New Roman"/>
          <w:color w:val="000000"/>
          <w:sz w:val="21"/>
          <w:szCs w:val="21"/>
          <w:lang w:val="uk-UA"/>
        </w:rPr>
      </w:pPr>
    </w:p>
    <w:p w:rsidR="00CC42D1" w:rsidRDefault="00CC42D1" w:rsidP="00CC42D1">
      <w:pPr>
        <w:shd w:val="clear" w:color="auto" w:fill="FFFFFF"/>
        <w:spacing w:after="0" w:line="240" w:lineRule="auto"/>
        <w:jc w:val="right"/>
        <w:rPr>
          <w:rFonts w:ascii="inherit" w:eastAsia="Calibri" w:hAnsi="inherit" w:cs="Tahoma"/>
          <w:color w:val="000000"/>
          <w:sz w:val="21"/>
          <w:szCs w:val="21"/>
          <w:lang w:val="uk-UA"/>
        </w:rPr>
      </w:pPr>
    </w:p>
    <w:p w:rsidR="001422EB" w:rsidRDefault="00CC42D1" w:rsidP="00CC42D1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color w:val="000000"/>
          <w:sz w:val="21"/>
          <w:szCs w:val="21"/>
          <w:lang w:val="uk-UA"/>
        </w:rPr>
      </w:pPr>
      <w:r w:rsidRPr="001E42B1">
        <w:rPr>
          <w:rFonts w:ascii="inherit" w:eastAsia="Calibri" w:hAnsi="inherit" w:cs="Tahoma"/>
          <w:color w:val="000000"/>
          <w:sz w:val="21"/>
          <w:szCs w:val="21"/>
          <w:lang w:val="uk-UA"/>
        </w:rPr>
        <w:t>          </w:t>
      </w:r>
      <w:r>
        <w:rPr>
          <w:rFonts w:ascii="inherit" w:eastAsia="Calibri" w:hAnsi="inherit" w:cs="Tahoma"/>
          <w:color w:val="000000"/>
          <w:sz w:val="21"/>
          <w:szCs w:val="21"/>
          <w:lang w:val="uk-UA"/>
        </w:rPr>
        <w:t>                               </w:t>
      </w:r>
      <w:r w:rsidRPr="001E42B1">
        <w:rPr>
          <w:rFonts w:ascii="inherit" w:eastAsia="Calibri" w:hAnsi="inherit" w:cs="Tahoma"/>
          <w:color w:val="000000"/>
          <w:sz w:val="21"/>
          <w:szCs w:val="21"/>
          <w:lang w:val="uk-UA"/>
        </w:rPr>
        <w:t>                                                             </w:t>
      </w:r>
      <w:r w:rsidRPr="001E42B1">
        <w:rPr>
          <w:rFonts w:ascii="Calibri" w:eastAsia="Calibri" w:hAnsi="Calibri" w:cs="Times New Roman"/>
          <w:color w:val="000000"/>
          <w:sz w:val="21"/>
          <w:szCs w:val="21"/>
          <w:lang w:val="uk-UA"/>
        </w:rPr>
        <w:t xml:space="preserve">     </w:t>
      </w:r>
    </w:p>
    <w:p w:rsidR="00CC42D1" w:rsidRPr="001E42B1" w:rsidRDefault="00CC42D1" w:rsidP="00CC42D1">
      <w:pPr>
        <w:shd w:val="clear" w:color="auto" w:fill="FFFFFF"/>
        <w:spacing w:after="0" w:line="240" w:lineRule="auto"/>
        <w:jc w:val="right"/>
        <w:rPr>
          <w:rFonts w:ascii="inherit" w:eastAsia="Calibri" w:hAnsi="inherit" w:cs="Tahoma"/>
          <w:color w:val="000000"/>
          <w:sz w:val="21"/>
          <w:szCs w:val="21"/>
          <w:lang w:val="uk-UA"/>
        </w:rPr>
      </w:pPr>
      <w:r w:rsidRPr="001E42B1">
        <w:rPr>
          <w:rFonts w:ascii="Calibri" w:eastAsia="Calibri" w:hAnsi="Calibri" w:cs="Times New Roman"/>
          <w:color w:val="000000"/>
          <w:sz w:val="21"/>
          <w:szCs w:val="21"/>
          <w:lang w:val="uk-UA"/>
        </w:rPr>
        <w:lastRenderedPageBreak/>
        <w:t xml:space="preserve"> </w:t>
      </w:r>
      <w:r w:rsidRPr="001E42B1">
        <w:rPr>
          <w:rFonts w:ascii="inherit" w:eastAsia="Calibri" w:hAnsi="inherit" w:cs="Tahoma"/>
          <w:color w:val="000000"/>
          <w:sz w:val="21"/>
          <w:szCs w:val="21"/>
          <w:lang w:val="uk-UA"/>
        </w:rPr>
        <w:t>Додаток 2</w:t>
      </w:r>
      <w:r w:rsidRPr="00F17DCC">
        <w:rPr>
          <w:rFonts w:ascii="inherit" w:eastAsia="Calibri" w:hAnsi="inherit" w:cs="Tahoma"/>
          <w:color w:val="000000"/>
          <w:sz w:val="21"/>
          <w:szCs w:val="21"/>
          <w:lang w:val="uk-UA"/>
        </w:rPr>
        <w:t xml:space="preserve"> </w:t>
      </w:r>
      <w:r w:rsidRPr="001E42B1">
        <w:rPr>
          <w:rFonts w:ascii="inherit" w:eastAsia="Calibri" w:hAnsi="inherit" w:cs="Tahoma"/>
          <w:color w:val="000000"/>
          <w:sz w:val="21"/>
          <w:szCs w:val="21"/>
          <w:lang w:val="uk-UA"/>
        </w:rPr>
        <w:t>до рішення сільської ради</w:t>
      </w: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inherit" w:eastAsia="Calibri" w:hAnsi="inherit" w:cs="Tahoma"/>
          <w:color w:val="000000"/>
          <w:sz w:val="21"/>
          <w:szCs w:val="21"/>
          <w:lang w:val="uk-UA"/>
        </w:rPr>
        <w:t xml:space="preserve">     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0A3F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0A3F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.2017р.</w:t>
      </w:r>
      <w:r w:rsidRPr="00FE7D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№ </w:t>
      </w: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І-19</w:t>
      </w: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</w:p>
    <w:p w:rsidR="00CC42D1" w:rsidRPr="001E42B1" w:rsidRDefault="00CC42D1" w:rsidP="00CC42D1">
      <w:pPr>
        <w:shd w:val="clear" w:color="auto" w:fill="FFFFFF"/>
        <w:spacing w:after="0" w:line="240" w:lineRule="auto"/>
        <w:rPr>
          <w:rFonts w:ascii="inherit" w:eastAsia="Calibri" w:hAnsi="inherit" w:cs="Tahoma"/>
          <w:color w:val="000000"/>
          <w:sz w:val="21"/>
          <w:szCs w:val="21"/>
          <w:lang w:val="uk-UA"/>
        </w:rPr>
      </w:pPr>
    </w:p>
    <w:p w:rsidR="00CC42D1" w:rsidRPr="00FE7DB3" w:rsidRDefault="00CC42D1" w:rsidP="00CC42D1">
      <w:pPr>
        <w:tabs>
          <w:tab w:val="left" w:pos="1665"/>
        </w:tabs>
        <w:spacing w:after="0" w:line="240" w:lineRule="auto"/>
        <w:rPr>
          <w:rFonts w:ascii="Calibri" w:eastAsia="Calibri" w:hAnsi="Calibri" w:cs="Times New Roman"/>
          <w:color w:val="000000"/>
          <w:lang w:val="uk-UA"/>
        </w:rPr>
      </w:pPr>
      <w:r w:rsidRPr="001E42B1">
        <w:rPr>
          <w:rFonts w:ascii="Calibri" w:eastAsia="Calibri" w:hAnsi="Calibri" w:cs="Times New Roman"/>
          <w:color w:val="000000"/>
          <w:sz w:val="21"/>
          <w:szCs w:val="21"/>
          <w:lang w:val="uk-UA"/>
        </w:rPr>
        <w:t>                         </w:t>
      </w:r>
      <w:r>
        <w:rPr>
          <w:rFonts w:ascii="Calibri" w:eastAsia="Calibri" w:hAnsi="Calibri" w:cs="Times New Roman"/>
          <w:color w:val="000000"/>
          <w:sz w:val="21"/>
          <w:szCs w:val="21"/>
          <w:lang w:val="uk-UA"/>
        </w:rPr>
        <w:t>       </w:t>
      </w:r>
      <w:r w:rsidRPr="001E42B1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Ставки орендної плати за земельні 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976"/>
        <w:gridCol w:w="4282"/>
      </w:tblGrid>
      <w:tr w:rsidR="00CC42D1" w:rsidRPr="001E42B1" w:rsidTr="000A58B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1E42B1" w:rsidRDefault="00CC42D1" w:rsidP="000A58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E42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Землі в межах населених пунктів</w:t>
            </w:r>
          </w:p>
        </w:tc>
      </w:tr>
      <w:tr w:rsidR="00CC42D1" w:rsidRPr="00FE7DB3" w:rsidTr="000A58BA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3 %  від нормативної грошової оцінки землі</w:t>
            </w:r>
          </w:p>
        </w:tc>
      </w:tr>
      <w:tr w:rsidR="00CC42D1" w:rsidRPr="00FE7DB3" w:rsidTr="000A58BA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Землі, зайняті гаражними кооперативами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3 %  від нормативної грошової оцінки землі</w:t>
            </w:r>
          </w:p>
        </w:tc>
      </w:tr>
      <w:tr w:rsidR="00CC42D1" w:rsidRPr="00FE7DB3" w:rsidTr="000A58BA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 xml:space="preserve">Ділянки для ведення особистого селянського господарства, ведення городництва; </w:t>
            </w:r>
          </w:p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ведення фермерського господарства,</w:t>
            </w:r>
          </w:p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сінокосіння та випасу худоби;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3 %  від нормативної грошової оцінки землі</w:t>
            </w:r>
          </w:p>
        </w:tc>
      </w:tr>
      <w:tr w:rsidR="00CC42D1" w:rsidRPr="00FE7DB3" w:rsidTr="000A58BA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Землі, зайняті господарськими дворами: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3 %  від нормативної грошової оцінки землі</w:t>
            </w:r>
          </w:p>
        </w:tc>
      </w:tr>
      <w:tr w:rsidR="00CC42D1" w:rsidRPr="00FE7DB3" w:rsidTr="000A58BA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3% від нормативної грошової оцінки землі</w:t>
            </w:r>
          </w:p>
        </w:tc>
      </w:tr>
      <w:tr w:rsidR="00CC42D1" w:rsidRPr="00FE7DB3" w:rsidTr="000A58BA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5 %  від нормативної грошової оцінки землі</w:t>
            </w:r>
          </w:p>
        </w:tc>
      </w:tr>
      <w:tr w:rsidR="00CC42D1" w:rsidRPr="00FE7DB3" w:rsidTr="000A58BA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Землі водного фонду:</w:t>
            </w:r>
          </w:p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-   для риборозведення;</w:t>
            </w:r>
          </w:p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-  для культурно-оздоровчих цілей;</w:t>
            </w:r>
          </w:p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3 %  від нормативної грошової оцінки землі</w:t>
            </w:r>
          </w:p>
        </w:tc>
      </w:tr>
      <w:tr w:rsidR="00CC42D1" w:rsidRPr="00FE7DB3" w:rsidTr="000A58B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Землі за межами населених пунктів</w:t>
            </w:r>
          </w:p>
        </w:tc>
      </w:tr>
      <w:tr w:rsidR="00CC42D1" w:rsidRPr="00FE7DB3" w:rsidTr="000A58BA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Землі, зайняті гаражними кооперативами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3 %  від нормативної грошової оцінки землі, а у разі її не проведення - 2 ставки земельного податку </w:t>
            </w:r>
          </w:p>
        </w:tc>
      </w:tr>
      <w:tr w:rsidR="00CC42D1" w:rsidRPr="00FE7DB3" w:rsidTr="000A58BA">
        <w:trPr>
          <w:trHeight w:val="65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Ділянки для ведення особистого селянського господарства, ведення городництва; ведення фермерського господарства, сінокосіння та випасу худоби, для ведення товарного сільськогосподарського виробництва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3 %  від нормативної грошової оцінки землі</w:t>
            </w:r>
          </w:p>
        </w:tc>
      </w:tr>
      <w:tr w:rsidR="00CC42D1" w:rsidRPr="00FE7DB3" w:rsidTr="000A58BA">
        <w:trPr>
          <w:trHeight w:val="70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D1" w:rsidRPr="00FE7DB3" w:rsidRDefault="00CC42D1" w:rsidP="000A58B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Держземагентства</w:t>
            </w:r>
            <w:proofErr w:type="spellEnd"/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 xml:space="preserve"> у Донецькій області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4 % від нормативної грошової оцінки землі</w:t>
            </w:r>
          </w:p>
        </w:tc>
      </w:tr>
      <w:tr w:rsidR="00CC42D1" w:rsidRPr="00FE7DB3" w:rsidTr="000A58BA">
        <w:trPr>
          <w:trHeight w:val="80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Землі, зайняті господарськими дворами і будівлями:</w:t>
            </w:r>
          </w:p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</w:p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</w:p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</w:p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2 ставки земельного податку</w:t>
            </w:r>
          </w:p>
        </w:tc>
      </w:tr>
      <w:tr w:rsidR="00CC42D1" w:rsidRPr="00FE7DB3" w:rsidTr="000A58BA">
        <w:trPr>
          <w:trHeight w:val="85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D1" w:rsidRPr="00FE7DB3" w:rsidRDefault="00CC42D1" w:rsidP="000A58B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Держземагентства</w:t>
            </w:r>
            <w:proofErr w:type="spellEnd"/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 xml:space="preserve"> у Донецькій області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4 %  від нормативної грошової оцінки землі, а у разі її не проведення – 2 ставки земельного податку</w:t>
            </w:r>
          </w:p>
        </w:tc>
      </w:tr>
      <w:tr w:rsidR="00CC42D1" w:rsidRPr="00FE7DB3" w:rsidTr="000A58BA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CC42D1" w:rsidRPr="00FE7DB3" w:rsidTr="000A58BA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CC42D1" w:rsidRPr="00FE7DB3" w:rsidTr="000A58BA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Землі водного фонду:</w:t>
            </w:r>
          </w:p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-   для риборозведення;</w:t>
            </w:r>
          </w:p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-  для культурно-оздоровчих цілей;</w:t>
            </w:r>
          </w:p>
          <w:p w:rsidR="00CC42D1" w:rsidRPr="00FE7DB3" w:rsidRDefault="00CC42D1" w:rsidP="000A58BA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CC42D1" w:rsidRPr="00FE7DB3" w:rsidTr="000A58BA">
        <w:trPr>
          <w:trHeight w:val="833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Землі рекреації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D1" w:rsidRPr="00FE7DB3" w:rsidRDefault="00CC42D1" w:rsidP="000A58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D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</w:tbl>
    <w:p w:rsidR="00CC42D1" w:rsidRDefault="00CC42D1" w:rsidP="00CC42D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C42D1" w:rsidRDefault="00CC42D1" w:rsidP="00CC42D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C42D1" w:rsidRPr="00FE7DB3" w:rsidRDefault="00CC42D1" w:rsidP="00CC42D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E7D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Сільський голова                                                     Д.М.</w:t>
      </w:r>
      <w:proofErr w:type="spellStart"/>
      <w:r w:rsidRPr="00FE7D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Федаш</w:t>
      </w:r>
      <w:proofErr w:type="spellEnd"/>
    </w:p>
    <w:p w:rsidR="00CC42D1" w:rsidRDefault="00CC42D1" w:rsidP="00CC42D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noProof/>
          <w:color w:val="000000"/>
          <w:lang w:val="uk-UA" w:eastAsia="ru-RU"/>
        </w:rPr>
      </w:pPr>
    </w:p>
    <w:p w:rsidR="00CC42D1" w:rsidRPr="000A3FF8" w:rsidRDefault="00CC42D1" w:rsidP="00CC42D1">
      <w:pPr>
        <w:framePr w:hSpace="141" w:wrap="auto" w:vAnchor="text" w:hAnchor="page" w:x="5301" w:y="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A3FF8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object w:dxaOrig="841" w:dyaOrig="1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.75pt" o:ole="" filled="t">
            <v:imagedata r:id="rId6" o:title=""/>
          </v:shape>
          <o:OLEObject Type="Embed" ProgID="Word.Picture.8" ShapeID="_x0000_i1025" DrawAspect="Content" ObjectID="_1554535192" r:id="rId7"/>
        </w:object>
      </w:r>
    </w:p>
    <w:p w:rsidR="00CC42D1" w:rsidRDefault="00CC42D1" w:rsidP="00CC42D1">
      <w:pPr>
        <w:spacing w:after="0" w:line="240" w:lineRule="auto"/>
        <w:rPr>
          <w:rFonts w:ascii="Calibri" w:eastAsia="Calibri" w:hAnsi="Calibri" w:cs="Times New Roman"/>
          <w:b/>
          <w:bCs/>
          <w:noProof/>
          <w:color w:val="000000"/>
          <w:lang w:val="uk-UA" w:eastAsia="ru-RU"/>
        </w:rPr>
      </w:pPr>
    </w:p>
    <w:p w:rsidR="00CC42D1" w:rsidRPr="001E42B1" w:rsidRDefault="00CC42D1" w:rsidP="00CC42D1">
      <w:pPr>
        <w:spacing w:after="0" w:line="240" w:lineRule="auto"/>
        <w:rPr>
          <w:rFonts w:ascii="Calibri" w:eastAsia="Calibri" w:hAnsi="Calibri" w:cs="Times New Roman"/>
          <w:color w:val="000000"/>
          <w:lang w:val="uk-UA"/>
        </w:rPr>
      </w:pPr>
    </w:p>
    <w:p w:rsidR="00CC42D1" w:rsidRDefault="00CC42D1" w:rsidP="00C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Default="00CC42D1" w:rsidP="00C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Pr="000A3FF8" w:rsidRDefault="00CC42D1" w:rsidP="00C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МИКОЛАЇВСЬКА СІЛЬСЬКА РАДА</w:t>
      </w: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ПОКРОВСЬКОГО  РАЙОНУ ДОНЕЦЬКОЇ  ОБЛАСТІ</w:t>
      </w: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РІШЕННЯ № </w:t>
      </w: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І-19</w:t>
      </w: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C42D1" w:rsidRPr="001422EB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22.02.2017</w:t>
      </w:r>
    </w:p>
    <w:p w:rsidR="00CC42D1" w:rsidRPr="001422EB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proofErr w:type="spellStart"/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с.Миколаївка</w:t>
      </w:r>
      <w:proofErr w:type="spellEnd"/>
    </w:p>
    <w:p w:rsidR="00CC42D1" w:rsidRPr="001422EB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C42D1" w:rsidRPr="001422EB" w:rsidRDefault="00CC42D1" w:rsidP="00CC42D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422E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Про внесення змін до рішення </w:t>
      </w:r>
    </w:p>
    <w:p w:rsidR="00CC42D1" w:rsidRPr="001422EB" w:rsidRDefault="00CC42D1" w:rsidP="00CC42D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1422E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сільської ради від </w:t>
      </w:r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15.12.2015 №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VI</w:t>
      </w:r>
      <w:r w:rsidRPr="0014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І-3/1</w:t>
      </w:r>
    </w:p>
    <w:p w:rsidR="00CC42D1" w:rsidRPr="001422EB" w:rsidRDefault="00CC42D1" w:rsidP="00CC42D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422EB">
        <w:rPr>
          <w:rFonts w:ascii="Times New Roman" w:hAnsi="Times New Roman"/>
          <w:color w:val="000000" w:themeColor="text1"/>
          <w:sz w:val="24"/>
          <w:szCs w:val="24"/>
          <w:lang w:val="uk-UA"/>
        </w:rPr>
        <w:t>«Про встановлення податку  на нерухоме                                                                                                       майно, відмінне  від земельної ділянки»</w:t>
      </w:r>
    </w:p>
    <w:p w:rsidR="00CC42D1" w:rsidRPr="001422EB" w:rsidRDefault="00CC42D1" w:rsidP="00CC42D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CC42D1" w:rsidRPr="001422EB" w:rsidRDefault="00CC42D1" w:rsidP="00CC42D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422E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У зв’язку з прийняттям Закону України «Про Державний бюджет України на 2017 рік»,</w:t>
      </w:r>
      <w:r w:rsidRPr="001422EB">
        <w:rPr>
          <w:rFonts w:ascii="Times New Roman" w:hAnsi="Times New Roman"/>
          <w:color w:val="000000" w:themeColor="text1"/>
          <w:sz w:val="24"/>
          <w:szCs w:val="24"/>
          <w:highlight w:val="yellow"/>
          <w:lang w:val="uk-UA"/>
        </w:rPr>
        <w:t xml:space="preserve"> </w:t>
      </w:r>
      <w:r w:rsidRPr="001422E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прийняттям Закону України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від 20.12.2016 №1791- УІІІ, керуючись ст.ст. 7, 10, 12, 266, Податкового кодексу України,  ч.1 п. 24 ст.26 Закону України «Про місцеве самоврядування в Україні», Миколаївська сільська рада  </w:t>
      </w:r>
    </w:p>
    <w:p w:rsidR="00CC42D1" w:rsidRPr="001422EB" w:rsidRDefault="00CC42D1" w:rsidP="00CC42D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422EB">
        <w:rPr>
          <w:rFonts w:ascii="Times New Roman" w:hAnsi="Times New Roman"/>
          <w:color w:val="000000" w:themeColor="text1"/>
          <w:sz w:val="24"/>
          <w:szCs w:val="24"/>
          <w:lang w:val="uk-UA"/>
        </w:rPr>
        <w:t>ВИРІШИЛА:</w:t>
      </w:r>
    </w:p>
    <w:p w:rsidR="00CC42D1" w:rsidRPr="001422EB" w:rsidRDefault="00CC42D1" w:rsidP="00CC42D1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uk-UA"/>
        </w:rPr>
      </w:pPr>
    </w:p>
    <w:p w:rsidR="00CC42D1" w:rsidRPr="001422EB" w:rsidRDefault="00CC42D1" w:rsidP="00CC42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1422EB">
        <w:rPr>
          <w:rFonts w:ascii="Times New Roman" w:hAnsi="Times New Roman"/>
          <w:color w:val="000000" w:themeColor="text1"/>
          <w:lang w:val="uk-UA"/>
        </w:rPr>
        <w:t xml:space="preserve">Внести зміні до рішення сільської ради від 15.12.2015  № </w:t>
      </w:r>
      <w:r w:rsidRPr="001422EB">
        <w:rPr>
          <w:rFonts w:ascii="Times New Roman" w:hAnsi="Times New Roman"/>
          <w:color w:val="000000" w:themeColor="text1"/>
          <w:lang w:val="en-US"/>
        </w:rPr>
        <w:t>V</w:t>
      </w:r>
      <w:r w:rsidRPr="001422EB">
        <w:rPr>
          <w:rFonts w:ascii="Times New Roman" w:hAnsi="Times New Roman"/>
          <w:color w:val="000000" w:themeColor="text1"/>
          <w:lang w:val="uk-UA"/>
        </w:rPr>
        <w:t>ІІ-3/1 «Про встановлення податку  на нерухоме  майно, відмінне від земельної ділянки» (зі змінами).</w:t>
      </w:r>
    </w:p>
    <w:p w:rsidR="00CC42D1" w:rsidRPr="001422EB" w:rsidRDefault="00CC42D1" w:rsidP="00CC42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1422EB">
        <w:rPr>
          <w:rFonts w:ascii="Times New Roman" w:hAnsi="Times New Roman"/>
          <w:color w:val="000000" w:themeColor="text1"/>
          <w:lang w:val="uk-UA"/>
        </w:rPr>
        <w:t xml:space="preserve">Викласти пункти 2,3,4,5 рішення сільської ради від 15.12.2015  № </w:t>
      </w:r>
      <w:r w:rsidRPr="001422EB">
        <w:rPr>
          <w:rFonts w:ascii="Times New Roman" w:hAnsi="Times New Roman"/>
          <w:color w:val="000000" w:themeColor="text1"/>
          <w:lang w:val="en-US"/>
        </w:rPr>
        <w:t>V</w:t>
      </w:r>
      <w:r w:rsidRPr="001422EB">
        <w:rPr>
          <w:rFonts w:ascii="Times New Roman" w:hAnsi="Times New Roman"/>
          <w:color w:val="000000" w:themeColor="text1"/>
          <w:lang w:val="uk-UA"/>
        </w:rPr>
        <w:t>ІІ-3/1 «Про встановлення податку  на нерухоме  майно, відмінне від земельної ділянки» в новій редакції</w:t>
      </w:r>
      <w:r w:rsidRPr="001422EB">
        <w:rPr>
          <w:rFonts w:ascii="Times New Roman" w:hAnsi="Times New Roman"/>
          <w:color w:val="000000" w:themeColor="text1"/>
        </w:rPr>
        <w:t>:</w:t>
      </w:r>
    </w:p>
    <w:p w:rsidR="00CC42D1" w:rsidRPr="001422EB" w:rsidRDefault="00CC42D1" w:rsidP="00CC42D1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1422EB">
        <w:rPr>
          <w:rFonts w:ascii="Times New Roman" w:hAnsi="Times New Roman"/>
          <w:color w:val="000000" w:themeColor="text1"/>
          <w:lang w:val="uk-UA"/>
        </w:rPr>
        <w:t xml:space="preserve">«2. Встановити для </w:t>
      </w:r>
      <w:r w:rsidRPr="001422EB">
        <w:rPr>
          <w:rFonts w:ascii="Times New Roman" w:hAnsi="Times New Roman"/>
          <w:b/>
          <w:color w:val="000000" w:themeColor="text1"/>
          <w:lang w:val="uk-UA"/>
        </w:rPr>
        <w:t>фізичних осіб</w:t>
      </w:r>
      <w:r w:rsidRPr="001422EB">
        <w:rPr>
          <w:rFonts w:ascii="Times New Roman" w:hAnsi="Times New Roman"/>
          <w:color w:val="000000" w:themeColor="text1"/>
          <w:lang w:val="uk-UA"/>
        </w:rPr>
        <w:t xml:space="preserve"> ставки податку на нерухоме майно, відмінне від земельної ділянки для об’єктів </w:t>
      </w:r>
      <w:r w:rsidRPr="001422EB">
        <w:rPr>
          <w:rFonts w:ascii="Times New Roman" w:hAnsi="Times New Roman"/>
          <w:b/>
          <w:color w:val="000000" w:themeColor="text1"/>
          <w:lang w:val="uk-UA"/>
        </w:rPr>
        <w:t>житлової нерухомості</w:t>
      </w:r>
      <w:r w:rsidRPr="001422EB">
        <w:rPr>
          <w:rFonts w:ascii="Times New Roman" w:hAnsi="Times New Roman"/>
          <w:color w:val="000000" w:themeColor="text1"/>
          <w:lang w:val="uk-UA"/>
        </w:rPr>
        <w:t xml:space="preserve"> у розмірі 0,1% розміру мінімальної заробітної плати, встановленої законом на 1 січня звітного (податкового) року, за 1 кв. метр  бази оподаткування.</w:t>
      </w:r>
    </w:p>
    <w:p w:rsidR="00CC42D1" w:rsidRPr="001422EB" w:rsidRDefault="00CC42D1" w:rsidP="00CC42D1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1422EB">
        <w:rPr>
          <w:rFonts w:ascii="Times New Roman" w:hAnsi="Times New Roman"/>
          <w:color w:val="000000" w:themeColor="text1"/>
          <w:lang w:val="uk-UA"/>
        </w:rPr>
        <w:t xml:space="preserve">Встановити для </w:t>
      </w:r>
      <w:r w:rsidRPr="001422EB">
        <w:rPr>
          <w:rFonts w:ascii="Times New Roman" w:hAnsi="Times New Roman"/>
          <w:b/>
          <w:color w:val="000000" w:themeColor="text1"/>
          <w:lang w:val="uk-UA"/>
        </w:rPr>
        <w:t>юридичних осіб</w:t>
      </w:r>
      <w:r w:rsidRPr="001422EB">
        <w:rPr>
          <w:rFonts w:ascii="Times New Roman" w:hAnsi="Times New Roman"/>
          <w:color w:val="000000" w:themeColor="text1"/>
          <w:lang w:val="uk-UA"/>
        </w:rPr>
        <w:t xml:space="preserve"> ставки податку на нерухоме майно, відмінне від земельної ділянки  для об’єктів </w:t>
      </w:r>
      <w:r w:rsidRPr="001422EB">
        <w:rPr>
          <w:rFonts w:ascii="Times New Roman" w:hAnsi="Times New Roman"/>
          <w:b/>
          <w:color w:val="000000" w:themeColor="text1"/>
          <w:lang w:val="uk-UA"/>
        </w:rPr>
        <w:t>житлової нерухомості</w:t>
      </w:r>
      <w:r w:rsidRPr="001422EB">
        <w:rPr>
          <w:rFonts w:ascii="Times New Roman" w:hAnsi="Times New Roman"/>
          <w:color w:val="000000" w:themeColor="text1"/>
          <w:lang w:val="uk-UA"/>
        </w:rPr>
        <w:t xml:space="preserve"> у розмірі 0,2% розміру мінімальної заробітної плати, встановленої законом на 1 січня звітного (податкового) року, за 1 кв. метр  бази оподаткування.</w:t>
      </w:r>
    </w:p>
    <w:p w:rsidR="00CC42D1" w:rsidRPr="001422EB" w:rsidRDefault="00CC42D1" w:rsidP="00CC42D1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1422EB">
        <w:rPr>
          <w:rFonts w:ascii="Times New Roman" w:hAnsi="Times New Roman"/>
          <w:color w:val="000000" w:themeColor="text1"/>
          <w:lang w:val="uk-UA"/>
        </w:rPr>
        <w:t xml:space="preserve">Встановити для </w:t>
      </w:r>
      <w:r w:rsidRPr="001422EB">
        <w:rPr>
          <w:rFonts w:ascii="Times New Roman" w:hAnsi="Times New Roman"/>
          <w:b/>
          <w:color w:val="000000" w:themeColor="text1"/>
          <w:lang w:val="uk-UA"/>
        </w:rPr>
        <w:t>фізичних осіб</w:t>
      </w:r>
      <w:r w:rsidRPr="001422EB">
        <w:rPr>
          <w:rFonts w:ascii="Times New Roman" w:hAnsi="Times New Roman"/>
          <w:color w:val="000000" w:themeColor="text1"/>
          <w:lang w:val="uk-UA"/>
        </w:rPr>
        <w:t xml:space="preserve"> ставки податку на нерухоме майно, відмінне від земельної ділянки  для об’єктів </w:t>
      </w:r>
      <w:r w:rsidRPr="001422EB">
        <w:rPr>
          <w:rFonts w:ascii="Times New Roman" w:hAnsi="Times New Roman"/>
          <w:b/>
          <w:color w:val="000000" w:themeColor="text1"/>
          <w:lang w:val="uk-UA"/>
        </w:rPr>
        <w:t>нежитлової нерухомості</w:t>
      </w:r>
      <w:r w:rsidRPr="001422EB">
        <w:rPr>
          <w:rFonts w:ascii="Times New Roman" w:hAnsi="Times New Roman"/>
          <w:color w:val="000000" w:themeColor="text1"/>
          <w:lang w:val="uk-UA"/>
        </w:rPr>
        <w:t xml:space="preserve"> у розмірі 0,1% розміру мінімальної заробітної плати, встановленої законом на 1 січня звітного (податкового) року, за 1 кв. метр  бази оподаткування.</w:t>
      </w:r>
    </w:p>
    <w:p w:rsidR="00CC42D1" w:rsidRPr="001422EB" w:rsidRDefault="00CC42D1" w:rsidP="00CC42D1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1422EB">
        <w:rPr>
          <w:rFonts w:ascii="Times New Roman" w:hAnsi="Times New Roman"/>
          <w:color w:val="000000" w:themeColor="text1"/>
          <w:lang w:val="uk-UA"/>
        </w:rPr>
        <w:t xml:space="preserve">Встановити для </w:t>
      </w:r>
      <w:r w:rsidRPr="001422EB">
        <w:rPr>
          <w:rFonts w:ascii="Times New Roman" w:hAnsi="Times New Roman"/>
          <w:b/>
          <w:color w:val="000000" w:themeColor="text1"/>
          <w:lang w:val="uk-UA"/>
        </w:rPr>
        <w:t>юридичних  осіб</w:t>
      </w:r>
      <w:r w:rsidRPr="001422EB">
        <w:rPr>
          <w:rFonts w:ascii="Times New Roman" w:hAnsi="Times New Roman"/>
          <w:color w:val="000000" w:themeColor="text1"/>
          <w:lang w:val="uk-UA"/>
        </w:rPr>
        <w:t xml:space="preserve"> ставки податку на нерухоме майно, відмінне від земельної ділянки для об’єктів </w:t>
      </w:r>
      <w:r w:rsidRPr="001422EB">
        <w:rPr>
          <w:rFonts w:ascii="Times New Roman" w:hAnsi="Times New Roman"/>
          <w:b/>
          <w:color w:val="000000" w:themeColor="text1"/>
          <w:lang w:val="uk-UA"/>
        </w:rPr>
        <w:t>нежитлової нерухомості</w:t>
      </w:r>
      <w:r w:rsidRPr="001422EB">
        <w:rPr>
          <w:rFonts w:ascii="Times New Roman" w:hAnsi="Times New Roman"/>
          <w:color w:val="000000" w:themeColor="text1"/>
          <w:lang w:val="uk-UA"/>
        </w:rPr>
        <w:t xml:space="preserve"> у розмірі  0,2% розміру мінімальної заробітної плати, встановленої законом на 1 січня звітного (податкового) року, за 1 кв. метр  бази оподаткування.»</w:t>
      </w:r>
    </w:p>
    <w:p w:rsidR="00CC42D1" w:rsidRPr="001422EB" w:rsidRDefault="00CC42D1" w:rsidP="00CC42D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1422EB">
        <w:rPr>
          <w:rFonts w:ascii="Times New Roman" w:hAnsi="Times New Roman"/>
          <w:color w:val="000000" w:themeColor="text1"/>
          <w:lang w:val="uk-UA"/>
        </w:rPr>
        <w:t>4. Рішення набуває чинності з дати його прийняття.</w:t>
      </w:r>
    </w:p>
    <w:p w:rsidR="00CC42D1" w:rsidRPr="001422EB" w:rsidRDefault="00CC42D1" w:rsidP="00CC42D1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lang w:val="uk-UA"/>
        </w:rPr>
      </w:pPr>
      <w:r w:rsidRPr="001422EB">
        <w:rPr>
          <w:rFonts w:ascii="Times New Roman" w:hAnsi="Times New Roman"/>
          <w:color w:val="000000" w:themeColor="text1"/>
          <w:lang w:val="uk-UA"/>
        </w:rPr>
        <w:t xml:space="preserve">            5. Подати рішення до Покровської ОДПІ у 10-денний термін з дня прийняття.</w:t>
      </w:r>
    </w:p>
    <w:p w:rsidR="00CC42D1" w:rsidRPr="001422EB" w:rsidRDefault="00CC42D1" w:rsidP="00CC42D1">
      <w:pPr>
        <w:tabs>
          <w:tab w:val="left" w:pos="709"/>
          <w:tab w:val="left" w:pos="21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1422EB">
        <w:rPr>
          <w:rFonts w:ascii="Times New Roman" w:hAnsi="Times New Roman"/>
          <w:color w:val="000000" w:themeColor="text1"/>
          <w:lang w:val="uk-UA"/>
        </w:rPr>
        <w:t xml:space="preserve">6. </w:t>
      </w:r>
      <w:r w:rsidRPr="001422EB">
        <w:rPr>
          <w:rFonts w:ascii="Times New Roman" w:eastAsia="Times New Roman" w:hAnsi="Times New Roman"/>
          <w:color w:val="000000" w:themeColor="text1"/>
          <w:lang w:val="uk-UA" w:eastAsia="ru-RU"/>
        </w:rPr>
        <w:t xml:space="preserve">Контроль за виконання даного рішення покласти на </w:t>
      </w:r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постійну комісію </w:t>
      </w:r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 </w:t>
      </w:r>
      <w:proofErr w:type="spellStart"/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питань</w:t>
      </w:r>
      <w:proofErr w:type="spellEnd"/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планування</w:t>
      </w:r>
      <w:proofErr w:type="spellEnd"/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бюджету,  </w:t>
      </w:r>
      <w:r w:rsidRPr="00142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соціально-економічного розвитку, регламенту та депутатської етики, запобігання та виявлення корупції.</w:t>
      </w:r>
    </w:p>
    <w:p w:rsidR="001422EB" w:rsidRDefault="001422EB" w:rsidP="00CC42D1">
      <w:pPr>
        <w:tabs>
          <w:tab w:val="left" w:pos="709"/>
          <w:tab w:val="left" w:pos="993"/>
          <w:tab w:val="left" w:pos="2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C42D1" w:rsidRPr="001422EB" w:rsidRDefault="00CC42D1" w:rsidP="00CC42D1">
      <w:pPr>
        <w:tabs>
          <w:tab w:val="left" w:pos="709"/>
          <w:tab w:val="left" w:pos="993"/>
          <w:tab w:val="left" w:pos="21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142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Сільський голова                                                     Д.М.</w:t>
      </w:r>
      <w:proofErr w:type="spellStart"/>
      <w:r w:rsidRPr="00142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Федаш</w:t>
      </w:r>
      <w:proofErr w:type="spellEnd"/>
    </w:p>
    <w:p w:rsidR="00CC42D1" w:rsidRPr="00FD2F01" w:rsidRDefault="00CC42D1" w:rsidP="00CC42D1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lang w:val="uk-UA" w:eastAsia="ru-RU"/>
        </w:rPr>
      </w:pPr>
    </w:p>
    <w:p w:rsidR="00CC42D1" w:rsidRPr="000A3FF8" w:rsidRDefault="00CC42D1" w:rsidP="00CC42D1">
      <w:pPr>
        <w:framePr w:hSpace="141" w:wrap="auto" w:vAnchor="text" w:hAnchor="page" w:x="5301" w:y="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A3FF8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object w:dxaOrig="841" w:dyaOrig="1021">
          <v:shape id="_x0000_i1026" type="#_x0000_t75" style="width:45.75pt;height:57.75pt" o:ole="" filled="t">
            <v:imagedata r:id="rId6" o:title=""/>
          </v:shape>
          <o:OLEObject Type="Embed" ProgID="Word.Picture.8" ShapeID="_x0000_i1026" DrawAspect="Content" ObjectID="_1554535193" r:id="rId8"/>
        </w:object>
      </w:r>
    </w:p>
    <w:p w:rsidR="00CC42D1" w:rsidRDefault="00CC42D1" w:rsidP="00CC42D1">
      <w:pPr>
        <w:spacing w:after="0" w:line="240" w:lineRule="auto"/>
        <w:rPr>
          <w:rFonts w:ascii="Calibri" w:eastAsia="Calibri" w:hAnsi="Calibri" w:cs="Times New Roman"/>
          <w:b/>
          <w:bCs/>
          <w:noProof/>
          <w:color w:val="000000"/>
          <w:lang w:val="uk-UA" w:eastAsia="ru-RU"/>
        </w:rPr>
      </w:pPr>
    </w:p>
    <w:p w:rsidR="00CC42D1" w:rsidRDefault="00CC42D1" w:rsidP="00C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Default="00CC42D1" w:rsidP="00C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Pr="000A3FF8" w:rsidRDefault="00CC42D1" w:rsidP="00C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Pr="000A3FF8" w:rsidRDefault="00CC42D1" w:rsidP="00C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МИКОЛАЇВСЬКА СІЛЬСЬКА РАДА</w:t>
      </w: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ПОКРОВСЬКОГО  РАЙОНУ ДОНЕЦЬКОЇ  ОБЛАСТІ</w:t>
      </w: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РІШЕННЯ № </w:t>
      </w: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І-19</w:t>
      </w:r>
      <w:r w:rsidRPr="000A3F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</w:p>
    <w:p w:rsidR="00CC42D1" w:rsidRPr="000A3FF8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C42D1" w:rsidRPr="001422EB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22.02.2017</w:t>
      </w:r>
    </w:p>
    <w:p w:rsidR="00CC42D1" w:rsidRPr="001422EB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 w:eastAsia="ru-RU"/>
        </w:rPr>
      </w:pPr>
      <w:proofErr w:type="spellStart"/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с.Миколаївка</w:t>
      </w:r>
      <w:proofErr w:type="spellEnd"/>
    </w:p>
    <w:p w:rsidR="00CC42D1" w:rsidRPr="001422EB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C42D1" w:rsidRPr="001422EB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C42D1" w:rsidRPr="001422EB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Про внесення змін до рішення </w:t>
      </w:r>
    </w:p>
    <w:p w:rsidR="00CC42D1" w:rsidRPr="001422EB" w:rsidRDefault="00CC42D1" w:rsidP="00CC42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сільської ради від 17.01.2012 № </w:t>
      </w:r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VI</w:t>
      </w:r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-18/1</w:t>
      </w:r>
    </w:p>
    <w:p w:rsidR="00CC42D1" w:rsidRPr="001422EB" w:rsidRDefault="00CC42D1" w:rsidP="00CC42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«Про встановлення ставок єдиного податку </w:t>
      </w:r>
    </w:p>
    <w:p w:rsidR="00CC42D1" w:rsidRPr="0086240C" w:rsidRDefault="00CC42D1" w:rsidP="00CC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24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фізичних осіб – підприємців» (зі змінами)</w:t>
      </w:r>
    </w:p>
    <w:p w:rsidR="00CC42D1" w:rsidRPr="0086240C" w:rsidRDefault="00CC42D1" w:rsidP="00CC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24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</w:p>
    <w:p w:rsidR="00CC42D1" w:rsidRPr="0086240C" w:rsidRDefault="00CC42D1" w:rsidP="00CC4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24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зв’язку з прийняттям </w:t>
      </w:r>
      <w:r w:rsidRPr="008624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Закону України 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№1791-УІІІ, </w:t>
      </w:r>
      <w:r w:rsidRPr="008624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керуючись ст.ст.291-300 глави 1 розділу ХІ</w:t>
      </w:r>
      <w:r w:rsidRPr="008624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624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624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Податкового кодексу України</w:t>
      </w:r>
      <w:r w:rsidRPr="008624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 ч.1 п. 24 ст.26 Закону України «Про місцеве самоврядування в Україні», Михайлівська сільська рада:</w:t>
      </w:r>
    </w:p>
    <w:p w:rsidR="00CC42D1" w:rsidRPr="0086240C" w:rsidRDefault="00CC42D1" w:rsidP="00CC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Pr="001422EB" w:rsidRDefault="00CC42D1" w:rsidP="00CC42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0" w:name="_GoBack"/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ВИРІШИЛА:</w:t>
      </w:r>
    </w:p>
    <w:p w:rsidR="00CC42D1" w:rsidRPr="001422EB" w:rsidRDefault="00CC42D1" w:rsidP="00CC42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C42D1" w:rsidRPr="001422EB" w:rsidRDefault="00CC42D1" w:rsidP="00CC42D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Внести зміни до Положення  про єдиний податок для фізичних осіб – підприємців, затвердженого рішенням сільської ради від 17.01.2012 №</w:t>
      </w:r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VI</w:t>
      </w:r>
      <w:r w:rsidRPr="00142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-18/1- «Про встановлення ставок єдиного податку  для фізичних осіб – підприємців» (зі змінами від 19.02.2015 №УІ-54/4):</w:t>
      </w:r>
    </w:p>
    <w:p w:rsidR="00CC42D1" w:rsidRPr="001422EB" w:rsidRDefault="00CC42D1" w:rsidP="00CC42D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bookmarkEnd w:id="0"/>
    <w:p w:rsidR="00CC42D1" w:rsidRPr="0086240C" w:rsidRDefault="00CC42D1" w:rsidP="00CC4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24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Розділ «Ставки податку» викласти у новій редакції:</w:t>
      </w:r>
    </w:p>
    <w:p w:rsidR="00CC42D1" w:rsidRPr="0086240C" w:rsidRDefault="00CC42D1" w:rsidP="00CC4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Pr="0086240C" w:rsidRDefault="00CC42D1" w:rsidP="00CC4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24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«Встановити фіксовані ставки єдиного податку, встановлені законом на 1 січня податкового (звітного) року:</w:t>
      </w:r>
    </w:p>
    <w:p w:rsidR="00CC42D1" w:rsidRPr="0086240C" w:rsidRDefault="00CC42D1" w:rsidP="00CC42D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24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платників першої групи у розмірі 10%  до розміру прожиткового мінімуму;</w:t>
      </w:r>
    </w:p>
    <w:p w:rsidR="00CC42D1" w:rsidRPr="0086240C" w:rsidRDefault="00CC42D1" w:rsidP="00CC42D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24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платників другої групи у розмірі 20% до розміру мінімальної заробітної плати;</w:t>
      </w:r>
    </w:p>
    <w:p w:rsidR="00CC42D1" w:rsidRPr="0086240C" w:rsidRDefault="00CC42D1" w:rsidP="00CC42D1">
      <w:pPr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24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Розділ «База оподаткування» виключити.</w:t>
      </w:r>
    </w:p>
    <w:p w:rsidR="00CC42D1" w:rsidRPr="0086240C" w:rsidRDefault="00CC42D1" w:rsidP="00CC42D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24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набирає чинність з дати його прийняття.</w:t>
      </w:r>
    </w:p>
    <w:p w:rsidR="00CC42D1" w:rsidRPr="0086240C" w:rsidRDefault="00CC42D1" w:rsidP="00CC42D1">
      <w:p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Pr="000A3FF8" w:rsidRDefault="00CC42D1" w:rsidP="00CC42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>Сільський  голова</w:t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Д.М.</w:t>
      </w:r>
      <w:proofErr w:type="spellStart"/>
      <w:r w:rsidRPr="000A3FF8">
        <w:rPr>
          <w:rFonts w:ascii="Times New Roman" w:eastAsia="Calibri" w:hAnsi="Times New Roman" w:cs="Times New Roman"/>
          <w:sz w:val="28"/>
          <w:szCs w:val="28"/>
          <w:lang w:val="uk-UA"/>
        </w:rPr>
        <w:t>Феда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ш</w:t>
      </w:r>
      <w:proofErr w:type="spellEnd"/>
    </w:p>
    <w:p w:rsidR="00CC42D1" w:rsidRDefault="00CC42D1" w:rsidP="00C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2D1" w:rsidRDefault="00CC42D1" w:rsidP="00CC42D1">
      <w:pPr>
        <w:rPr>
          <w:sz w:val="20"/>
          <w:szCs w:val="20"/>
          <w:lang w:val="uk-UA"/>
        </w:rPr>
      </w:pPr>
    </w:p>
    <w:p w:rsidR="002733B3" w:rsidRDefault="002733B3"/>
    <w:sectPr w:rsidR="0027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13D"/>
    <w:multiLevelType w:val="hybridMultilevel"/>
    <w:tmpl w:val="4072B0A8"/>
    <w:lvl w:ilvl="0" w:tplc="1C30AAC8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34530362"/>
    <w:multiLevelType w:val="hybridMultilevel"/>
    <w:tmpl w:val="67DA6C58"/>
    <w:lvl w:ilvl="0" w:tplc="2C8C741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F2A1A2E"/>
    <w:multiLevelType w:val="hybridMultilevel"/>
    <w:tmpl w:val="971447F4"/>
    <w:lvl w:ilvl="0" w:tplc="C9D69B0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A13D2"/>
    <w:multiLevelType w:val="hybridMultilevel"/>
    <w:tmpl w:val="1534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6A"/>
    <w:rsid w:val="001422EB"/>
    <w:rsid w:val="002733B3"/>
    <w:rsid w:val="0049686A"/>
    <w:rsid w:val="00CC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1809</Words>
  <Characters>10312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2017-04-24T06:26:00Z</dcterms:created>
  <dcterms:modified xsi:type="dcterms:W3CDTF">2017-04-24T07:33:00Z</dcterms:modified>
</cp:coreProperties>
</file>