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0" w:rsidRPr="00932E0F" w:rsidRDefault="00CD7900" w:rsidP="00CD7900">
      <w:pPr>
        <w:shd w:val="clear" w:color="auto" w:fill="FFFFFF"/>
        <w:tabs>
          <w:tab w:val="left" w:pos="6804"/>
        </w:tabs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  <w:bookmarkStart w:id="0" w:name="n195"/>
      <w:bookmarkEnd w:id="0"/>
      <w:r w:rsidRPr="00932E0F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 xml:space="preserve">Додаток </w:t>
      </w:r>
      <w:r w:rsidR="00AA7832"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  <w:t>1</w:t>
      </w:r>
    </w:p>
    <w:p w:rsidR="00F1195C" w:rsidRPr="00932E0F" w:rsidRDefault="00F1195C" w:rsidP="00CD7900">
      <w:pPr>
        <w:shd w:val="clear" w:color="auto" w:fill="FFFFFF"/>
        <w:tabs>
          <w:tab w:val="left" w:pos="6804"/>
        </w:tabs>
        <w:spacing w:after="0" w:line="240" w:lineRule="auto"/>
        <w:ind w:left="5954"/>
        <w:outlineLvl w:val="2"/>
        <w:rPr>
          <w:rFonts w:ascii="Times New Roman" w:eastAsia="Times New Roman" w:hAnsi="Times New Roman" w:cs="Times New Roman"/>
          <w:color w:val="333333"/>
          <w:sz w:val="26"/>
          <w:szCs w:val="26"/>
          <w:lang w:val="uk-UA"/>
        </w:rPr>
      </w:pPr>
    </w:p>
    <w:p w:rsidR="00CB68CE" w:rsidRPr="00F04E1E" w:rsidRDefault="00CB68CE" w:rsidP="00BD6E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</w:pPr>
      <w:bookmarkStart w:id="1" w:name="_GoBack"/>
      <w:bookmarkEnd w:id="1"/>
    </w:p>
    <w:p w:rsidR="00BD6E77" w:rsidRPr="00932E0F" w:rsidRDefault="00BD6E77" w:rsidP="00BD6E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УМОВИ</w:t>
      </w:r>
    </w:p>
    <w:p w:rsidR="00BD6E77" w:rsidRPr="00932E0F" w:rsidRDefault="00BD6E77" w:rsidP="00BD6E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проведення конкурсу</w:t>
      </w:r>
    </w:p>
    <w:p w:rsidR="00BD6E77" w:rsidRPr="00932E0F" w:rsidRDefault="00BD6E77" w:rsidP="00BD6E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на зайняття вакантної посади державної служби категорії «</w:t>
      </w:r>
      <w:r w:rsidR="009947BC" w:rsidRPr="00932E0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uk-UA"/>
        </w:rPr>
        <w:t>В</w:t>
      </w:r>
      <w:r w:rsidR="009947BC"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» - </w:t>
      </w:r>
      <w:r w:rsidR="00474766"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головного спеціаліста</w:t>
      </w:r>
      <w:r w:rsidR="00C862DB"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474766"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відділу </w:t>
      </w:r>
      <w:r w:rsidR="00985C7E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архітектури та кадастру</w:t>
      </w:r>
      <w:r w:rsidR="00474766"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932E0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управління містобудування та архітектури Донецької облдержадміністрації (м. Слов’янськ)</w:t>
      </w:r>
    </w:p>
    <w:p w:rsidR="000034FD" w:rsidRPr="00932E0F" w:rsidRDefault="000034FD" w:rsidP="002E55BF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tbl>
      <w:tblPr>
        <w:tblW w:w="9696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89"/>
        <w:gridCol w:w="2603"/>
        <w:gridCol w:w="6804"/>
      </w:tblGrid>
      <w:tr w:rsidR="006E2F1E" w:rsidRPr="00932E0F" w:rsidTr="00AC61CC">
        <w:tc>
          <w:tcPr>
            <w:tcW w:w="9696" w:type="dxa"/>
            <w:gridSpan w:val="3"/>
            <w:hideMark/>
          </w:tcPr>
          <w:p w:rsidR="006E2F1E" w:rsidRPr="00932E0F" w:rsidRDefault="006E2F1E" w:rsidP="00CB77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bookmarkStart w:id="2" w:name="n196"/>
            <w:bookmarkEnd w:id="2"/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Загальні умови</w:t>
            </w:r>
          </w:p>
        </w:tc>
      </w:tr>
      <w:tr w:rsidR="006E2F1E" w:rsidRPr="00A54EDC" w:rsidTr="00AC61CC">
        <w:tc>
          <w:tcPr>
            <w:tcW w:w="2892" w:type="dxa"/>
            <w:gridSpan w:val="2"/>
            <w:hideMark/>
          </w:tcPr>
          <w:p w:rsidR="006E2F1E" w:rsidRPr="00932E0F" w:rsidRDefault="006E2F1E" w:rsidP="004D6C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04" w:type="dxa"/>
            <w:hideMark/>
          </w:tcPr>
          <w:p w:rsidR="00985C7E" w:rsidRPr="00985C7E" w:rsidRDefault="00474766" w:rsidP="00985C7E">
            <w:pPr>
              <w:pStyle w:val="a4"/>
              <w:tabs>
                <w:tab w:val="left" w:pos="227"/>
              </w:tabs>
              <w:spacing w:after="120" w:line="240" w:lineRule="auto"/>
              <w:ind w:left="0" w:firstLine="369"/>
              <w:contextualSpacing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Головний</w:t>
            </w:r>
            <w:r w:rsidR="00A32EDD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C555C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0A6686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пеціаліст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відділу </w:t>
            </w:r>
            <w:r w:rsidR="00985C7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архітектури та кадастру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управління містобудування та архітектури Донецької облдержадміністрації</w:t>
            </w:r>
            <w:r w:rsidR="000A6686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 межах своїх повноважень:</w:t>
            </w:r>
          </w:p>
          <w:p w:rsidR="00985C7E" w:rsidRDefault="00985C7E" w:rsidP="00985C7E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spacing w:after="12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здійснює спільно з іншими відділами управління, підготовку і формування проекту розділу «Створення містобудівного кадастру Донецької області» Програми економічного і соціального розвитку Донецької області на поточний рік;</w:t>
            </w:r>
          </w:p>
          <w:p w:rsidR="00985C7E" w:rsidRDefault="00985C7E" w:rsidP="00985C7E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spacing w:after="12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розглядає за дорученням начальника відділу листи, звернення і пропозиції фізичних та юридичних осіб, органів виконавчої влади та органів місцевого самоврядування з питань дотримання законодавства;</w:t>
            </w:r>
          </w:p>
          <w:p w:rsidR="00985C7E" w:rsidRDefault="00985C7E" w:rsidP="00985C7E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spacing w:after="12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створює та оновлює електронну базу даних об’єктів архітектури та містобудування, готує інформацію для внесення даних до містобудівного кадастру;</w:t>
            </w:r>
          </w:p>
          <w:p w:rsidR="00985C7E" w:rsidRDefault="00985C7E" w:rsidP="00985C7E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spacing w:after="12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співпрацює з інспекцією ДАБК з питань забезпечення високих архітектурно-планувальних, функціональних і конструктивних якостей об'єктів містобудування та архітектури;</w:t>
            </w:r>
          </w:p>
          <w:p w:rsidR="00E53166" w:rsidRPr="00E53166" w:rsidRDefault="00E53166" w:rsidP="00E53166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531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приймає участь в обстеженні технічного стану будівель та споруд;</w:t>
            </w:r>
          </w:p>
          <w:p w:rsidR="00C81D58" w:rsidRDefault="00C81D58" w:rsidP="00C81D58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spacing w:after="12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співпрацює з громадськими організаціями людей з інвалідністю;</w:t>
            </w:r>
          </w:p>
          <w:p w:rsidR="00583E68" w:rsidRPr="00CA7E5E" w:rsidRDefault="00C81D58" w:rsidP="00C81D58">
            <w:pPr>
              <w:pStyle w:val="a4"/>
              <w:numPr>
                <w:ilvl w:val="0"/>
                <w:numId w:val="6"/>
              </w:numPr>
              <w:tabs>
                <w:tab w:val="left" w:pos="369"/>
              </w:tabs>
              <w:spacing w:after="12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відповідає за організацію роботи в напрямку створення безперешкодного життєвого середовища для осіб з інвалідністю та інших мало мобільних груп населення до об’єктів соціальної та інженерно</w:t>
            </w:r>
            <w:r w:rsidR="00CA7E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-транспортної інфраструктур</w:t>
            </w:r>
            <w:r w:rsidR="00E5316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Донецької області</w:t>
            </w:r>
          </w:p>
        </w:tc>
      </w:tr>
      <w:tr w:rsidR="006E2F1E" w:rsidRPr="00932E0F" w:rsidTr="00AC61CC">
        <w:tc>
          <w:tcPr>
            <w:tcW w:w="2892" w:type="dxa"/>
            <w:gridSpan w:val="2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Умови оплати праці</w:t>
            </w:r>
          </w:p>
        </w:tc>
        <w:tc>
          <w:tcPr>
            <w:tcW w:w="6804" w:type="dxa"/>
            <w:hideMark/>
          </w:tcPr>
          <w:p w:rsidR="006E2F1E" w:rsidRPr="00932E0F" w:rsidRDefault="00567E86" w:rsidP="004747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Посадовий оклад -</w:t>
            </w:r>
            <w:r w:rsidR="000D2930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74766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3274</w:t>
            </w:r>
            <w:r w:rsidR="00F340DC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грн., надбавка за вислугу років, надбавка за ранг державного службовця, за наявності достатнього фонду оплати праці - премія</w:t>
            </w:r>
          </w:p>
        </w:tc>
      </w:tr>
      <w:tr w:rsidR="006E2F1E" w:rsidRPr="00932E0F" w:rsidTr="00AC61CC">
        <w:tc>
          <w:tcPr>
            <w:tcW w:w="2892" w:type="dxa"/>
            <w:gridSpan w:val="2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hideMark/>
          </w:tcPr>
          <w:p w:rsidR="006E2F1E" w:rsidRPr="00932E0F" w:rsidRDefault="006E2F1E" w:rsidP="00A24F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Безстроково</w:t>
            </w:r>
          </w:p>
        </w:tc>
      </w:tr>
      <w:tr w:rsidR="006E2F1E" w:rsidRPr="00EF03E5" w:rsidTr="00AC61CC">
        <w:tc>
          <w:tcPr>
            <w:tcW w:w="2892" w:type="dxa"/>
            <w:gridSpan w:val="2"/>
            <w:hideMark/>
          </w:tcPr>
          <w:p w:rsidR="00F27806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Перелік документів, необхідних для участі в конкурсі, та строк їх</w:t>
            </w:r>
          </w:p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подання</w:t>
            </w:r>
          </w:p>
        </w:tc>
        <w:tc>
          <w:tcPr>
            <w:tcW w:w="6804" w:type="dxa"/>
            <w:hideMark/>
          </w:tcPr>
          <w:p w:rsidR="006E2F1E" w:rsidRPr="00932E0F" w:rsidRDefault="006E2F1E" w:rsidP="00A24FA0">
            <w:pPr>
              <w:tabs>
                <w:tab w:val="left" w:pos="2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1)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ab/>
            </w:r>
            <w:r w:rsidR="008B0F82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пію паспорта громадянина України;</w:t>
            </w:r>
          </w:p>
          <w:p w:rsidR="006E2F1E" w:rsidRPr="00932E0F" w:rsidRDefault="008B0F82" w:rsidP="00A24FA0">
            <w:pPr>
              <w:tabs>
                <w:tab w:val="left" w:pos="2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2)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ab/>
              <w:t>П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6E2F1E" w:rsidRPr="00932E0F" w:rsidRDefault="008B0F82" w:rsidP="00A24FA0">
            <w:pPr>
              <w:tabs>
                <w:tab w:val="left" w:pos="2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3)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ab/>
              <w:t>П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исьмову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перевірки;</w:t>
            </w:r>
          </w:p>
          <w:p w:rsidR="006E2F1E" w:rsidRPr="00932E0F" w:rsidRDefault="008B0F82" w:rsidP="00A24FA0">
            <w:pPr>
              <w:tabs>
                <w:tab w:val="left" w:pos="2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4)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ab/>
              <w:t>К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опію (копії) документа (документів) про освіту;</w:t>
            </w:r>
          </w:p>
          <w:p w:rsidR="006E2F1E" w:rsidRPr="00932E0F" w:rsidRDefault="008B0F82" w:rsidP="00A24FA0">
            <w:pPr>
              <w:tabs>
                <w:tab w:val="left" w:pos="2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5)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ab/>
              <w:t>З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аповнену особову картку встановленого зразка;</w:t>
            </w:r>
          </w:p>
          <w:p w:rsidR="006E2F1E" w:rsidRPr="00932E0F" w:rsidRDefault="008B0F82" w:rsidP="00A24FA0">
            <w:pPr>
              <w:tabs>
                <w:tab w:val="left" w:pos="28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6)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ab/>
              <w:t>Д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екларацію особи, уповноваженої на виконання функцій держави або місцевого самоврядування, за 201</w:t>
            </w:r>
            <w:r w:rsidR="00E946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  <w:r w:rsidR="006E2F1E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рік</w:t>
            </w:r>
            <w:r w:rsidR="005B5A0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E2F1E" w:rsidRPr="00C60278" w:rsidRDefault="00EF03E5" w:rsidP="00EF03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02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Термін прийняття документів - </w:t>
            </w:r>
            <w:r w:rsidR="006E2F1E" w:rsidRPr="00C6027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15 календарних днів з дня оприлюднення інформації про проведення конкурсу</w:t>
            </w:r>
            <w:r w:rsidRPr="00C6027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останній день прийому</w:t>
            </w:r>
            <w:r w:rsidR="006E2F1E" w:rsidRPr="00C6027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C6027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документів –</w:t>
            </w:r>
            <w:r w:rsidR="00CA7E5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20</w:t>
            </w:r>
            <w:r w:rsidR="00656B7E" w:rsidRPr="00656B7E">
              <w:rPr>
                <w:rFonts w:ascii="Times New Roman" w:eastAsia="Times New Roman" w:hAnsi="Times New Roman" w:cs="Times New Roman"/>
                <w:sz w:val="26"/>
                <w:szCs w:val="26"/>
              </w:rPr>
              <w:t>.02.</w:t>
            </w:r>
            <w:r w:rsidRPr="00C6027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6E2F1E" w:rsidRPr="00932E0F" w:rsidTr="00AC61CC">
        <w:tc>
          <w:tcPr>
            <w:tcW w:w="2892" w:type="dxa"/>
            <w:gridSpan w:val="2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Дата, час і місце проведення конкурсу</w:t>
            </w:r>
          </w:p>
        </w:tc>
        <w:tc>
          <w:tcPr>
            <w:tcW w:w="6804" w:type="dxa"/>
            <w:hideMark/>
          </w:tcPr>
          <w:p w:rsidR="006E2F1E" w:rsidRPr="00932E0F" w:rsidRDefault="00CA7E5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24</w:t>
            </w:r>
            <w:r w:rsidR="006373E1" w:rsidRPr="00AA78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лютого</w:t>
            </w:r>
            <w:r w:rsidR="00474766" w:rsidRPr="00AA78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373E1" w:rsidRPr="00AA78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2017</w:t>
            </w:r>
            <w:r w:rsidR="003A7C33" w:rsidRPr="00AA783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року, о 10</w:t>
            </w:r>
            <w:r w:rsidR="006E2F1E" w:rsidRPr="00AA783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uk-UA"/>
              </w:rPr>
              <w:t>00</w:t>
            </w:r>
          </w:p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84102, м. Слов’янськ, площа Соборна,2, поверх 5, каб.55</w:t>
            </w:r>
          </w:p>
        </w:tc>
      </w:tr>
      <w:tr w:rsidR="006E2F1E" w:rsidRPr="00932E0F" w:rsidTr="00AC61CC">
        <w:tc>
          <w:tcPr>
            <w:tcW w:w="2892" w:type="dxa"/>
            <w:gridSpan w:val="2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="00656B7E" w:rsidRPr="00656B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конкурсу</w:t>
            </w:r>
          </w:p>
        </w:tc>
        <w:tc>
          <w:tcPr>
            <w:tcW w:w="6804" w:type="dxa"/>
            <w:hideMark/>
          </w:tcPr>
          <w:p w:rsidR="00F340DC" w:rsidRPr="00932E0F" w:rsidRDefault="00F340DC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Теклюк</w:t>
            </w:r>
            <w:proofErr w:type="spellEnd"/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Василь Якович,</w:t>
            </w:r>
          </w:p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Буланькова</w:t>
            </w:r>
            <w:proofErr w:type="spellEnd"/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Анжеліка </w:t>
            </w:r>
            <w:proofErr w:type="spellStart"/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Юрьївна</w:t>
            </w:r>
            <w:proofErr w:type="spellEnd"/>
          </w:p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тел.(062</w:t>
            </w:r>
            <w:r w:rsidR="003A284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62)</w:t>
            </w:r>
            <w:r w:rsidR="004C62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3 50 40</w:t>
            </w:r>
          </w:p>
          <w:p w:rsidR="006E2F1E" w:rsidRPr="00932E0F" w:rsidRDefault="00A54EDC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hyperlink r:id="rId7" w:history="1">
              <w:r w:rsidR="003A7C33" w:rsidRPr="00932E0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-UA"/>
                </w:rPr>
                <w:t>donoblarch@ukr.net</w:t>
              </w:r>
            </w:hyperlink>
          </w:p>
          <w:p w:rsidR="003A7C33" w:rsidRPr="00932E0F" w:rsidRDefault="003A7C33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3A7C33" w:rsidRPr="00932E0F" w:rsidRDefault="003A7C33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E2F1E" w:rsidRPr="00D75621" w:rsidTr="00AC61CC">
        <w:tc>
          <w:tcPr>
            <w:tcW w:w="9696" w:type="dxa"/>
            <w:gridSpan w:val="3"/>
            <w:hideMark/>
          </w:tcPr>
          <w:p w:rsidR="00BD6E77" w:rsidRPr="00932E0F" w:rsidRDefault="006E2F1E" w:rsidP="00CB77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Вимоги</w:t>
            </w:r>
          </w:p>
          <w:p w:rsidR="006E2F1E" w:rsidRPr="00932E0F" w:rsidRDefault="006E2F1E" w:rsidP="00D756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 професійної компетентності</w:t>
            </w:r>
            <w:r w:rsidR="00BD6E77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на посаду</w:t>
            </w:r>
            <w:r w:rsidR="00CB5719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головного</w:t>
            </w:r>
            <w:r w:rsidR="00E018F7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F13F9D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спеціаліста</w:t>
            </w:r>
            <w:r w:rsidR="00362746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D6E77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відділу </w:t>
            </w:r>
            <w:r w:rsidR="00D756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архітектури та кадастру</w:t>
            </w:r>
            <w:r w:rsidR="00BD6E77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управління містобудування та архітектури Донецької облдержадміністрації</w:t>
            </w:r>
          </w:p>
        </w:tc>
      </w:tr>
      <w:tr w:rsidR="006E2F1E" w:rsidRPr="00932E0F" w:rsidTr="00AC61CC">
        <w:tc>
          <w:tcPr>
            <w:tcW w:w="9696" w:type="dxa"/>
            <w:gridSpan w:val="3"/>
            <w:vAlign w:val="center"/>
            <w:hideMark/>
          </w:tcPr>
          <w:p w:rsidR="006E2F1E" w:rsidRPr="00932E0F" w:rsidRDefault="003A7C33" w:rsidP="00CB77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Загальні вимоги</w:t>
            </w:r>
          </w:p>
        </w:tc>
      </w:tr>
      <w:tr w:rsidR="006E2F1E" w:rsidRPr="00932E0F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03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E2F1E" w:rsidRPr="00932E0F" w:rsidRDefault="00DA0998" w:rsidP="00E9469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Вища</w:t>
            </w:r>
            <w:r w:rsidR="00E946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, не нижче ступеня бакалавра або молодшого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бакалавра</w:t>
            </w:r>
          </w:p>
        </w:tc>
      </w:tr>
      <w:tr w:rsidR="006E2F1E" w:rsidRPr="00932E0F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03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Досвід роботи</w:t>
            </w:r>
          </w:p>
        </w:tc>
        <w:tc>
          <w:tcPr>
            <w:tcW w:w="6804" w:type="dxa"/>
            <w:hideMark/>
          </w:tcPr>
          <w:p w:rsidR="006E2F1E" w:rsidRPr="00932E0F" w:rsidRDefault="00567E86" w:rsidP="00894A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Без вимог до стажу</w:t>
            </w:r>
          </w:p>
        </w:tc>
      </w:tr>
      <w:tr w:rsidR="006E2F1E" w:rsidRPr="00932E0F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603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hideMark/>
          </w:tcPr>
          <w:p w:rsidR="006E2F1E" w:rsidRPr="00932E0F" w:rsidRDefault="00567E86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</w:t>
            </w:r>
            <w:r w:rsidR="006C1197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ільне володіння державною мовою</w:t>
            </w:r>
          </w:p>
        </w:tc>
      </w:tr>
      <w:tr w:rsidR="006E2F1E" w:rsidRPr="00932E0F" w:rsidTr="00AC61CC">
        <w:tc>
          <w:tcPr>
            <w:tcW w:w="9696" w:type="dxa"/>
            <w:gridSpan w:val="3"/>
            <w:vAlign w:val="center"/>
            <w:hideMark/>
          </w:tcPr>
          <w:p w:rsidR="006E2F1E" w:rsidRPr="00932E0F" w:rsidRDefault="003A7C33" w:rsidP="00CB77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Спеціальні вимоги</w:t>
            </w:r>
          </w:p>
        </w:tc>
      </w:tr>
      <w:tr w:rsidR="006E2F1E" w:rsidRPr="00932E0F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603" w:type="dxa"/>
            <w:hideMark/>
          </w:tcPr>
          <w:p w:rsidR="006E2F1E" w:rsidRPr="004E111B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111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E2F1E" w:rsidRPr="004E111B" w:rsidRDefault="00723D92" w:rsidP="00D756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E111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</w:t>
            </w:r>
            <w:r w:rsidR="00CA7E5E" w:rsidRPr="004E111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рхітектура або </w:t>
            </w:r>
            <w:r w:rsidR="00D756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будівництво</w:t>
            </w:r>
          </w:p>
        </w:tc>
      </w:tr>
      <w:tr w:rsidR="006E2F1E" w:rsidRPr="00A54EDC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603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Знання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законодавства</w:t>
            </w:r>
          </w:p>
        </w:tc>
        <w:tc>
          <w:tcPr>
            <w:tcW w:w="6804" w:type="dxa"/>
            <w:hideMark/>
          </w:tcPr>
          <w:p w:rsidR="006E2F1E" w:rsidRPr="00932E0F" w:rsidRDefault="00DB05A1" w:rsidP="00A24F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Конституція України, Закон України «Про державну 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службу», Закон України «Про запобігання корупції», Закон України «Про очищення влади», Закон України «Про основи містобудування», Закон України «Про архітектурну діяльність», Закон України «Про регулювання містобудівної діяльності»</w:t>
            </w:r>
          </w:p>
        </w:tc>
      </w:tr>
      <w:tr w:rsidR="006E2F1E" w:rsidRPr="00656B7E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2603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Професійні чи технічні знання</w:t>
            </w:r>
          </w:p>
        </w:tc>
        <w:tc>
          <w:tcPr>
            <w:tcW w:w="6804" w:type="dxa"/>
            <w:hideMark/>
          </w:tcPr>
          <w:p w:rsidR="00656B7E" w:rsidRDefault="00656B7E" w:rsidP="00F04E1E">
            <w:pPr>
              <w:spacing w:after="8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Відповідно до вимог спеціальних законів України та нормативних актів з питань містобудування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архітектури:</w:t>
            </w:r>
          </w:p>
          <w:p w:rsidR="00656B7E" w:rsidRDefault="00656B7E" w:rsidP="00F04E1E">
            <w:pPr>
              <w:pStyle w:val="a4"/>
              <w:numPr>
                <w:ilvl w:val="0"/>
                <w:numId w:val="5"/>
              </w:numPr>
              <w:tabs>
                <w:tab w:val="left" w:pos="290"/>
              </w:tabs>
              <w:spacing w:after="80" w:line="240" w:lineRule="auto"/>
              <w:ind w:left="6" w:hanging="6"/>
              <w:jc w:val="both"/>
              <w:textAlignment w:val="baseline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знання указів та розпоряджень Президента України, постанов та розпоряджень Верховної Ради, Кабінету Міністрів України, інших органів виконавчої влади, які прийняті у межах їх повноважень, що регулюють розвиток містобудівної діяльності</w:t>
            </w:r>
            <w:r>
              <w:rPr>
                <w:lang w:val="uk-UA"/>
              </w:rPr>
              <w:t xml:space="preserve">; </w:t>
            </w:r>
          </w:p>
          <w:p w:rsidR="00656B7E" w:rsidRPr="003A4072" w:rsidRDefault="003A4072" w:rsidP="003A4072">
            <w:pPr>
              <w:pStyle w:val="a4"/>
              <w:numPr>
                <w:ilvl w:val="0"/>
                <w:numId w:val="5"/>
              </w:numPr>
              <w:tabs>
                <w:tab w:val="left" w:pos="290"/>
              </w:tabs>
              <w:spacing w:after="80" w:line="240" w:lineRule="auto"/>
              <w:ind w:left="6" w:hanging="6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вміння </w:t>
            </w:r>
            <w:r w:rsidR="00656B7E" w:rsidRPr="003A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впровадження практики застосування чинного законодавства при розробці містобудівної документації населених  пунктів  області; </w:t>
            </w:r>
          </w:p>
          <w:p w:rsidR="00656B7E" w:rsidRPr="003A4072" w:rsidRDefault="003A4072" w:rsidP="003A4072">
            <w:pPr>
              <w:pStyle w:val="a4"/>
              <w:numPr>
                <w:ilvl w:val="0"/>
                <w:numId w:val="5"/>
              </w:numPr>
              <w:tabs>
                <w:tab w:val="left" w:pos="290"/>
              </w:tabs>
              <w:spacing w:after="80" w:line="240" w:lineRule="auto"/>
              <w:ind w:left="6" w:hanging="6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A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знання </w:t>
            </w:r>
            <w:r w:rsidR="00656B7E" w:rsidRPr="003A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специфіки регіональних і місцевих природних, економічних, екологічних, соціальних і інших умов реалізації містобудівних і архітектурних рішень та вміння використовувати їх в роботі; </w:t>
            </w:r>
          </w:p>
          <w:p w:rsidR="00656B7E" w:rsidRPr="003A4072" w:rsidRDefault="003A4072" w:rsidP="003A4072">
            <w:pPr>
              <w:pStyle w:val="a4"/>
              <w:numPr>
                <w:ilvl w:val="0"/>
                <w:numId w:val="5"/>
              </w:numPr>
              <w:tabs>
                <w:tab w:val="left" w:pos="290"/>
              </w:tabs>
              <w:spacing w:after="80" w:line="240" w:lineRule="auto"/>
              <w:ind w:left="6" w:hanging="6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A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знання </w:t>
            </w:r>
            <w:r w:rsidR="00656B7E" w:rsidRPr="003A407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правил ділового етикету</w:t>
            </w:r>
          </w:p>
        </w:tc>
      </w:tr>
      <w:tr w:rsidR="006E2F1E" w:rsidRPr="00A54EDC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603" w:type="dxa"/>
            <w:hideMark/>
          </w:tcPr>
          <w:p w:rsidR="00F27806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Спеціальний досвід</w:t>
            </w:r>
          </w:p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6804" w:type="dxa"/>
            <w:hideMark/>
          </w:tcPr>
          <w:p w:rsidR="006E2F1E" w:rsidRPr="00932E0F" w:rsidRDefault="00CA7E5E" w:rsidP="00AE5B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Навички роботи з CAD-програмами та/або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геоінформаційними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системами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AvtoCAD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ArcGIS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або подібними)</w:t>
            </w:r>
          </w:p>
        </w:tc>
      </w:tr>
      <w:tr w:rsidR="006E2F1E" w:rsidRPr="00EF03E5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603" w:type="dxa"/>
            <w:hideMark/>
          </w:tcPr>
          <w:p w:rsidR="00F27806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Знання сучасних інформаційних</w:t>
            </w:r>
          </w:p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технологій</w:t>
            </w:r>
          </w:p>
        </w:tc>
        <w:tc>
          <w:tcPr>
            <w:tcW w:w="6804" w:type="dxa"/>
            <w:hideMark/>
          </w:tcPr>
          <w:p w:rsidR="006E2F1E" w:rsidRPr="00932E0F" w:rsidRDefault="000009A5" w:rsidP="000009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Вільне володіння ПК, вміння </w:t>
            </w:r>
            <w:r w:rsidR="00CD7900"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використовувати комп’ютерне обладнання, офісну техніку та програмне заб</w:t>
            </w: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езпечення</w:t>
            </w:r>
          </w:p>
        </w:tc>
      </w:tr>
      <w:tr w:rsidR="006E2F1E" w:rsidRPr="00932E0F" w:rsidTr="00AC61CC">
        <w:tc>
          <w:tcPr>
            <w:tcW w:w="289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603" w:type="dxa"/>
            <w:hideMark/>
          </w:tcPr>
          <w:p w:rsidR="006E2F1E" w:rsidRPr="00932E0F" w:rsidRDefault="006E2F1E" w:rsidP="00CB77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32E0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Особистісні якості</w:t>
            </w:r>
          </w:p>
        </w:tc>
        <w:tc>
          <w:tcPr>
            <w:tcW w:w="6804" w:type="dxa"/>
            <w:hideMark/>
          </w:tcPr>
          <w:p w:rsidR="00CD7900" w:rsidRPr="00932E0F" w:rsidRDefault="008B0F82" w:rsidP="00A24FA0">
            <w:pPr>
              <w:widowControl w:val="0"/>
              <w:numPr>
                <w:ilvl w:val="0"/>
                <w:numId w:val="1"/>
              </w:numPr>
              <w:tabs>
                <w:tab w:val="left" w:pos="2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 w:bidi="uk-UA"/>
              </w:rPr>
            </w:pPr>
            <w:r w:rsidRPr="00932E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  <w:t>Відповідальність;</w:t>
            </w:r>
          </w:p>
          <w:p w:rsidR="00CD7900" w:rsidRPr="00932E0F" w:rsidRDefault="008B0F82" w:rsidP="00A24FA0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 w:bidi="uk-UA"/>
              </w:rPr>
            </w:pPr>
            <w:r w:rsidRPr="00932E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  <w:t>Системність і самостійність в роботі;</w:t>
            </w:r>
          </w:p>
          <w:p w:rsidR="00CD7900" w:rsidRPr="00932E0F" w:rsidRDefault="008B0F82" w:rsidP="00A24FA0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 w:bidi="uk-UA"/>
              </w:rPr>
            </w:pPr>
            <w:r w:rsidRPr="00932E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  <w:t>Уважність до деталей;</w:t>
            </w:r>
          </w:p>
          <w:p w:rsidR="009F704D" w:rsidRPr="00932E0F" w:rsidRDefault="008B0F82" w:rsidP="009F704D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 w:bidi="uk-UA"/>
              </w:rPr>
            </w:pPr>
            <w:r w:rsidRPr="00932E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  <w:t>Наполегливість;</w:t>
            </w:r>
          </w:p>
          <w:p w:rsidR="006E2F1E" w:rsidRPr="00CA7E5E" w:rsidRDefault="009F704D" w:rsidP="00EC14A1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uk-UA" w:bidi="uk-UA"/>
              </w:rPr>
            </w:pPr>
            <w:r w:rsidRPr="00932E0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val="uk-UA" w:eastAsia="uk-UA" w:bidi="uk-UA"/>
              </w:rPr>
              <w:t>Креативність та ініціативність</w:t>
            </w:r>
          </w:p>
        </w:tc>
      </w:tr>
    </w:tbl>
    <w:p w:rsidR="00932E0F" w:rsidRPr="00932E0F" w:rsidRDefault="00932E0F">
      <w:pPr>
        <w:shd w:val="clear" w:color="auto" w:fill="FFFFFF"/>
        <w:tabs>
          <w:tab w:val="left" w:pos="5812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bookmarkStart w:id="3" w:name="n197"/>
      <w:bookmarkEnd w:id="3"/>
    </w:p>
    <w:sectPr w:rsidR="00932E0F" w:rsidRPr="00932E0F" w:rsidSect="003A19B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BE6"/>
    <w:multiLevelType w:val="multilevel"/>
    <w:tmpl w:val="2F1ED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51A47"/>
    <w:multiLevelType w:val="hybridMultilevel"/>
    <w:tmpl w:val="0562F192"/>
    <w:lvl w:ilvl="0" w:tplc="35BA7A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483397"/>
    <w:multiLevelType w:val="hybridMultilevel"/>
    <w:tmpl w:val="09AA3F5E"/>
    <w:lvl w:ilvl="0" w:tplc="7FC65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1E"/>
    <w:rsid w:val="000009A5"/>
    <w:rsid w:val="000034FD"/>
    <w:rsid w:val="00011F6F"/>
    <w:rsid w:val="000A6686"/>
    <w:rsid w:val="000D2930"/>
    <w:rsid w:val="00115D7F"/>
    <w:rsid w:val="00124F00"/>
    <w:rsid w:val="001825E4"/>
    <w:rsid w:val="001A37A5"/>
    <w:rsid w:val="00216FA5"/>
    <w:rsid w:val="00282805"/>
    <w:rsid w:val="002D6E44"/>
    <w:rsid w:val="002D74B0"/>
    <w:rsid w:val="002E55BF"/>
    <w:rsid w:val="00343085"/>
    <w:rsid w:val="00362746"/>
    <w:rsid w:val="00390404"/>
    <w:rsid w:val="003A19BA"/>
    <w:rsid w:val="003A2847"/>
    <w:rsid w:val="003A4072"/>
    <w:rsid w:val="003A7C33"/>
    <w:rsid w:val="003C211D"/>
    <w:rsid w:val="003D6972"/>
    <w:rsid w:val="0042003E"/>
    <w:rsid w:val="0044024F"/>
    <w:rsid w:val="00444777"/>
    <w:rsid w:val="00474766"/>
    <w:rsid w:val="004A2ADD"/>
    <w:rsid w:val="004C62D1"/>
    <w:rsid w:val="004D6C5E"/>
    <w:rsid w:val="004E111B"/>
    <w:rsid w:val="005003D6"/>
    <w:rsid w:val="00525A8E"/>
    <w:rsid w:val="00542A4E"/>
    <w:rsid w:val="00567E86"/>
    <w:rsid w:val="00583E68"/>
    <w:rsid w:val="005879BA"/>
    <w:rsid w:val="005B5A01"/>
    <w:rsid w:val="005D10AC"/>
    <w:rsid w:val="00606A3A"/>
    <w:rsid w:val="006079FB"/>
    <w:rsid w:val="006318D4"/>
    <w:rsid w:val="006373E1"/>
    <w:rsid w:val="00656B7E"/>
    <w:rsid w:val="006C1197"/>
    <w:rsid w:val="006D2849"/>
    <w:rsid w:val="006E2F1E"/>
    <w:rsid w:val="00723D92"/>
    <w:rsid w:val="00783574"/>
    <w:rsid w:val="007B6A21"/>
    <w:rsid w:val="007C31AD"/>
    <w:rsid w:val="007D7A0D"/>
    <w:rsid w:val="007F7866"/>
    <w:rsid w:val="00800982"/>
    <w:rsid w:val="00820239"/>
    <w:rsid w:val="00835336"/>
    <w:rsid w:val="00894ABB"/>
    <w:rsid w:val="008B0F82"/>
    <w:rsid w:val="008C1338"/>
    <w:rsid w:val="0093298A"/>
    <w:rsid w:val="00932E0F"/>
    <w:rsid w:val="00941B6D"/>
    <w:rsid w:val="00944B9A"/>
    <w:rsid w:val="009609FA"/>
    <w:rsid w:val="00985C7E"/>
    <w:rsid w:val="009947BC"/>
    <w:rsid w:val="009D41C4"/>
    <w:rsid w:val="009F1C3C"/>
    <w:rsid w:val="009F704D"/>
    <w:rsid w:val="00A24FA0"/>
    <w:rsid w:val="00A25754"/>
    <w:rsid w:val="00A32EDD"/>
    <w:rsid w:val="00A54EDC"/>
    <w:rsid w:val="00A67AD5"/>
    <w:rsid w:val="00A9449B"/>
    <w:rsid w:val="00AA7832"/>
    <w:rsid w:val="00AA795C"/>
    <w:rsid w:val="00AC4A7E"/>
    <w:rsid w:val="00AC61CC"/>
    <w:rsid w:val="00AE5B82"/>
    <w:rsid w:val="00B026DC"/>
    <w:rsid w:val="00B33F39"/>
    <w:rsid w:val="00B544F2"/>
    <w:rsid w:val="00BD6E77"/>
    <w:rsid w:val="00BE70F5"/>
    <w:rsid w:val="00C20CDB"/>
    <w:rsid w:val="00C352D7"/>
    <w:rsid w:val="00C60278"/>
    <w:rsid w:val="00C81D58"/>
    <w:rsid w:val="00C862DB"/>
    <w:rsid w:val="00CA7E5E"/>
    <w:rsid w:val="00CB5719"/>
    <w:rsid w:val="00CB68CE"/>
    <w:rsid w:val="00CB7762"/>
    <w:rsid w:val="00CD7900"/>
    <w:rsid w:val="00D60084"/>
    <w:rsid w:val="00D60759"/>
    <w:rsid w:val="00D75621"/>
    <w:rsid w:val="00D9050B"/>
    <w:rsid w:val="00DA0998"/>
    <w:rsid w:val="00DA4C51"/>
    <w:rsid w:val="00DB05A1"/>
    <w:rsid w:val="00DC0E0E"/>
    <w:rsid w:val="00DC555C"/>
    <w:rsid w:val="00DE3DE1"/>
    <w:rsid w:val="00E018F7"/>
    <w:rsid w:val="00E108CD"/>
    <w:rsid w:val="00E20000"/>
    <w:rsid w:val="00E31834"/>
    <w:rsid w:val="00E53166"/>
    <w:rsid w:val="00E9469C"/>
    <w:rsid w:val="00EC14A1"/>
    <w:rsid w:val="00EF03E5"/>
    <w:rsid w:val="00F04E1E"/>
    <w:rsid w:val="00F1195C"/>
    <w:rsid w:val="00F13F9D"/>
    <w:rsid w:val="00F27806"/>
    <w:rsid w:val="00F340DC"/>
    <w:rsid w:val="00F57527"/>
    <w:rsid w:val="00F77C54"/>
    <w:rsid w:val="00F90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C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C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oblarch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4B9E-F349-4B9A-B41C-FB588696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2017-02-06T08:23:00Z</cp:lastPrinted>
  <dcterms:created xsi:type="dcterms:W3CDTF">2017-02-06T09:30:00Z</dcterms:created>
  <dcterms:modified xsi:type="dcterms:W3CDTF">2017-02-06T09:30:00Z</dcterms:modified>
</cp:coreProperties>
</file>