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B1" w:rsidRPr="00CC73B1" w:rsidRDefault="00CC73B1" w:rsidP="00CC73B1">
      <w:pPr>
        <w:spacing w:after="120"/>
        <w:ind w:firstLine="720"/>
        <w:jc w:val="both"/>
        <w:rPr>
          <w:b/>
          <w:lang w:val="uk-UA"/>
        </w:rPr>
      </w:pPr>
      <w:r w:rsidRPr="00CC73B1">
        <w:rPr>
          <w:b/>
          <w:lang w:val="uk-UA"/>
        </w:rPr>
        <w:t xml:space="preserve">                                         ПЕРЕЛІК ДОКУМЕНТІВ,</w:t>
      </w:r>
    </w:p>
    <w:p w:rsidR="004F5B66" w:rsidRPr="0043588E" w:rsidRDefault="00CC73B1" w:rsidP="004F5B66">
      <w:pPr>
        <w:spacing w:after="120"/>
        <w:ind w:firstLine="720"/>
        <w:jc w:val="center"/>
        <w:rPr>
          <w:b/>
          <w:sz w:val="28"/>
          <w:szCs w:val="28"/>
          <w:lang w:val="uk-UA"/>
        </w:rPr>
      </w:pPr>
      <w:r w:rsidRPr="00CC73B1">
        <w:rPr>
          <w:b/>
          <w:sz w:val="28"/>
          <w:szCs w:val="28"/>
          <w:lang w:val="uk-UA"/>
        </w:rPr>
        <w:t>які надаються к</w:t>
      </w:r>
      <w:r w:rsidR="004F5B66">
        <w:rPr>
          <w:b/>
          <w:sz w:val="28"/>
          <w:szCs w:val="28"/>
          <w:lang w:val="uk-UA"/>
        </w:rPr>
        <w:t xml:space="preserve">андидатами для участі у конкурсі </w:t>
      </w:r>
      <w:r w:rsidR="004F5B66" w:rsidRPr="004F5B66">
        <w:rPr>
          <w:b/>
          <w:sz w:val="28"/>
          <w:szCs w:val="28"/>
          <w:lang w:val="uk-UA"/>
        </w:rPr>
        <w:t xml:space="preserve">з </w:t>
      </w:r>
      <w:r w:rsidR="0043588E" w:rsidRPr="0043588E">
        <w:rPr>
          <w:b/>
          <w:sz w:val="28"/>
          <w:szCs w:val="28"/>
          <w:lang w:val="uk-UA"/>
        </w:rPr>
        <w:t>часткової компенсації відсоткових ставок за кредитами, що надаються на реалізацію проектів  суб’єктів малого і середнього підприємництва</w:t>
      </w:r>
    </w:p>
    <w:p w:rsidR="0043588E" w:rsidRPr="0043588E" w:rsidRDefault="00CC73B1" w:rsidP="0043588E">
      <w:pPr>
        <w:spacing w:after="120"/>
        <w:ind w:firstLine="720"/>
        <w:jc w:val="both"/>
        <w:rPr>
          <w:sz w:val="26"/>
          <w:szCs w:val="26"/>
          <w:lang w:val="uk-UA"/>
        </w:rPr>
      </w:pPr>
      <w:r w:rsidRPr="00CC73B1">
        <w:rPr>
          <w:sz w:val="25"/>
          <w:szCs w:val="25"/>
          <w:lang w:val="uk-UA"/>
        </w:rPr>
        <w:t> </w:t>
      </w:r>
      <w:r w:rsidR="0043588E" w:rsidRPr="0043588E">
        <w:rPr>
          <w:lang w:val="uk-UA"/>
        </w:rPr>
        <w:t> </w:t>
      </w:r>
      <w:r w:rsidR="0043588E" w:rsidRPr="0043588E">
        <w:rPr>
          <w:sz w:val="26"/>
          <w:szCs w:val="26"/>
          <w:lang w:val="uk-UA"/>
        </w:rPr>
        <w:t>Позичальники, які бажають взяти участь у конкурсному відборі, протягом терміну, визначеного в оголошенні для подачі документів, подають до конкурсної комісії такі документи:</w:t>
      </w:r>
    </w:p>
    <w:p w:rsidR="0043588E" w:rsidRPr="0043588E" w:rsidRDefault="0043588E" w:rsidP="0043588E">
      <w:pPr>
        <w:spacing w:after="120"/>
        <w:ind w:firstLine="720"/>
        <w:jc w:val="both"/>
        <w:rPr>
          <w:sz w:val="26"/>
          <w:szCs w:val="26"/>
          <w:lang w:val="uk-UA"/>
        </w:rPr>
      </w:pPr>
      <w:r w:rsidRPr="0043588E">
        <w:rPr>
          <w:sz w:val="26"/>
          <w:szCs w:val="26"/>
          <w:lang w:val="uk-UA"/>
        </w:rPr>
        <w:t xml:space="preserve">1) заяву на участь у конкурсному відборі за </w:t>
      </w:r>
      <w:r w:rsidR="004501EB">
        <w:rPr>
          <w:sz w:val="26"/>
          <w:szCs w:val="26"/>
          <w:lang w:val="uk-UA"/>
        </w:rPr>
        <w:t>визначеною формою</w:t>
      </w:r>
      <w:r w:rsidRPr="0043588E">
        <w:rPr>
          <w:sz w:val="26"/>
          <w:szCs w:val="26"/>
          <w:lang w:val="uk-UA"/>
        </w:rPr>
        <w:t>;</w:t>
      </w:r>
    </w:p>
    <w:p w:rsidR="0043588E" w:rsidRPr="0043588E" w:rsidRDefault="0043588E" w:rsidP="0043588E">
      <w:pPr>
        <w:spacing w:after="120"/>
        <w:ind w:firstLine="720"/>
        <w:jc w:val="both"/>
        <w:rPr>
          <w:sz w:val="26"/>
          <w:szCs w:val="26"/>
          <w:lang w:val="uk-UA"/>
        </w:rPr>
      </w:pPr>
      <w:r w:rsidRPr="0043588E">
        <w:rPr>
          <w:sz w:val="26"/>
          <w:szCs w:val="26"/>
          <w:lang w:val="uk-UA"/>
        </w:rPr>
        <w:t>2) бізнес-план з фінансово-економічним обґрунтуванням проекту, який повинен містити наступну інформацію:</w:t>
      </w:r>
    </w:p>
    <w:p w:rsidR="0043588E" w:rsidRPr="0043588E" w:rsidRDefault="0043588E" w:rsidP="004501EB">
      <w:pPr>
        <w:spacing w:after="120"/>
        <w:ind w:left="709" w:firstLine="425"/>
        <w:jc w:val="both"/>
        <w:rPr>
          <w:sz w:val="26"/>
          <w:szCs w:val="26"/>
          <w:lang w:val="uk-UA"/>
        </w:rPr>
      </w:pPr>
      <w:r w:rsidRPr="0043588E">
        <w:rPr>
          <w:sz w:val="26"/>
          <w:szCs w:val="26"/>
          <w:lang w:val="uk-UA"/>
        </w:rPr>
        <w:t>назву, мету, вартість проекту, соціальні та екологічні наслідки його впровадження;</w:t>
      </w:r>
    </w:p>
    <w:p w:rsidR="0043588E" w:rsidRPr="0043588E" w:rsidRDefault="0043588E" w:rsidP="004501EB">
      <w:pPr>
        <w:spacing w:after="120"/>
        <w:ind w:left="709" w:firstLine="425"/>
        <w:jc w:val="both"/>
        <w:rPr>
          <w:sz w:val="26"/>
          <w:szCs w:val="26"/>
          <w:lang w:val="uk-UA"/>
        </w:rPr>
      </w:pPr>
      <w:r w:rsidRPr="0043588E">
        <w:rPr>
          <w:sz w:val="26"/>
          <w:szCs w:val="26"/>
          <w:lang w:val="uk-UA"/>
        </w:rPr>
        <w:t xml:space="preserve">фінансово-економічні показники роботи позичальника за попередній рік та останній звітний період поточного року; </w:t>
      </w:r>
    </w:p>
    <w:p w:rsidR="0043588E" w:rsidRPr="0043588E" w:rsidRDefault="0043588E" w:rsidP="004501EB">
      <w:pPr>
        <w:spacing w:after="120"/>
        <w:ind w:left="709" w:firstLine="425"/>
        <w:jc w:val="both"/>
        <w:rPr>
          <w:sz w:val="26"/>
          <w:szCs w:val="26"/>
          <w:lang w:val="uk-UA"/>
        </w:rPr>
      </w:pPr>
      <w:r w:rsidRPr="0043588E">
        <w:rPr>
          <w:sz w:val="26"/>
          <w:szCs w:val="26"/>
          <w:lang w:val="uk-UA"/>
        </w:rPr>
        <w:t>фінансово-економічні показники ефективності проекту (фактичне збільшення обсягів виробництва, відрахувань до бюджету, досягнутий рівень рентабельності, термін окупності);</w:t>
      </w:r>
    </w:p>
    <w:p w:rsidR="0043588E" w:rsidRPr="0043588E" w:rsidRDefault="0043588E" w:rsidP="004501EB">
      <w:pPr>
        <w:spacing w:after="120"/>
        <w:ind w:left="709" w:firstLine="425"/>
        <w:jc w:val="both"/>
        <w:rPr>
          <w:sz w:val="26"/>
          <w:szCs w:val="26"/>
          <w:lang w:val="uk-UA"/>
        </w:rPr>
      </w:pPr>
      <w:r w:rsidRPr="0043588E">
        <w:rPr>
          <w:sz w:val="26"/>
          <w:szCs w:val="26"/>
          <w:lang w:val="uk-UA"/>
        </w:rPr>
        <w:t>створення нових робочих місць, зокрема, за умови збереження наявного персоналу;</w:t>
      </w:r>
    </w:p>
    <w:p w:rsidR="0043588E" w:rsidRPr="0043588E" w:rsidRDefault="0043588E" w:rsidP="004501EB">
      <w:pPr>
        <w:spacing w:after="120"/>
        <w:ind w:left="709" w:firstLine="425"/>
        <w:jc w:val="both"/>
        <w:rPr>
          <w:sz w:val="26"/>
          <w:szCs w:val="26"/>
          <w:lang w:val="uk-UA"/>
        </w:rPr>
      </w:pPr>
      <w:r w:rsidRPr="0043588E">
        <w:rPr>
          <w:sz w:val="26"/>
          <w:szCs w:val="26"/>
          <w:lang w:val="uk-UA"/>
        </w:rPr>
        <w:t>рівень заробітної плати працівників, працевлаштованих на нові робочі місця, та/або динаміка зміни рівня середньомісячної заробітної плати одного штатного працівника;</w:t>
      </w:r>
    </w:p>
    <w:p w:rsidR="0043588E" w:rsidRPr="0043588E" w:rsidRDefault="0043588E" w:rsidP="004501EB">
      <w:pPr>
        <w:spacing w:after="120"/>
        <w:ind w:left="709" w:firstLine="425"/>
        <w:jc w:val="both"/>
        <w:rPr>
          <w:sz w:val="26"/>
          <w:szCs w:val="26"/>
          <w:lang w:val="uk-UA"/>
        </w:rPr>
      </w:pPr>
      <w:r w:rsidRPr="0043588E">
        <w:rPr>
          <w:sz w:val="26"/>
          <w:szCs w:val="26"/>
          <w:lang w:val="uk-UA"/>
        </w:rPr>
        <w:t>впровадження енергозберігаючих заходів, їх обґрунтування та оцінка економічної ефективності від їх впровадження;</w:t>
      </w:r>
    </w:p>
    <w:p w:rsidR="0043588E" w:rsidRPr="0043588E" w:rsidRDefault="0043588E" w:rsidP="0043588E">
      <w:pPr>
        <w:spacing w:after="120"/>
        <w:ind w:firstLine="720"/>
        <w:jc w:val="both"/>
        <w:rPr>
          <w:sz w:val="26"/>
          <w:szCs w:val="26"/>
          <w:lang w:val="uk-UA"/>
        </w:rPr>
      </w:pPr>
      <w:r w:rsidRPr="0043588E">
        <w:rPr>
          <w:sz w:val="26"/>
          <w:szCs w:val="26"/>
          <w:lang w:val="uk-UA"/>
        </w:rPr>
        <w:t>3) копію кредитного договору, завірену банківською установою, яка надала кредит;</w:t>
      </w:r>
    </w:p>
    <w:p w:rsidR="0043588E" w:rsidRPr="0043588E" w:rsidRDefault="0043588E" w:rsidP="0043588E">
      <w:pPr>
        <w:tabs>
          <w:tab w:val="left" w:pos="707"/>
        </w:tabs>
        <w:spacing w:after="120"/>
        <w:ind w:firstLine="720"/>
        <w:jc w:val="both"/>
        <w:rPr>
          <w:sz w:val="26"/>
          <w:szCs w:val="26"/>
          <w:lang w:val="uk-UA" w:eastAsia="x-none"/>
        </w:rPr>
      </w:pPr>
      <w:r w:rsidRPr="0043588E">
        <w:rPr>
          <w:sz w:val="26"/>
          <w:szCs w:val="26"/>
          <w:lang w:val="uk-UA" w:eastAsia="x-none"/>
        </w:rPr>
        <w:t>4) графік погашення кредиту та сплати відсотків за ним, виданий банківською установою;</w:t>
      </w:r>
    </w:p>
    <w:p w:rsidR="0043588E" w:rsidRPr="0043588E" w:rsidRDefault="0043588E" w:rsidP="0043588E">
      <w:pPr>
        <w:tabs>
          <w:tab w:val="left" w:pos="707"/>
        </w:tabs>
        <w:spacing w:after="120"/>
        <w:ind w:firstLine="720"/>
        <w:jc w:val="both"/>
        <w:rPr>
          <w:sz w:val="26"/>
          <w:szCs w:val="26"/>
          <w:lang w:val="uk-UA" w:eastAsia="x-none"/>
        </w:rPr>
      </w:pPr>
      <w:r w:rsidRPr="0043588E">
        <w:rPr>
          <w:sz w:val="26"/>
          <w:szCs w:val="26"/>
          <w:lang w:val="uk-UA" w:eastAsia="x-none"/>
        </w:rPr>
        <w:t xml:space="preserve">5) завірені банком копії платіжних доручень щодо сплати зобов’язань за кредитним договором; </w:t>
      </w:r>
    </w:p>
    <w:p w:rsidR="0043588E" w:rsidRPr="0043588E" w:rsidRDefault="0043588E" w:rsidP="0043588E">
      <w:pPr>
        <w:tabs>
          <w:tab w:val="left" w:pos="707"/>
        </w:tabs>
        <w:spacing w:after="120"/>
        <w:ind w:firstLine="720"/>
        <w:jc w:val="both"/>
        <w:rPr>
          <w:sz w:val="26"/>
          <w:szCs w:val="26"/>
          <w:lang w:val="uk-UA" w:eastAsia="x-none"/>
        </w:rPr>
      </w:pPr>
      <w:r w:rsidRPr="0043588E">
        <w:rPr>
          <w:sz w:val="26"/>
          <w:szCs w:val="26"/>
          <w:lang w:val="uk-UA" w:eastAsia="x-none"/>
        </w:rPr>
        <w:t>6) копії документів, які підтверджують цільове використання кредитних коштів;</w:t>
      </w:r>
    </w:p>
    <w:p w:rsidR="0043588E" w:rsidRPr="0043588E" w:rsidRDefault="0043588E" w:rsidP="0043588E">
      <w:pPr>
        <w:spacing w:after="120"/>
        <w:ind w:firstLine="720"/>
        <w:jc w:val="both"/>
        <w:rPr>
          <w:sz w:val="26"/>
          <w:szCs w:val="26"/>
          <w:lang w:val="uk-UA"/>
        </w:rPr>
      </w:pPr>
      <w:r w:rsidRPr="0043588E">
        <w:rPr>
          <w:sz w:val="26"/>
          <w:szCs w:val="26"/>
          <w:lang w:val="uk-UA"/>
        </w:rPr>
        <w:t xml:space="preserve">7) довідку про банківські реквізити, видану банківською установою; </w:t>
      </w:r>
    </w:p>
    <w:p w:rsidR="0043588E" w:rsidRDefault="0043588E" w:rsidP="0043588E">
      <w:pPr>
        <w:spacing w:after="120"/>
        <w:ind w:firstLine="720"/>
        <w:jc w:val="both"/>
        <w:rPr>
          <w:sz w:val="26"/>
          <w:szCs w:val="26"/>
          <w:lang w:val="uk-UA"/>
        </w:rPr>
      </w:pPr>
      <w:r w:rsidRPr="0043588E">
        <w:rPr>
          <w:sz w:val="26"/>
          <w:szCs w:val="26"/>
          <w:lang w:val="uk-UA"/>
        </w:rPr>
        <w:t>8) довідк</w:t>
      </w:r>
      <w:r w:rsidR="004501EB">
        <w:rPr>
          <w:sz w:val="26"/>
          <w:szCs w:val="26"/>
          <w:lang w:val="uk-UA"/>
        </w:rPr>
        <w:t>у</w:t>
      </w:r>
      <w:r w:rsidRPr="0043588E">
        <w:rPr>
          <w:sz w:val="26"/>
          <w:szCs w:val="26"/>
          <w:lang w:val="uk-UA"/>
        </w:rPr>
        <w:t xml:space="preserve"> про відсутність простроченої заборгованості зі сплати податків, зборів, інших обов’язкових платежів, внесків до фондів загальнообов’язкового соціального страхування</w:t>
      </w:r>
      <w:r w:rsidR="004501EB">
        <w:rPr>
          <w:sz w:val="26"/>
          <w:szCs w:val="26"/>
          <w:lang w:val="uk-UA"/>
        </w:rPr>
        <w:t>;</w:t>
      </w:r>
    </w:p>
    <w:p w:rsidR="004501EB" w:rsidRPr="004501EB" w:rsidRDefault="004501EB" w:rsidP="004501EB">
      <w:pPr>
        <w:spacing w:after="120"/>
        <w:ind w:firstLine="720"/>
        <w:jc w:val="both"/>
        <w:rPr>
          <w:sz w:val="26"/>
          <w:szCs w:val="26"/>
          <w:lang w:val="uk-UA"/>
        </w:rPr>
      </w:pPr>
      <w:r w:rsidRPr="004501EB">
        <w:rPr>
          <w:sz w:val="26"/>
          <w:szCs w:val="26"/>
          <w:lang w:val="uk-UA"/>
        </w:rPr>
        <w:t>9</w:t>
      </w:r>
      <w:r w:rsidRPr="004501EB">
        <w:rPr>
          <w:sz w:val="26"/>
          <w:szCs w:val="26"/>
          <w:lang w:val="uk-UA"/>
        </w:rPr>
        <w:t>) довідку про відсутність заборгованості із виплати заробітної плати</w:t>
      </w:r>
      <w:r w:rsidRPr="004501EB">
        <w:rPr>
          <w:sz w:val="26"/>
          <w:szCs w:val="26"/>
          <w:lang w:val="uk-UA"/>
        </w:rPr>
        <w:t>.</w:t>
      </w:r>
    </w:p>
    <w:p w:rsidR="0043588E" w:rsidRPr="0043588E" w:rsidRDefault="00CC73B1" w:rsidP="00CC73B1">
      <w:pPr>
        <w:spacing w:after="120"/>
        <w:ind w:firstLine="720"/>
        <w:jc w:val="both"/>
        <w:rPr>
          <w:sz w:val="26"/>
          <w:szCs w:val="26"/>
          <w:lang w:val="uk-UA"/>
        </w:rPr>
      </w:pPr>
      <w:bookmarkStart w:id="0" w:name="_GoBack"/>
      <w:bookmarkEnd w:id="0"/>
      <w:r w:rsidRPr="0043588E">
        <w:rPr>
          <w:sz w:val="26"/>
          <w:szCs w:val="26"/>
          <w:lang w:val="uk-UA"/>
        </w:rPr>
        <w:t xml:space="preserve">Кожен претендент може подати заяву на отримання </w:t>
      </w:r>
      <w:r w:rsidRPr="0043588E">
        <w:rPr>
          <w:b/>
          <w:sz w:val="26"/>
          <w:szCs w:val="26"/>
          <w:lang w:val="uk-UA"/>
        </w:rPr>
        <w:t>тільки одного виду фінансової державної підтримки, що надається за рахунок коштів обласного бюджету</w:t>
      </w:r>
      <w:r w:rsidRPr="0043588E">
        <w:rPr>
          <w:sz w:val="26"/>
          <w:szCs w:val="26"/>
          <w:lang w:val="uk-UA"/>
        </w:rPr>
        <w:t xml:space="preserve"> у вигляді фінансової підтримки або часткової компенсації відсоткових ставок за кредитами, що надаються на реалізацію проектів  суб’єктів малого і середнього підприємництва. </w:t>
      </w:r>
    </w:p>
    <w:p w:rsidR="00287948" w:rsidRPr="0043588E" w:rsidRDefault="00CC73B1" w:rsidP="00CC73B1">
      <w:pPr>
        <w:spacing w:after="120"/>
        <w:ind w:firstLine="720"/>
        <w:jc w:val="both"/>
        <w:rPr>
          <w:b/>
          <w:sz w:val="26"/>
          <w:szCs w:val="26"/>
          <w:lang w:val="uk-UA"/>
        </w:rPr>
      </w:pPr>
      <w:r w:rsidRPr="0043588E">
        <w:rPr>
          <w:b/>
          <w:sz w:val="26"/>
          <w:szCs w:val="26"/>
          <w:lang w:val="uk-UA"/>
        </w:rPr>
        <w:t>Учасники конкурсного відбору забезпечують повноту і достовірність відомостей в наданих до конкурсної комісії документах.</w:t>
      </w:r>
    </w:p>
    <w:sectPr w:rsidR="00287948" w:rsidRPr="0043588E" w:rsidSect="004F5B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6D"/>
    <w:rsid w:val="00287948"/>
    <w:rsid w:val="0043588E"/>
    <w:rsid w:val="004501EB"/>
    <w:rsid w:val="004F5B66"/>
    <w:rsid w:val="0053666D"/>
    <w:rsid w:val="00CC29C9"/>
    <w:rsid w:val="00CC73B1"/>
    <w:rsid w:val="00F1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1BBE1-A1C7-45B7-A1E6-9E538B4C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1538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2017-05-15T14:13:00Z</cp:lastPrinted>
  <dcterms:created xsi:type="dcterms:W3CDTF">2017-05-23T13:25:00Z</dcterms:created>
  <dcterms:modified xsi:type="dcterms:W3CDTF">2017-06-01T07:22:00Z</dcterms:modified>
</cp:coreProperties>
</file>