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BBA" w:rsidRPr="000A0D4A" w:rsidRDefault="000D5BBA" w:rsidP="000E1473">
      <w:pPr>
        <w:spacing w:line="360" w:lineRule="auto"/>
        <w:ind w:left="5940" w:firstLine="14"/>
        <w:rPr>
          <w:szCs w:val="28"/>
          <w:lang w:val="uk-UA"/>
        </w:rPr>
      </w:pPr>
      <w:r w:rsidRPr="000A0D4A">
        <w:rPr>
          <w:szCs w:val="28"/>
          <w:lang w:val="uk-UA"/>
        </w:rPr>
        <w:t>ЗАТВЕРДЖЕНО</w:t>
      </w:r>
    </w:p>
    <w:p w:rsidR="000D5BBA" w:rsidRPr="000A0D4A" w:rsidRDefault="00183874" w:rsidP="000E1473">
      <w:pPr>
        <w:spacing w:line="360" w:lineRule="auto"/>
        <w:ind w:left="5940" w:firstLine="14"/>
        <w:rPr>
          <w:szCs w:val="28"/>
          <w:lang w:val="uk-UA"/>
        </w:rPr>
      </w:pPr>
      <w:r w:rsidRPr="000A0D4A">
        <w:rPr>
          <w:szCs w:val="28"/>
          <w:lang w:val="uk-UA"/>
        </w:rPr>
        <w:t>Наказ</w:t>
      </w:r>
      <w:r w:rsidR="000D5BBA" w:rsidRPr="000A0D4A">
        <w:rPr>
          <w:szCs w:val="28"/>
          <w:lang w:val="uk-UA"/>
        </w:rPr>
        <w:t xml:space="preserve"> </w:t>
      </w:r>
      <w:r w:rsidRPr="000A0D4A">
        <w:rPr>
          <w:szCs w:val="28"/>
          <w:lang w:val="uk-UA"/>
        </w:rPr>
        <w:t>керівника апарату</w:t>
      </w:r>
    </w:p>
    <w:p w:rsidR="000D5BBA" w:rsidRPr="000A0D4A" w:rsidRDefault="000D5BBA" w:rsidP="000E1473">
      <w:pPr>
        <w:spacing w:line="360" w:lineRule="auto"/>
        <w:ind w:left="5940" w:firstLine="14"/>
        <w:rPr>
          <w:szCs w:val="28"/>
          <w:lang w:val="uk-UA"/>
        </w:rPr>
      </w:pPr>
      <w:r w:rsidRPr="000A0D4A">
        <w:rPr>
          <w:szCs w:val="28"/>
          <w:lang w:val="uk-UA"/>
        </w:rPr>
        <w:t>райдержадміністрації</w:t>
      </w:r>
    </w:p>
    <w:p w:rsidR="009B6B8C" w:rsidRPr="0099671E" w:rsidRDefault="009B6B8C" w:rsidP="009B6B8C">
      <w:pPr>
        <w:pStyle w:val="af"/>
        <w:ind w:left="5940"/>
        <w:rPr>
          <w:rFonts w:ascii="Times New Roman" w:eastAsia="MS Mincho" w:hAnsi="Times New Roman"/>
          <w:sz w:val="28"/>
          <w:szCs w:val="28"/>
          <w:u w:val="single"/>
          <w:lang w:val="uk-UA"/>
        </w:rPr>
      </w:pPr>
      <w:r>
        <w:rPr>
          <w:rFonts w:ascii="Times New Roman" w:eastAsia="MS Mincho" w:hAnsi="Times New Roman"/>
          <w:sz w:val="28"/>
          <w:szCs w:val="28"/>
          <w:u w:val="single"/>
          <w:lang w:val="uk-UA"/>
        </w:rPr>
        <w:t>20</w:t>
      </w:r>
      <w:r w:rsidRPr="0099671E">
        <w:rPr>
          <w:rFonts w:ascii="Times New Roman" w:eastAsia="MS Mincho" w:hAnsi="Times New Roman"/>
          <w:sz w:val="28"/>
          <w:szCs w:val="28"/>
          <w:u w:val="single"/>
          <w:lang w:val="uk-UA"/>
        </w:rPr>
        <w:t xml:space="preserve">.04.2018 </w:t>
      </w:r>
      <w:r w:rsidRPr="0099671E">
        <w:rPr>
          <w:rFonts w:ascii="Times New Roman" w:eastAsia="MS Mincho" w:hAnsi="Times New Roman"/>
          <w:sz w:val="28"/>
          <w:szCs w:val="28"/>
          <w:lang w:val="uk-UA"/>
        </w:rPr>
        <w:t xml:space="preserve"> №  </w:t>
      </w:r>
      <w:r w:rsidRPr="0099671E">
        <w:rPr>
          <w:rFonts w:ascii="Times New Roman" w:eastAsia="MS Mincho" w:hAnsi="Times New Roman"/>
          <w:sz w:val="28"/>
          <w:szCs w:val="28"/>
          <w:u w:val="single"/>
          <w:lang w:val="uk-UA"/>
        </w:rPr>
        <w:t xml:space="preserve"> </w:t>
      </w:r>
      <w:r>
        <w:rPr>
          <w:rFonts w:ascii="Times New Roman" w:eastAsia="MS Mincho" w:hAnsi="Times New Roman"/>
          <w:sz w:val="28"/>
          <w:szCs w:val="28"/>
          <w:u w:val="single"/>
          <w:lang w:val="uk-UA"/>
        </w:rPr>
        <w:t xml:space="preserve">5 </w:t>
      </w:r>
      <w:r w:rsidRPr="0099671E">
        <w:rPr>
          <w:rFonts w:ascii="Times New Roman" w:eastAsia="MS Mincho" w:hAnsi="Times New Roman"/>
          <w:sz w:val="28"/>
          <w:szCs w:val="28"/>
          <w:u w:val="single"/>
          <w:lang w:val="uk-UA"/>
        </w:rPr>
        <w:t xml:space="preserve"> </w:t>
      </w:r>
    </w:p>
    <w:p w:rsidR="000D5BBA" w:rsidRPr="000A0D4A" w:rsidRDefault="000D5BBA" w:rsidP="00736F16">
      <w:pPr>
        <w:shd w:val="clear" w:color="auto" w:fill="FFFFFF"/>
        <w:ind w:left="450" w:right="26"/>
        <w:jc w:val="center"/>
        <w:textAlignment w:val="baseline"/>
        <w:rPr>
          <w:bCs/>
          <w:color w:val="000000" w:themeColor="text1"/>
          <w:sz w:val="27"/>
          <w:szCs w:val="27"/>
          <w:lang w:val="uk-UA"/>
        </w:rPr>
      </w:pPr>
    </w:p>
    <w:p w:rsidR="00040AB2" w:rsidRPr="000A0D4A" w:rsidRDefault="00040AB2" w:rsidP="00736F16">
      <w:pPr>
        <w:shd w:val="clear" w:color="auto" w:fill="FFFFFF"/>
        <w:ind w:left="450" w:right="26"/>
        <w:jc w:val="center"/>
        <w:textAlignment w:val="baseline"/>
        <w:rPr>
          <w:bCs/>
          <w:color w:val="000000" w:themeColor="text1"/>
          <w:sz w:val="27"/>
          <w:szCs w:val="27"/>
          <w:lang w:val="uk-UA"/>
        </w:rPr>
      </w:pPr>
    </w:p>
    <w:p w:rsidR="00037720" w:rsidRPr="000A0D4A" w:rsidRDefault="006E40C9">
      <w:pPr>
        <w:shd w:val="clear" w:color="auto" w:fill="FFFFFF"/>
        <w:ind w:left="450" w:right="450"/>
        <w:jc w:val="center"/>
        <w:textAlignment w:val="baseline"/>
        <w:rPr>
          <w:bCs/>
          <w:color w:val="000000" w:themeColor="text1"/>
          <w:sz w:val="27"/>
          <w:szCs w:val="27"/>
          <w:lang w:val="uk-UA"/>
        </w:rPr>
      </w:pPr>
      <w:r w:rsidRPr="000A0D4A">
        <w:rPr>
          <w:bCs/>
          <w:color w:val="000000" w:themeColor="text1"/>
          <w:sz w:val="27"/>
          <w:szCs w:val="27"/>
          <w:lang w:val="uk-UA"/>
        </w:rPr>
        <w:t>УМОВИ</w:t>
      </w:r>
    </w:p>
    <w:p w:rsidR="00183874" w:rsidRPr="000A0D4A" w:rsidRDefault="006E40C9" w:rsidP="00183874">
      <w:pPr>
        <w:shd w:val="clear" w:color="auto" w:fill="FFFFFF"/>
        <w:tabs>
          <w:tab w:val="left" w:pos="9639"/>
        </w:tabs>
        <w:ind w:left="282"/>
        <w:jc w:val="center"/>
        <w:textAlignment w:val="baseline"/>
        <w:rPr>
          <w:rFonts w:eastAsia="MS Mincho"/>
          <w:sz w:val="27"/>
          <w:szCs w:val="27"/>
          <w:lang w:val="uk-UA"/>
        </w:rPr>
      </w:pPr>
      <w:r w:rsidRPr="000A0D4A">
        <w:rPr>
          <w:bCs/>
          <w:color w:val="000000" w:themeColor="text1"/>
          <w:sz w:val="27"/>
          <w:szCs w:val="27"/>
          <w:lang w:val="uk-UA"/>
        </w:rPr>
        <w:t xml:space="preserve">проведення конкурсу на </w:t>
      </w:r>
      <w:r w:rsidR="004A11FC" w:rsidRPr="000A0D4A">
        <w:rPr>
          <w:bCs/>
          <w:color w:val="000000" w:themeColor="text1"/>
          <w:sz w:val="27"/>
          <w:szCs w:val="27"/>
          <w:lang w:val="uk-UA"/>
        </w:rPr>
        <w:t xml:space="preserve">заміщення </w:t>
      </w:r>
      <w:r w:rsidR="00183874" w:rsidRPr="000A0D4A">
        <w:rPr>
          <w:rFonts w:eastAsia="MS Mincho"/>
          <w:sz w:val="27"/>
          <w:szCs w:val="27"/>
          <w:lang w:val="uk-UA"/>
        </w:rPr>
        <w:t xml:space="preserve">вакантної посади </w:t>
      </w:r>
    </w:p>
    <w:p w:rsidR="00037720" w:rsidRPr="000A0D4A" w:rsidRDefault="00597A9F">
      <w:pPr>
        <w:shd w:val="clear" w:color="auto" w:fill="FFFFFF"/>
        <w:ind w:left="450" w:right="450"/>
        <w:jc w:val="center"/>
        <w:textAlignment w:val="baseline"/>
        <w:rPr>
          <w:color w:val="000000" w:themeColor="text1"/>
          <w:sz w:val="27"/>
          <w:szCs w:val="27"/>
          <w:lang w:val="uk-UA"/>
        </w:rPr>
      </w:pPr>
      <w:r w:rsidRPr="000A0D4A">
        <w:rPr>
          <w:rFonts w:eastAsia="MS Mincho"/>
          <w:sz w:val="27"/>
          <w:szCs w:val="27"/>
          <w:lang w:val="uk-UA"/>
        </w:rPr>
        <w:t>головного спеціаліста відділу у справах сім’ї, молоді та спорту Покровської районної державної адміністрації Донецької області (категорія В)</w:t>
      </w:r>
    </w:p>
    <w:tbl>
      <w:tblPr>
        <w:tblW w:w="5230" w:type="pct"/>
        <w:tblInd w:w="-282" w:type="dxa"/>
        <w:tblLayout w:type="fixed"/>
        <w:tblCellMar>
          <w:left w:w="2" w:type="dxa"/>
          <w:right w:w="0" w:type="dxa"/>
        </w:tblCellMar>
        <w:tblLook w:val="04A0"/>
      </w:tblPr>
      <w:tblGrid>
        <w:gridCol w:w="284"/>
        <w:gridCol w:w="2814"/>
        <w:gridCol w:w="77"/>
        <w:gridCol w:w="6908"/>
      </w:tblGrid>
      <w:tr w:rsidR="00037720" w:rsidRPr="000A0D4A" w:rsidTr="0081357A">
        <w:tc>
          <w:tcPr>
            <w:tcW w:w="10083" w:type="dxa"/>
            <w:gridSpan w:val="4"/>
            <w:shd w:val="clear" w:color="auto" w:fill="auto"/>
          </w:tcPr>
          <w:p w:rsidR="00037720" w:rsidRPr="000A0D4A" w:rsidRDefault="006E40C9">
            <w:pPr>
              <w:spacing w:before="136" w:after="136"/>
              <w:jc w:val="center"/>
              <w:textAlignment w:val="baseline"/>
              <w:rPr>
                <w:bCs/>
                <w:color w:val="000000" w:themeColor="text1"/>
                <w:sz w:val="27"/>
                <w:szCs w:val="27"/>
                <w:lang w:val="uk-UA"/>
              </w:rPr>
            </w:pPr>
            <w:r w:rsidRPr="000A0D4A">
              <w:rPr>
                <w:bCs/>
                <w:color w:val="000000" w:themeColor="text1"/>
                <w:sz w:val="27"/>
                <w:szCs w:val="27"/>
                <w:lang w:val="uk-UA"/>
              </w:rPr>
              <w:t>Загальні</w:t>
            </w:r>
            <w:r w:rsidR="00056180" w:rsidRPr="000A0D4A">
              <w:rPr>
                <w:bCs/>
                <w:color w:val="000000" w:themeColor="text1"/>
                <w:sz w:val="27"/>
                <w:szCs w:val="27"/>
                <w:lang w:val="uk-UA"/>
              </w:rPr>
              <w:t xml:space="preserve"> </w:t>
            </w:r>
            <w:r w:rsidRPr="000A0D4A">
              <w:rPr>
                <w:bCs/>
                <w:color w:val="000000" w:themeColor="text1"/>
                <w:sz w:val="27"/>
                <w:szCs w:val="27"/>
                <w:lang w:val="uk-UA"/>
              </w:rPr>
              <w:t>умови</w:t>
            </w:r>
          </w:p>
        </w:tc>
      </w:tr>
      <w:tr w:rsidR="00037720" w:rsidRPr="000A0D4A" w:rsidTr="0081357A">
        <w:tc>
          <w:tcPr>
            <w:tcW w:w="3098" w:type="dxa"/>
            <w:gridSpan w:val="2"/>
            <w:shd w:val="clear" w:color="auto" w:fill="auto"/>
          </w:tcPr>
          <w:p w:rsidR="00037720" w:rsidRPr="000A0D4A" w:rsidRDefault="006E40C9" w:rsidP="00E01908">
            <w:pPr>
              <w:spacing w:before="136" w:after="136"/>
              <w:ind w:right="208"/>
              <w:jc w:val="both"/>
              <w:textAlignment w:val="baseline"/>
              <w:rPr>
                <w:color w:val="000000" w:themeColor="text1"/>
                <w:sz w:val="27"/>
                <w:szCs w:val="27"/>
                <w:lang w:val="uk-UA"/>
              </w:rPr>
            </w:pPr>
            <w:r w:rsidRPr="000A0D4A">
              <w:rPr>
                <w:color w:val="000000" w:themeColor="text1"/>
                <w:sz w:val="27"/>
                <w:szCs w:val="27"/>
                <w:lang w:val="uk-UA"/>
              </w:rPr>
              <w:t>Посадові</w:t>
            </w:r>
            <w:r w:rsidR="0097340C" w:rsidRPr="000A0D4A">
              <w:rPr>
                <w:color w:val="000000" w:themeColor="text1"/>
                <w:sz w:val="27"/>
                <w:szCs w:val="27"/>
                <w:lang w:val="uk-UA"/>
              </w:rPr>
              <w:t xml:space="preserve"> </w:t>
            </w:r>
            <w:r w:rsidRPr="000A0D4A">
              <w:rPr>
                <w:color w:val="000000" w:themeColor="text1"/>
                <w:sz w:val="27"/>
                <w:szCs w:val="27"/>
                <w:lang w:val="uk-UA"/>
              </w:rPr>
              <w:t>обов’язки</w:t>
            </w:r>
          </w:p>
        </w:tc>
        <w:tc>
          <w:tcPr>
            <w:tcW w:w="6985" w:type="dxa"/>
            <w:gridSpan w:val="2"/>
            <w:shd w:val="clear" w:color="auto" w:fill="auto"/>
          </w:tcPr>
          <w:p w:rsidR="00597A9F" w:rsidRPr="000A0D4A" w:rsidRDefault="00597A9F" w:rsidP="00597A9F">
            <w:pPr>
              <w:ind w:left="74" w:right="141" w:firstLine="141"/>
              <w:jc w:val="both"/>
              <w:rPr>
                <w:sz w:val="27"/>
                <w:szCs w:val="27"/>
                <w:lang w:val="uk-UA"/>
              </w:rPr>
            </w:pPr>
            <w:r w:rsidRPr="000A0D4A">
              <w:rPr>
                <w:sz w:val="27"/>
                <w:szCs w:val="27"/>
                <w:lang w:val="uk-UA"/>
              </w:rPr>
              <w:t>Головний спеціаліст відділу у справах сім’ї, молоді та спорту райдержадміністрації:</w:t>
            </w:r>
          </w:p>
          <w:p w:rsidR="00597A9F" w:rsidRPr="000A0D4A" w:rsidRDefault="00597A9F" w:rsidP="00597A9F">
            <w:pPr>
              <w:ind w:left="74" w:right="141" w:firstLine="141"/>
              <w:jc w:val="both"/>
              <w:rPr>
                <w:sz w:val="27"/>
                <w:szCs w:val="27"/>
                <w:lang w:val="uk-UA"/>
              </w:rPr>
            </w:pPr>
            <w:r w:rsidRPr="000A0D4A">
              <w:rPr>
                <w:sz w:val="27"/>
                <w:szCs w:val="27"/>
                <w:lang w:val="uk-UA"/>
              </w:rPr>
              <w:t>1) забезпечує виконання національних, державних, галузевих, та регіональних програм поліпшення  становища  розвитку фізичної  культури та  спорту;</w:t>
            </w:r>
          </w:p>
          <w:p w:rsidR="00597A9F" w:rsidRPr="000A0D4A" w:rsidRDefault="00597A9F" w:rsidP="00597A9F">
            <w:pPr>
              <w:ind w:left="74" w:right="141" w:firstLine="141"/>
              <w:jc w:val="both"/>
              <w:rPr>
                <w:sz w:val="27"/>
                <w:szCs w:val="27"/>
                <w:lang w:val="uk-UA"/>
              </w:rPr>
            </w:pPr>
            <w:r w:rsidRPr="000A0D4A">
              <w:rPr>
                <w:sz w:val="27"/>
                <w:szCs w:val="27"/>
                <w:lang w:val="uk-UA"/>
              </w:rPr>
              <w:t>2) здійснює організаційно-методичне керівництво і координацію роботи інших структурних підрозділів райдержадміністрації у межах своєї компетенції з організації фізкультурно-оздоровчих та спортивних заходів;</w:t>
            </w:r>
          </w:p>
          <w:p w:rsidR="00597A9F" w:rsidRPr="000A0D4A" w:rsidRDefault="00597A9F" w:rsidP="00597A9F">
            <w:pPr>
              <w:ind w:left="74" w:right="141" w:firstLine="141"/>
              <w:jc w:val="both"/>
              <w:rPr>
                <w:sz w:val="27"/>
                <w:szCs w:val="27"/>
                <w:lang w:val="uk-UA"/>
              </w:rPr>
            </w:pPr>
            <w:r w:rsidRPr="000A0D4A">
              <w:rPr>
                <w:sz w:val="27"/>
                <w:szCs w:val="27"/>
                <w:lang w:val="uk-UA"/>
              </w:rPr>
              <w:t>3) розробляє проекти концепцій, комплексних і цільових програм району, що належать до його компетенції, та контролює їх виконання та подає на розгляд райдержадміністрації пропозиції щодо бюджетних асигнувань на виконання програм і здійснення заходів, спрямованих на поліпшення  стану фізичного  виховання  і спорту;</w:t>
            </w:r>
          </w:p>
          <w:p w:rsidR="00597A9F" w:rsidRPr="000A0D4A" w:rsidRDefault="00597A9F" w:rsidP="00597A9F">
            <w:pPr>
              <w:ind w:left="74" w:right="141" w:firstLine="141"/>
              <w:jc w:val="both"/>
              <w:rPr>
                <w:sz w:val="27"/>
                <w:szCs w:val="27"/>
                <w:lang w:val="uk-UA"/>
              </w:rPr>
            </w:pPr>
            <w:r w:rsidRPr="000A0D4A">
              <w:rPr>
                <w:sz w:val="27"/>
                <w:szCs w:val="27"/>
                <w:lang w:val="uk-UA"/>
              </w:rPr>
              <w:t>4) готує і подає в установленому порядку відповідну статистичну  та інформаційно - аналітичну звітність про стан та розвиток фізичної культури і спорту.</w:t>
            </w:r>
          </w:p>
          <w:p w:rsidR="00597A9F" w:rsidRPr="000A0D4A" w:rsidRDefault="00597A9F" w:rsidP="00597A9F">
            <w:pPr>
              <w:ind w:left="74" w:right="141" w:firstLine="141"/>
              <w:jc w:val="both"/>
              <w:rPr>
                <w:sz w:val="27"/>
                <w:szCs w:val="27"/>
                <w:lang w:val="uk-UA"/>
              </w:rPr>
            </w:pPr>
            <w:r w:rsidRPr="000A0D4A">
              <w:rPr>
                <w:sz w:val="27"/>
                <w:szCs w:val="27"/>
                <w:lang w:val="uk-UA"/>
              </w:rPr>
              <w:t>5) сприяє залученню коштів підприємств, установ і організацій для соціальної підтримки дітей, молоді, жінок і сім’ї, фізичної культури  та спорту;</w:t>
            </w:r>
          </w:p>
          <w:p w:rsidR="00597A9F" w:rsidRPr="000A0D4A" w:rsidRDefault="00597A9F" w:rsidP="00597A9F">
            <w:pPr>
              <w:ind w:left="74" w:right="141" w:firstLine="141"/>
              <w:jc w:val="both"/>
              <w:rPr>
                <w:sz w:val="27"/>
                <w:szCs w:val="27"/>
                <w:lang w:val="uk-UA"/>
              </w:rPr>
            </w:pPr>
            <w:r w:rsidRPr="000A0D4A">
              <w:rPr>
                <w:sz w:val="27"/>
                <w:szCs w:val="27"/>
                <w:lang w:val="uk-UA"/>
              </w:rPr>
              <w:t>6) забезпечує організацію і бере участь у проведенні спортивних змагань та інших заходів, спрямованих на підвищення культурно-освітнього та фізичного  рівня дітей та молоді;</w:t>
            </w:r>
          </w:p>
          <w:p w:rsidR="00597A9F" w:rsidRPr="000A0D4A" w:rsidRDefault="00597A9F" w:rsidP="00597A9F">
            <w:pPr>
              <w:ind w:left="74" w:firstLine="141"/>
              <w:jc w:val="both"/>
              <w:rPr>
                <w:sz w:val="27"/>
                <w:szCs w:val="27"/>
                <w:lang w:val="uk-UA"/>
              </w:rPr>
            </w:pPr>
            <w:r w:rsidRPr="000A0D4A">
              <w:rPr>
                <w:sz w:val="27"/>
                <w:szCs w:val="27"/>
                <w:lang w:val="uk-UA"/>
              </w:rPr>
              <w:t>7) забезпечує проведення заходів, затверджених календарними планами навчально-тренувальних зборів, спортивних та фізкультурно-оздоровчих заходів</w:t>
            </w:r>
            <w:r w:rsidRPr="000A0D4A">
              <w:rPr>
                <w:smallCaps/>
                <w:sz w:val="27"/>
                <w:szCs w:val="27"/>
                <w:lang w:val="uk-UA"/>
              </w:rPr>
              <w:t xml:space="preserve">, </w:t>
            </w:r>
            <w:r w:rsidRPr="000A0D4A">
              <w:rPr>
                <w:sz w:val="27"/>
                <w:szCs w:val="27"/>
                <w:lang w:val="uk-UA"/>
              </w:rPr>
              <w:t>у межах коштів</w:t>
            </w:r>
            <w:r w:rsidRPr="000A0D4A">
              <w:rPr>
                <w:smallCaps/>
                <w:sz w:val="27"/>
                <w:szCs w:val="27"/>
                <w:lang w:val="uk-UA"/>
              </w:rPr>
              <w:t xml:space="preserve">, </w:t>
            </w:r>
            <w:r w:rsidRPr="000A0D4A">
              <w:rPr>
                <w:sz w:val="27"/>
                <w:szCs w:val="27"/>
                <w:lang w:val="uk-UA"/>
              </w:rPr>
              <w:t>передбачених на розвиток фізичної культури та  спорту;</w:t>
            </w:r>
          </w:p>
          <w:p w:rsidR="00597A9F" w:rsidRPr="000A0D4A" w:rsidRDefault="00597A9F" w:rsidP="00597A9F">
            <w:pPr>
              <w:ind w:left="74" w:right="141" w:firstLine="141"/>
              <w:jc w:val="both"/>
              <w:rPr>
                <w:sz w:val="27"/>
                <w:szCs w:val="27"/>
                <w:lang w:val="uk-UA"/>
              </w:rPr>
            </w:pPr>
            <w:r w:rsidRPr="000A0D4A">
              <w:rPr>
                <w:sz w:val="27"/>
                <w:szCs w:val="27"/>
                <w:lang w:val="uk-UA"/>
              </w:rPr>
              <w:lastRenderedPageBreak/>
              <w:t>8) забезпечує дотримання підприємствами, установами та організаціями законодавства з питань фізичної культури, спорту;</w:t>
            </w:r>
          </w:p>
          <w:p w:rsidR="00597A9F" w:rsidRPr="000A0D4A" w:rsidRDefault="00597A9F" w:rsidP="00597A9F">
            <w:pPr>
              <w:ind w:left="74" w:firstLine="141"/>
              <w:jc w:val="both"/>
              <w:rPr>
                <w:sz w:val="27"/>
                <w:szCs w:val="27"/>
                <w:lang w:val="uk-UA"/>
              </w:rPr>
            </w:pPr>
            <w:r w:rsidRPr="000A0D4A">
              <w:rPr>
                <w:sz w:val="27"/>
                <w:szCs w:val="27"/>
                <w:lang w:val="uk-UA"/>
              </w:rPr>
              <w:t>9) перевіряє разом з відповідними структурними підрозділами райдержадміністрації стан роботи з фізичної культури і спорту в навчальних закладах, а також на підприємствах, установах та організаціях усіх форм власності;</w:t>
            </w:r>
          </w:p>
          <w:p w:rsidR="00597A9F" w:rsidRPr="000A0D4A" w:rsidRDefault="00597A9F" w:rsidP="00597A9F">
            <w:pPr>
              <w:pStyle w:val="af1"/>
              <w:spacing w:after="0"/>
              <w:ind w:left="74" w:right="142"/>
              <w:jc w:val="both"/>
              <w:rPr>
                <w:sz w:val="27"/>
                <w:szCs w:val="27"/>
                <w:lang w:val="uk-UA"/>
              </w:rPr>
            </w:pPr>
            <w:r w:rsidRPr="000A0D4A">
              <w:rPr>
                <w:sz w:val="27"/>
                <w:szCs w:val="27"/>
                <w:lang w:val="uk-UA"/>
              </w:rPr>
              <w:t>10) у період тимчасової відсутності начальника відділу виконує його обов’язки;</w:t>
            </w:r>
          </w:p>
          <w:p w:rsidR="00597A9F" w:rsidRPr="000A0D4A" w:rsidRDefault="00597A9F" w:rsidP="00597A9F">
            <w:pPr>
              <w:pStyle w:val="af1"/>
              <w:spacing w:after="0"/>
              <w:ind w:left="74" w:right="142" w:firstLine="142"/>
              <w:jc w:val="both"/>
              <w:rPr>
                <w:sz w:val="27"/>
                <w:szCs w:val="27"/>
                <w:lang w:val="uk-UA"/>
              </w:rPr>
            </w:pPr>
            <w:r w:rsidRPr="000A0D4A">
              <w:rPr>
                <w:sz w:val="27"/>
                <w:szCs w:val="27"/>
                <w:lang w:val="uk-UA"/>
              </w:rPr>
              <w:t>11) веде облік роботи, проведеної у сфері фізичної культури і спорту, реєструє спортивні рекорди та досягнення, встановлені у районі;</w:t>
            </w:r>
          </w:p>
          <w:p w:rsidR="00597A9F" w:rsidRPr="000A0D4A" w:rsidRDefault="00597A9F" w:rsidP="00597A9F">
            <w:pPr>
              <w:ind w:left="74" w:right="142" w:firstLine="142"/>
              <w:jc w:val="both"/>
              <w:rPr>
                <w:sz w:val="27"/>
                <w:szCs w:val="27"/>
                <w:lang w:val="uk-UA"/>
              </w:rPr>
            </w:pPr>
            <w:r w:rsidRPr="000A0D4A">
              <w:rPr>
                <w:sz w:val="27"/>
                <w:szCs w:val="27"/>
                <w:lang w:val="uk-UA"/>
              </w:rPr>
              <w:t>12) порушує в установленому порядку клопотання про нагородження спортсменів, тренерів, меценатів і працівників у сфері фізичної культури і спорту державними нагородами, а також про призначення державних стипендій олімпійським та параолімпійським  чемпіонам, видатним діячам фізичної  культури і спорту;</w:t>
            </w:r>
          </w:p>
          <w:p w:rsidR="00597A9F" w:rsidRPr="000A0D4A" w:rsidRDefault="00597A9F" w:rsidP="00597A9F">
            <w:pPr>
              <w:ind w:left="74" w:right="141" w:firstLine="141"/>
              <w:jc w:val="both"/>
              <w:rPr>
                <w:sz w:val="27"/>
                <w:szCs w:val="27"/>
                <w:lang w:val="uk-UA"/>
              </w:rPr>
            </w:pPr>
            <w:r w:rsidRPr="000A0D4A">
              <w:rPr>
                <w:sz w:val="27"/>
                <w:szCs w:val="27"/>
                <w:lang w:val="uk-UA"/>
              </w:rPr>
              <w:t>13) вживає заходів до забезпечення соціального захисту спортсменів</w:t>
            </w:r>
            <w:r w:rsidRPr="000A0D4A">
              <w:rPr>
                <w:smallCaps/>
                <w:sz w:val="27"/>
                <w:szCs w:val="27"/>
                <w:lang w:val="uk-UA"/>
              </w:rPr>
              <w:t xml:space="preserve">, </w:t>
            </w:r>
            <w:r w:rsidRPr="000A0D4A">
              <w:rPr>
                <w:sz w:val="27"/>
                <w:szCs w:val="27"/>
                <w:lang w:val="uk-UA"/>
              </w:rPr>
              <w:t>тренерів та фахівців у сфері фізичної культури і спорту;</w:t>
            </w:r>
          </w:p>
          <w:p w:rsidR="00597A9F" w:rsidRPr="000A0D4A" w:rsidRDefault="00597A9F" w:rsidP="00597A9F">
            <w:pPr>
              <w:ind w:left="74" w:right="141" w:firstLine="141"/>
              <w:jc w:val="both"/>
              <w:rPr>
                <w:sz w:val="27"/>
                <w:szCs w:val="27"/>
                <w:lang w:val="uk-UA"/>
              </w:rPr>
            </w:pPr>
            <w:r w:rsidRPr="000A0D4A">
              <w:rPr>
                <w:sz w:val="27"/>
                <w:szCs w:val="27"/>
                <w:lang w:val="uk-UA"/>
              </w:rPr>
              <w:t>14) комплектує склад збірних команд району з видів</w:t>
            </w:r>
            <w:r w:rsidRPr="000A0D4A">
              <w:rPr>
                <w:smallCaps/>
                <w:sz w:val="27"/>
                <w:szCs w:val="27"/>
                <w:lang w:val="uk-UA"/>
              </w:rPr>
              <w:t xml:space="preserve"> </w:t>
            </w:r>
            <w:r w:rsidRPr="000A0D4A">
              <w:rPr>
                <w:sz w:val="27"/>
                <w:szCs w:val="27"/>
                <w:lang w:val="uk-UA"/>
              </w:rPr>
              <w:t>спорту і забезпечує організацію підготовки та участі спортсменів у змаганнях обласного і районного рівнів;</w:t>
            </w:r>
          </w:p>
          <w:p w:rsidR="00597A9F" w:rsidRPr="000A0D4A" w:rsidRDefault="00597A9F" w:rsidP="00597A9F">
            <w:pPr>
              <w:ind w:left="74" w:right="141" w:firstLine="141"/>
              <w:jc w:val="both"/>
              <w:rPr>
                <w:sz w:val="27"/>
                <w:szCs w:val="27"/>
                <w:lang w:val="uk-UA"/>
              </w:rPr>
            </w:pPr>
            <w:r w:rsidRPr="000A0D4A">
              <w:rPr>
                <w:sz w:val="27"/>
                <w:szCs w:val="27"/>
                <w:lang w:val="uk-UA"/>
              </w:rPr>
              <w:t>15) організовує роботу з підготовки спортивного  резерву, координує розвиток мережі дитячо-юнацьких спортивних шкіл, забезпечує і контролює організацію навчально-тренувального процесу, в установле</w:t>
            </w:r>
            <w:r w:rsidRPr="000A0D4A">
              <w:rPr>
                <w:sz w:val="27"/>
                <w:szCs w:val="27"/>
                <w:lang w:val="uk-UA"/>
              </w:rPr>
              <w:softHyphen/>
              <w:t xml:space="preserve">ному порядку за погодженням з управлінням з питань фізичної культури та спорту облдержадміністрації, планує розвиток пріоритетних видів спорту в </w:t>
            </w:r>
            <w:r w:rsidRPr="000A0D4A">
              <w:rPr>
                <w:smallCaps/>
                <w:sz w:val="27"/>
                <w:szCs w:val="27"/>
                <w:lang w:val="uk-UA"/>
              </w:rPr>
              <w:t xml:space="preserve"> </w:t>
            </w:r>
            <w:r w:rsidRPr="000A0D4A">
              <w:rPr>
                <w:sz w:val="27"/>
                <w:szCs w:val="27"/>
                <w:lang w:val="uk-UA"/>
              </w:rPr>
              <w:t>районі;</w:t>
            </w:r>
          </w:p>
          <w:p w:rsidR="00597A9F" w:rsidRPr="000A0D4A" w:rsidRDefault="00597A9F" w:rsidP="00597A9F">
            <w:pPr>
              <w:ind w:left="74" w:right="141" w:firstLine="141"/>
              <w:jc w:val="both"/>
              <w:rPr>
                <w:sz w:val="27"/>
                <w:szCs w:val="27"/>
                <w:lang w:val="uk-UA"/>
              </w:rPr>
            </w:pPr>
            <w:r w:rsidRPr="000A0D4A">
              <w:rPr>
                <w:sz w:val="27"/>
                <w:szCs w:val="27"/>
                <w:lang w:val="uk-UA"/>
              </w:rPr>
              <w:t xml:space="preserve">16) здійснює контроль за цільовим </w:t>
            </w:r>
            <w:r w:rsidRPr="000A0D4A">
              <w:rPr>
                <w:smallCaps/>
                <w:sz w:val="27"/>
                <w:szCs w:val="27"/>
                <w:lang w:val="uk-UA"/>
              </w:rPr>
              <w:t xml:space="preserve"> </w:t>
            </w:r>
            <w:r w:rsidRPr="000A0D4A">
              <w:rPr>
                <w:sz w:val="27"/>
                <w:szCs w:val="27"/>
                <w:lang w:val="uk-UA"/>
              </w:rPr>
              <w:t>використанням і технічним станом фізкультурно-оздоровчих та спортивних об'єктів у районі, забезпечує ефективне їх використання та відповідає за дотриманням правил безпеки під час  проведення  масових спортивних заходів;</w:t>
            </w:r>
          </w:p>
          <w:p w:rsidR="00183874" w:rsidRPr="000A0D4A" w:rsidRDefault="00597A9F" w:rsidP="00597A9F">
            <w:pPr>
              <w:ind w:left="163" w:right="141" w:firstLine="141"/>
              <w:jc w:val="both"/>
              <w:rPr>
                <w:sz w:val="27"/>
                <w:szCs w:val="27"/>
                <w:lang w:val="uk-UA"/>
              </w:rPr>
            </w:pPr>
            <w:r w:rsidRPr="000A0D4A">
              <w:rPr>
                <w:sz w:val="27"/>
                <w:szCs w:val="27"/>
                <w:lang w:val="uk-UA"/>
              </w:rPr>
              <w:t>17) виконує інші доручення начальника відділу</w:t>
            </w:r>
          </w:p>
        </w:tc>
      </w:tr>
      <w:tr w:rsidR="00037720" w:rsidRPr="000A0D4A" w:rsidTr="00597A9F">
        <w:tc>
          <w:tcPr>
            <w:tcW w:w="3098" w:type="dxa"/>
            <w:gridSpan w:val="2"/>
            <w:shd w:val="clear" w:color="auto" w:fill="auto"/>
          </w:tcPr>
          <w:p w:rsidR="00037720" w:rsidRPr="000A0D4A" w:rsidRDefault="006E40C9" w:rsidP="00E01908">
            <w:pPr>
              <w:spacing w:before="136" w:after="136"/>
              <w:ind w:right="208"/>
              <w:jc w:val="both"/>
              <w:textAlignment w:val="baseline"/>
              <w:rPr>
                <w:color w:val="000000" w:themeColor="text1"/>
                <w:sz w:val="27"/>
                <w:szCs w:val="27"/>
                <w:lang w:val="uk-UA"/>
              </w:rPr>
            </w:pPr>
            <w:r w:rsidRPr="000A0D4A">
              <w:rPr>
                <w:color w:val="000000" w:themeColor="text1"/>
                <w:sz w:val="27"/>
                <w:szCs w:val="27"/>
                <w:lang w:val="uk-UA"/>
              </w:rPr>
              <w:lastRenderedPageBreak/>
              <w:t>Умов</w:t>
            </w:r>
            <w:r w:rsidR="00056180" w:rsidRPr="000A0D4A">
              <w:rPr>
                <w:color w:val="000000" w:themeColor="text1"/>
                <w:sz w:val="27"/>
                <w:szCs w:val="27"/>
                <w:lang w:val="uk-UA"/>
              </w:rPr>
              <w:t>и</w:t>
            </w:r>
            <w:r w:rsidRPr="000A0D4A">
              <w:rPr>
                <w:color w:val="000000" w:themeColor="text1"/>
                <w:sz w:val="27"/>
                <w:szCs w:val="27"/>
                <w:lang w:val="uk-UA"/>
              </w:rPr>
              <w:t xml:space="preserve"> оплати прац</w:t>
            </w:r>
            <w:r w:rsidR="00056180" w:rsidRPr="000A0D4A">
              <w:rPr>
                <w:color w:val="000000" w:themeColor="text1"/>
                <w:sz w:val="27"/>
                <w:szCs w:val="27"/>
                <w:lang w:val="uk-UA"/>
              </w:rPr>
              <w:t>і</w:t>
            </w:r>
          </w:p>
        </w:tc>
        <w:tc>
          <w:tcPr>
            <w:tcW w:w="6985" w:type="dxa"/>
            <w:gridSpan w:val="2"/>
            <w:shd w:val="clear" w:color="auto" w:fill="auto"/>
          </w:tcPr>
          <w:p w:rsidR="00183874" w:rsidRPr="000A0D4A" w:rsidRDefault="00CE1AFF" w:rsidP="00CE1AFF">
            <w:pPr>
              <w:pStyle w:val="ad"/>
              <w:spacing w:before="136" w:after="136"/>
              <w:ind w:left="163" w:firstLine="141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A0D4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</w:t>
            </w:r>
            <w:r w:rsidR="00435980" w:rsidRPr="000A0D4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клад </w:t>
            </w:r>
            <w:r w:rsidR="00474EAF" w:rsidRPr="000A0D4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41</w:t>
            </w:r>
            <w:r w:rsidR="00597A9F" w:rsidRPr="000A0D4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</w:t>
            </w:r>
            <w:r w:rsidR="00183874" w:rsidRPr="000A0D4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</w:t>
            </w:r>
            <w:r w:rsidR="00435980" w:rsidRPr="000A0D4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,00 грн., надбавка за ранг державного службовця, надбавка за вислугу років (у разі наявності стажу державної служби), премія (у разі встановлення)</w:t>
            </w:r>
          </w:p>
        </w:tc>
      </w:tr>
      <w:tr w:rsidR="00037720" w:rsidRPr="000A0D4A" w:rsidTr="0081357A">
        <w:tc>
          <w:tcPr>
            <w:tcW w:w="3098" w:type="dxa"/>
            <w:gridSpan w:val="2"/>
            <w:shd w:val="clear" w:color="auto" w:fill="auto"/>
          </w:tcPr>
          <w:p w:rsidR="00037720" w:rsidRPr="000A0D4A" w:rsidRDefault="006E40C9" w:rsidP="00E01908">
            <w:pPr>
              <w:spacing w:before="136" w:after="136"/>
              <w:ind w:right="208"/>
              <w:jc w:val="both"/>
              <w:textAlignment w:val="baseline"/>
              <w:rPr>
                <w:color w:val="000000" w:themeColor="text1"/>
                <w:sz w:val="27"/>
                <w:szCs w:val="27"/>
                <w:lang w:val="uk-UA"/>
              </w:rPr>
            </w:pPr>
            <w:r w:rsidRPr="000A0D4A">
              <w:rPr>
                <w:color w:val="000000" w:themeColor="text1"/>
                <w:sz w:val="27"/>
                <w:szCs w:val="27"/>
                <w:lang w:val="uk-UA"/>
              </w:rPr>
              <w:t>Інформація про строковість</w:t>
            </w:r>
            <w:r w:rsidR="006E1041" w:rsidRPr="000A0D4A">
              <w:rPr>
                <w:color w:val="000000" w:themeColor="text1"/>
                <w:sz w:val="27"/>
                <w:szCs w:val="27"/>
                <w:lang w:val="uk-UA"/>
              </w:rPr>
              <w:t xml:space="preserve"> </w:t>
            </w:r>
            <w:r w:rsidRPr="000A0D4A">
              <w:rPr>
                <w:color w:val="000000" w:themeColor="text1"/>
                <w:sz w:val="27"/>
                <w:szCs w:val="27"/>
                <w:lang w:val="uk-UA"/>
              </w:rPr>
              <w:t>чи</w:t>
            </w:r>
            <w:r w:rsidR="006E1041" w:rsidRPr="000A0D4A">
              <w:rPr>
                <w:color w:val="000000" w:themeColor="text1"/>
                <w:sz w:val="27"/>
                <w:szCs w:val="27"/>
                <w:lang w:val="uk-UA"/>
              </w:rPr>
              <w:t xml:space="preserve"> </w:t>
            </w:r>
            <w:r w:rsidRPr="000A0D4A">
              <w:rPr>
                <w:color w:val="000000" w:themeColor="text1"/>
                <w:sz w:val="27"/>
                <w:szCs w:val="27"/>
                <w:lang w:val="uk-UA"/>
              </w:rPr>
              <w:t>безстроковість</w:t>
            </w:r>
            <w:r w:rsidR="006E1041" w:rsidRPr="000A0D4A">
              <w:rPr>
                <w:color w:val="000000" w:themeColor="text1"/>
                <w:sz w:val="27"/>
                <w:szCs w:val="27"/>
                <w:lang w:val="uk-UA"/>
              </w:rPr>
              <w:t xml:space="preserve"> </w:t>
            </w:r>
            <w:r w:rsidRPr="000A0D4A">
              <w:rPr>
                <w:color w:val="000000" w:themeColor="text1"/>
                <w:sz w:val="27"/>
                <w:szCs w:val="27"/>
                <w:lang w:val="uk-UA"/>
              </w:rPr>
              <w:t>призначення</w:t>
            </w:r>
            <w:r w:rsidR="006E1041" w:rsidRPr="000A0D4A">
              <w:rPr>
                <w:color w:val="000000" w:themeColor="text1"/>
                <w:sz w:val="27"/>
                <w:szCs w:val="27"/>
                <w:lang w:val="uk-UA"/>
              </w:rPr>
              <w:t xml:space="preserve"> </w:t>
            </w:r>
            <w:r w:rsidRPr="000A0D4A">
              <w:rPr>
                <w:color w:val="000000" w:themeColor="text1"/>
                <w:sz w:val="27"/>
                <w:szCs w:val="27"/>
                <w:lang w:val="uk-UA"/>
              </w:rPr>
              <w:t>на посаду</w:t>
            </w:r>
          </w:p>
        </w:tc>
        <w:tc>
          <w:tcPr>
            <w:tcW w:w="6985" w:type="dxa"/>
            <w:gridSpan w:val="2"/>
            <w:shd w:val="clear" w:color="auto" w:fill="auto"/>
          </w:tcPr>
          <w:p w:rsidR="00037720" w:rsidRPr="000A0D4A" w:rsidRDefault="00597A9F" w:rsidP="00023D70">
            <w:pPr>
              <w:spacing w:before="136" w:after="136"/>
              <w:ind w:left="163" w:firstLine="141"/>
              <w:jc w:val="both"/>
              <w:textAlignment w:val="baseline"/>
              <w:rPr>
                <w:color w:val="000000" w:themeColor="text1"/>
                <w:sz w:val="27"/>
                <w:szCs w:val="27"/>
                <w:lang w:val="uk-UA"/>
              </w:rPr>
            </w:pPr>
            <w:r w:rsidRPr="000A0D4A">
              <w:rPr>
                <w:color w:val="000000" w:themeColor="text1"/>
                <w:sz w:val="27"/>
                <w:szCs w:val="27"/>
                <w:lang w:val="uk-UA"/>
              </w:rPr>
              <w:t>безстроково</w:t>
            </w:r>
          </w:p>
        </w:tc>
      </w:tr>
      <w:tr w:rsidR="00037720" w:rsidRPr="000A0D4A" w:rsidTr="0081357A">
        <w:tc>
          <w:tcPr>
            <w:tcW w:w="3098" w:type="dxa"/>
            <w:gridSpan w:val="2"/>
            <w:shd w:val="clear" w:color="auto" w:fill="auto"/>
          </w:tcPr>
          <w:p w:rsidR="00037720" w:rsidRPr="000A0D4A" w:rsidRDefault="006E40C9" w:rsidP="00E01908">
            <w:pPr>
              <w:spacing w:before="136" w:after="136"/>
              <w:ind w:right="208"/>
              <w:jc w:val="both"/>
              <w:textAlignment w:val="baseline"/>
              <w:rPr>
                <w:color w:val="000000" w:themeColor="text1"/>
                <w:sz w:val="27"/>
                <w:szCs w:val="27"/>
                <w:lang w:val="uk-UA"/>
              </w:rPr>
            </w:pPr>
            <w:r w:rsidRPr="000A0D4A">
              <w:rPr>
                <w:color w:val="000000" w:themeColor="text1"/>
                <w:sz w:val="27"/>
                <w:szCs w:val="27"/>
                <w:lang w:val="uk-UA"/>
              </w:rPr>
              <w:lastRenderedPageBreak/>
              <w:t>Перелік</w:t>
            </w:r>
            <w:r w:rsidR="006E1041" w:rsidRPr="000A0D4A">
              <w:rPr>
                <w:color w:val="000000" w:themeColor="text1"/>
                <w:sz w:val="27"/>
                <w:szCs w:val="27"/>
                <w:lang w:val="uk-UA"/>
              </w:rPr>
              <w:t xml:space="preserve"> </w:t>
            </w:r>
            <w:r w:rsidRPr="000A0D4A">
              <w:rPr>
                <w:color w:val="000000" w:themeColor="text1"/>
                <w:sz w:val="27"/>
                <w:szCs w:val="27"/>
                <w:lang w:val="uk-UA"/>
              </w:rPr>
              <w:t>документів, необхідних для участі в конкурсі, та строк їх</w:t>
            </w:r>
            <w:r w:rsidR="006E1041" w:rsidRPr="000A0D4A">
              <w:rPr>
                <w:color w:val="000000" w:themeColor="text1"/>
                <w:sz w:val="27"/>
                <w:szCs w:val="27"/>
                <w:lang w:val="uk-UA"/>
              </w:rPr>
              <w:t xml:space="preserve"> </w:t>
            </w:r>
            <w:r w:rsidRPr="000A0D4A">
              <w:rPr>
                <w:color w:val="000000" w:themeColor="text1"/>
                <w:sz w:val="27"/>
                <w:szCs w:val="27"/>
                <w:lang w:val="uk-UA"/>
              </w:rPr>
              <w:t>подання</w:t>
            </w:r>
          </w:p>
        </w:tc>
        <w:tc>
          <w:tcPr>
            <w:tcW w:w="6985" w:type="dxa"/>
            <w:gridSpan w:val="2"/>
            <w:shd w:val="clear" w:color="auto" w:fill="auto"/>
          </w:tcPr>
          <w:p w:rsidR="00037720" w:rsidRPr="000A0D4A" w:rsidRDefault="006E40C9" w:rsidP="00023D70">
            <w:pPr>
              <w:pStyle w:val="a6"/>
              <w:spacing w:before="136" w:after="136" w:line="240" w:lineRule="auto"/>
              <w:ind w:left="163" w:firstLine="141"/>
              <w:jc w:val="both"/>
              <w:textAlignment w:val="baseline"/>
              <w:rPr>
                <w:color w:val="auto"/>
                <w:sz w:val="27"/>
                <w:szCs w:val="27"/>
                <w:lang w:val="uk-UA"/>
              </w:rPr>
            </w:pPr>
            <w:bookmarkStart w:id="0" w:name="95"/>
            <w:bookmarkEnd w:id="0"/>
            <w:r w:rsidRPr="000A0D4A">
              <w:rPr>
                <w:color w:val="auto"/>
                <w:sz w:val="27"/>
                <w:szCs w:val="27"/>
                <w:lang w:val="uk-UA"/>
              </w:rPr>
              <w:t>1) копія паспорта громадянина</w:t>
            </w:r>
            <w:r w:rsidR="00056180" w:rsidRPr="000A0D4A">
              <w:rPr>
                <w:color w:val="auto"/>
                <w:sz w:val="27"/>
                <w:szCs w:val="27"/>
                <w:lang w:val="uk-UA"/>
              </w:rPr>
              <w:t xml:space="preserve"> </w:t>
            </w:r>
            <w:r w:rsidRPr="000A0D4A">
              <w:rPr>
                <w:color w:val="auto"/>
                <w:sz w:val="27"/>
                <w:szCs w:val="27"/>
                <w:lang w:val="uk-UA"/>
              </w:rPr>
              <w:t>України;</w:t>
            </w:r>
          </w:p>
          <w:p w:rsidR="00037720" w:rsidRPr="000A0D4A" w:rsidRDefault="006E40C9" w:rsidP="00023D70">
            <w:pPr>
              <w:pStyle w:val="a6"/>
              <w:spacing w:before="136" w:after="136" w:line="240" w:lineRule="auto"/>
              <w:ind w:left="163" w:firstLine="141"/>
              <w:jc w:val="both"/>
              <w:textAlignment w:val="baseline"/>
              <w:rPr>
                <w:color w:val="auto"/>
                <w:sz w:val="27"/>
                <w:szCs w:val="27"/>
                <w:lang w:val="uk-UA"/>
              </w:rPr>
            </w:pPr>
            <w:bookmarkStart w:id="1" w:name="96"/>
            <w:bookmarkEnd w:id="1"/>
            <w:r w:rsidRPr="000A0D4A">
              <w:rPr>
                <w:color w:val="auto"/>
                <w:sz w:val="27"/>
                <w:szCs w:val="27"/>
                <w:lang w:val="uk-UA"/>
              </w:rPr>
              <w:t>2) письмова</w:t>
            </w:r>
            <w:r w:rsidR="00435980" w:rsidRPr="000A0D4A">
              <w:rPr>
                <w:color w:val="auto"/>
                <w:sz w:val="27"/>
                <w:szCs w:val="27"/>
                <w:lang w:val="uk-UA"/>
              </w:rPr>
              <w:t xml:space="preserve"> </w:t>
            </w:r>
            <w:r w:rsidRPr="000A0D4A">
              <w:rPr>
                <w:color w:val="auto"/>
                <w:sz w:val="27"/>
                <w:szCs w:val="27"/>
                <w:lang w:val="uk-UA"/>
              </w:rPr>
              <w:t>заява про участь у конкурсі</w:t>
            </w:r>
            <w:r w:rsidR="00435980" w:rsidRPr="000A0D4A">
              <w:rPr>
                <w:color w:val="auto"/>
                <w:sz w:val="27"/>
                <w:szCs w:val="27"/>
                <w:lang w:val="uk-UA"/>
              </w:rPr>
              <w:t xml:space="preserve"> </w:t>
            </w:r>
            <w:r w:rsidRPr="000A0D4A">
              <w:rPr>
                <w:color w:val="auto"/>
                <w:sz w:val="27"/>
                <w:szCs w:val="27"/>
                <w:lang w:val="uk-UA"/>
              </w:rPr>
              <w:t>із</w:t>
            </w:r>
            <w:r w:rsidR="00435980" w:rsidRPr="000A0D4A">
              <w:rPr>
                <w:color w:val="auto"/>
                <w:sz w:val="27"/>
                <w:szCs w:val="27"/>
                <w:lang w:val="uk-UA"/>
              </w:rPr>
              <w:t xml:space="preserve"> </w:t>
            </w:r>
            <w:r w:rsidRPr="000A0D4A">
              <w:rPr>
                <w:color w:val="auto"/>
                <w:sz w:val="27"/>
                <w:szCs w:val="27"/>
                <w:lang w:val="uk-UA"/>
              </w:rPr>
              <w:t>зазначенням</w:t>
            </w:r>
            <w:r w:rsidR="00435980" w:rsidRPr="000A0D4A">
              <w:rPr>
                <w:color w:val="auto"/>
                <w:sz w:val="27"/>
                <w:szCs w:val="27"/>
                <w:lang w:val="uk-UA"/>
              </w:rPr>
              <w:t xml:space="preserve"> </w:t>
            </w:r>
            <w:r w:rsidRPr="000A0D4A">
              <w:rPr>
                <w:color w:val="auto"/>
                <w:sz w:val="27"/>
                <w:szCs w:val="27"/>
                <w:lang w:val="uk-UA"/>
              </w:rPr>
              <w:t>основних</w:t>
            </w:r>
            <w:r w:rsidR="00435980" w:rsidRPr="000A0D4A">
              <w:rPr>
                <w:color w:val="auto"/>
                <w:sz w:val="27"/>
                <w:szCs w:val="27"/>
                <w:lang w:val="uk-UA"/>
              </w:rPr>
              <w:t xml:space="preserve"> </w:t>
            </w:r>
            <w:r w:rsidRPr="000A0D4A">
              <w:rPr>
                <w:color w:val="auto"/>
                <w:sz w:val="27"/>
                <w:szCs w:val="27"/>
                <w:lang w:val="uk-UA"/>
              </w:rPr>
              <w:t>мотивів для зайняття посади за формою, до якої</w:t>
            </w:r>
            <w:r w:rsidR="00435980" w:rsidRPr="000A0D4A">
              <w:rPr>
                <w:color w:val="auto"/>
                <w:sz w:val="27"/>
                <w:szCs w:val="27"/>
                <w:lang w:val="uk-UA"/>
              </w:rPr>
              <w:t xml:space="preserve"> </w:t>
            </w:r>
            <w:r w:rsidRPr="000A0D4A">
              <w:rPr>
                <w:color w:val="auto"/>
                <w:sz w:val="27"/>
                <w:szCs w:val="27"/>
                <w:lang w:val="uk-UA"/>
              </w:rPr>
              <w:t>додається резюме у довільній</w:t>
            </w:r>
            <w:r w:rsidR="00435980" w:rsidRPr="000A0D4A">
              <w:rPr>
                <w:color w:val="auto"/>
                <w:sz w:val="27"/>
                <w:szCs w:val="27"/>
                <w:lang w:val="uk-UA"/>
              </w:rPr>
              <w:t xml:space="preserve"> </w:t>
            </w:r>
            <w:r w:rsidRPr="000A0D4A">
              <w:rPr>
                <w:color w:val="auto"/>
                <w:sz w:val="27"/>
                <w:szCs w:val="27"/>
                <w:lang w:val="uk-UA"/>
              </w:rPr>
              <w:t>формі;</w:t>
            </w:r>
          </w:p>
          <w:p w:rsidR="00037720" w:rsidRPr="000A0D4A" w:rsidRDefault="006E40C9" w:rsidP="00023D70">
            <w:pPr>
              <w:pStyle w:val="a6"/>
              <w:spacing w:before="136" w:after="136" w:line="240" w:lineRule="auto"/>
              <w:ind w:left="163" w:firstLine="141"/>
              <w:jc w:val="both"/>
              <w:textAlignment w:val="baseline"/>
              <w:rPr>
                <w:color w:val="auto"/>
                <w:sz w:val="27"/>
                <w:szCs w:val="27"/>
                <w:lang w:val="uk-UA"/>
              </w:rPr>
            </w:pPr>
            <w:bookmarkStart w:id="2" w:name="97"/>
            <w:bookmarkEnd w:id="2"/>
            <w:r w:rsidRPr="000A0D4A">
              <w:rPr>
                <w:color w:val="auto"/>
                <w:sz w:val="27"/>
                <w:szCs w:val="27"/>
                <w:lang w:val="uk-UA"/>
              </w:rPr>
              <w:t>3) письмова</w:t>
            </w:r>
            <w:r w:rsidR="00435980" w:rsidRPr="000A0D4A">
              <w:rPr>
                <w:color w:val="auto"/>
                <w:sz w:val="27"/>
                <w:szCs w:val="27"/>
                <w:lang w:val="uk-UA"/>
              </w:rPr>
              <w:t xml:space="preserve"> </w:t>
            </w:r>
            <w:r w:rsidRPr="000A0D4A">
              <w:rPr>
                <w:color w:val="auto"/>
                <w:sz w:val="27"/>
                <w:szCs w:val="27"/>
                <w:lang w:val="uk-UA"/>
              </w:rPr>
              <w:t>заява, в якій</w:t>
            </w:r>
            <w:r w:rsidR="00435980" w:rsidRPr="000A0D4A">
              <w:rPr>
                <w:color w:val="auto"/>
                <w:sz w:val="27"/>
                <w:szCs w:val="27"/>
                <w:lang w:val="uk-UA"/>
              </w:rPr>
              <w:t xml:space="preserve"> </w:t>
            </w:r>
            <w:r w:rsidRPr="000A0D4A">
              <w:rPr>
                <w:color w:val="auto"/>
                <w:sz w:val="27"/>
                <w:szCs w:val="27"/>
                <w:lang w:val="uk-UA"/>
              </w:rPr>
              <w:t>повідомляє особа про те, що до неї</w:t>
            </w:r>
            <w:r w:rsidR="00435980" w:rsidRPr="000A0D4A">
              <w:rPr>
                <w:color w:val="auto"/>
                <w:sz w:val="27"/>
                <w:szCs w:val="27"/>
                <w:lang w:val="uk-UA"/>
              </w:rPr>
              <w:t xml:space="preserve"> </w:t>
            </w:r>
            <w:r w:rsidRPr="000A0D4A">
              <w:rPr>
                <w:color w:val="auto"/>
                <w:sz w:val="27"/>
                <w:szCs w:val="27"/>
                <w:lang w:val="uk-UA"/>
              </w:rPr>
              <w:t>не</w:t>
            </w:r>
            <w:r w:rsidR="00435980" w:rsidRPr="000A0D4A">
              <w:rPr>
                <w:color w:val="auto"/>
                <w:sz w:val="27"/>
                <w:szCs w:val="27"/>
                <w:lang w:val="uk-UA"/>
              </w:rPr>
              <w:t xml:space="preserve"> </w:t>
            </w:r>
            <w:r w:rsidRPr="000A0D4A">
              <w:rPr>
                <w:color w:val="auto"/>
                <w:sz w:val="27"/>
                <w:szCs w:val="27"/>
                <w:lang w:val="uk-UA"/>
              </w:rPr>
              <w:t>застосовуються заборони, визначені</w:t>
            </w:r>
            <w:r w:rsidR="00AF644A" w:rsidRPr="000A0D4A">
              <w:rPr>
                <w:color w:val="auto"/>
                <w:sz w:val="27"/>
                <w:szCs w:val="27"/>
                <w:lang w:val="uk-UA"/>
              </w:rPr>
              <w:t xml:space="preserve"> </w:t>
            </w:r>
            <w:r w:rsidRPr="000A0D4A">
              <w:rPr>
                <w:color w:val="auto"/>
                <w:sz w:val="27"/>
                <w:szCs w:val="27"/>
                <w:lang w:val="uk-UA"/>
              </w:rPr>
              <w:t>частиною</w:t>
            </w:r>
            <w:r w:rsidR="00435980" w:rsidRPr="000A0D4A">
              <w:rPr>
                <w:color w:val="auto"/>
                <w:sz w:val="27"/>
                <w:szCs w:val="27"/>
                <w:lang w:val="uk-UA"/>
              </w:rPr>
              <w:t xml:space="preserve"> </w:t>
            </w:r>
            <w:r w:rsidRPr="000A0D4A">
              <w:rPr>
                <w:color w:val="auto"/>
                <w:sz w:val="27"/>
                <w:szCs w:val="27"/>
                <w:lang w:val="uk-UA"/>
              </w:rPr>
              <w:t>третьою</w:t>
            </w:r>
            <w:r w:rsidR="00AF644A" w:rsidRPr="000A0D4A">
              <w:rPr>
                <w:color w:val="auto"/>
                <w:sz w:val="27"/>
                <w:szCs w:val="27"/>
                <w:lang w:val="uk-UA"/>
              </w:rPr>
              <w:t xml:space="preserve"> </w:t>
            </w:r>
            <w:r w:rsidRPr="000A0D4A">
              <w:rPr>
                <w:color w:val="auto"/>
                <w:sz w:val="27"/>
                <w:szCs w:val="27"/>
                <w:lang w:val="uk-UA"/>
              </w:rPr>
              <w:t xml:space="preserve">або </w:t>
            </w:r>
            <w:r w:rsidR="00056180" w:rsidRPr="000A0D4A">
              <w:rPr>
                <w:color w:val="auto"/>
                <w:sz w:val="27"/>
                <w:szCs w:val="27"/>
                <w:lang w:val="uk-UA"/>
              </w:rPr>
              <w:t>четвертою</w:t>
            </w:r>
            <w:r w:rsidR="00435980" w:rsidRPr="000A0D4A">
              <w:rPr>
                <w:color w:val="auto"/>
                <w:sz w:val="27"/>
                <w:szCs w:val="27"/>
                <w:lang w:val="uk-UA"/>
              </w:rPr>
              <w:t xml:space="preserve"> </w:t>
            </w:r>
            <w:r w:rsidRPr="000A0D4A">
              <w:rPr>
                <w:color w:val="auto"/>
                <w:sz w:val="27"/>
                <w:szCs w:val="27"/>
                <w:lang w:val="uk-UA"/>
              </w:rPr>
              <w:t xml:space="preserve">статті 1 Закону </w:t>
            </w:r>
            <w:r w:rsidR="00056180" w:rsidRPr="000A0D4A">
              <w:rPr>
                <w:color w:val="auto"/>
                <w:sz w:val="27"/>
                <w:szCs w:val="27"/>
                <w:lang w:val="uk-UA"/>
              </w:rPr>
              <w:t>України</w:t>
            </w:r>
            <w:r w:rsidRPr="000A0D4A">
              <w:rPr>
                <w:color w:val="auto"/>
                <w:sz w:val="27"/>
                <w:szCs w:val="27"/>
                <w:lang w:val="uk-UA"/>
              </w:rPr>
              <w:t xml:space="preserve"> «Про очищення</w:t>
            </w:r>
            <w:r w:rsidR="00435980" w:rsidRPr="000A0D4A">
              <w:rPr>
                <w:color w:val="auto"/>
                <w:sz w:val="27"/>
                <w:szCs w:val="27"/>
                <w:lang w:val="uk-UA"/>
              </w:rPr>
              <w:t xml:space="preserve"> </w:t>
            </w:r>
            <w:r w:rsidRPr="000A0D4A">
              <w:rPr>
                <w:color w:val="auto"/>
                <w:sz w:val="27"/>
                <w:szCs w:val="27"/>
                <w:lang w:val="uk-UA"/>
              </w:rPr>
              <w:t>влади», та надає</w:t>
            </w:r>
            <w:r w:rsidR="00435980" w:rsidRPr="000A0D4A">
              <w:rPr>
                <w:color w:val="auto"/>
                <w:sz w:val="27"/>
                <w:szCs w:val="27"/>
                <w:lang w:val="uk-UA"/>
              </w:rPr>
              <w:t xml:space="preserve"> </w:t>
            </w:r>
            <w:r w:rsidRPr="000A0D4A">
              <w:rPr>
                <w:color w:val="auto"/>
                <w:sz w:val="27"/>
                <w:szCs w:val="27"/>
                <w:lang w:val="uk-UA"/>
              </w:rPr>
              <w:t>згоду на проходження</w:t>
            </w:r>
            <w:r w:rsidR="00435980" w:rsidRPr="000A0D4A">
              <w:rPr>
                <w:color w:val="auto"/>
                <w:sz w:val="27"/>
                <w:szCs w:val="27"/>
                <w:lang w:val="uk-UA"/>
              </w:rPr>
              <w:t xml:space="preserve"> </w:t>
            </w:r>
            <w:r w:rsidRPr="000A0D4A">
              <w:rPr>
                <w:color w:val="auto"/>
                <w:sz w:val="27"/>
                <w:szCs w:val="27"/>
                <w:lang w:val="uk-UA"/>
              </w:rPr>
              <w:t>перевірки та оприлюднення</w:t>
            </w:r>
            <w:r w:rsidR="00435980" w:rsidRPr="000A0D4A">
              <w:rPr>
                <w:color w:val="auto"/>
                <w:sz w:val="27"/>
                <w:szCs w:val="27"/>
                <w:lang w:val="uk-UA"/>
              </w:rPr>
              <w:t xml:space="preserve"> </w:t>
            </w:r>
            <w:r w:rsidRPr="000A0D4A">
              <w:rPr>
                <w:color w:val="auto"/>
                <w:sz w:val="27"/>
                <w:szCs w:val="27"/>
                <w:lang w:val="uk-UA"/>
              </w:rPr>
              <w:t>відомостей</w:t>
            </w:r>
            <w:r w:rsidR="00435980" w:rsidRPr="000A0D4A">
              <w:rPr>
                <w:color w:val="auto"/>
                <w:sz w:val="27"/>
                <w:szCs w:val="27"/>
                <w:lang w:val="uk-UA"/>
              </w:rPr>
              <w:t xml:space="preserve"> </w:t>
            </w:r>
            <w:r w:rsidRPr="000A0D4A">
              <w:rPr>
                <w:color w:val="auto"/>
                <w:sz w:val="27"/>
                <w:szCs w:val="27"/>
                <w:lang w:val="uk-UA"/>
              </w:rPr>
              <w:t>стосовно</w:t>
            </w:r>
            <w:r w:rsidR="00435980" w:rsidRPr="000A0D4A">
              <w:rPr>
                <w:color w:val="auto"/>
                <w:sz w:val="27"/>
                <w:szCs w:val="27"/>
                <w:lang w:val="uk-UA"/>
              </w:rPr>
              <w:t xml:space="preserve"> </w:t>
            </w:r>
            <w:r w:rsidRPr="000A0D4A">
              <w:rPr>
                <w:color w:val="auto"/>
                <w:sz w:val="27"/>
                <w:szCs w:val="27"/>
                <w:lang w:val="uk-UA"/>
              </w:rPr>
              <w:t>неї</w:t>
            </w:r>
            <w:r w:rsidR="00435980" w:rsidRPr="000A0D4A">
              <w:rPr>
                <w:color w:val="auto"/>
                <w:sz w:val="27"/>
                <w:szCs w:val="27"/>
                <w:lang w:val="uk-UA"/>
              </w:rPr>
              <w:t xml:space="preserve"> </w:t>
            </w:r>
            <w:r w:rsidRPr="000A0D4A">
              <w:rPr>
                <w:color w:val="auto"/>
                <w:sz w:val="27"/>
                <w:szCs w:val="27"/>
                <w:lang w:val="uk-UA"/>
              </w:rPr>
              <w:t>відповідно до зазначеного Закону;</w:t>
            </w:r>
          </w:p>
          <w:p w:rsidR="00037720" w:rsidRPr="000A0D4A" w:rsidRDefault="006E40C9" w:rsidP="00023D70">
            <w:pPr>
              <w:pStyle w:val="a6"/>
              <w:spacing w:before="136" w:after="136" w:line="240" w:lineRule="auto"/>
              <w:ind w:left="163" w:firstLine="141"/>
              <w:jc w:val="both"/>
              <w:textAlignment w:val="baseline"/>
              <w:rPr>
                <w:color w:val="auto"/>
                <w:sz w:val="27"/>
                <w:szCs w:val="27"/>
                <w:lang w:val="uk-UA"/>
              </w:rPr>
            </w:pPr>
            <w:r w:rsidRPr="000A0D4A">
              <w:rPr>
                <w:color w:val="auto"/>
                <w:sz w:val="27"/>
                <w:szCs w:val="27"/>
                <w:lang w:val="uk-UA"/>
              </w:rPr>
              <w:t>4) копію (копії) документа (документів) про освіту;</w:t>
            </w:r>
          </w:p>
          <w:p w:rsidR="00037720" w:rsidRPr="000A0D4A" w:rsidRDefault="006E40C9" w:rsidP="00023D70">
            <w:pPr>
              <w:pStyle w:val="a6"/>
              <w:spacing w:before="136" w:after="136" w:line="240" w:lineRule="auto"/>
              <w:ind w:left="163" w:firstLine="141"/>
              <w:jc w:val="both"/>
              <w:textAlignment w:val="baseline"/>
              <w:rPr>
                <w:color w:val="auto"/>
                <w:sz w:val="27"/>
                <w:szCs w:val="27"/>
                <w:lang w:val="uk-UA"/>
              </w:rPr>
            </w:pPr>
            <w:bookmarkStart w:id="3" w:name="99"/>
            <w:bookmarkEnd w:id="3"/>
            <w:r w:rsidRPr="000A0D4A">
              <w:rPr>
                <w:color w:val="auto"/>
                <w:sz w:val="27"/>
                <w:szCs w:val="27"/>
                <w:lang w:val="uk-UA"/>
              </w:rPr>
              <w:t xml:space="preserve">5) </w:t>
            </w:r>
            <w:r w:rsidR="00435980" w:rsidRPr="000A0D4A">
              <w:rPr>
                <w:color w:val="auto"/>
                <w:sz w:val="27"/>
                <w:szCs w:val="27"/>
                <w:lang w:val="uk-UA"/>
              </w:rPr>
              <w:t>о</w:t>
            </w:r>
            <w:r w:rsidRPr="000A0D4A">
              <w:rPr>
                <w:color w:val="auto"/>
                <w:sz w:val="27"/>
                <w:szCs w:val="27"/>
                <w:lang w:val="uk-UA"/>
              </w:rPr>
              <w:t>ригінал</w:t>
            </w:r>
            <w:r w:rsidR="00435980" w:rsidRPr="000A0D4A">
              <w:rPr>
                <w:color w:val="auto"/>
                <w:sz w:val="27"/>
                <w:szCs w:val="27"/>
                <w:lang w:val="uk-UA"/>
              </w:rPr>
              <w:t xml:space="preserve"> </w:t>
            </w:r>
            <w:r w:rsidRPr="000A0D4A">
              <w:rPr>
                <w:color w:val="auto"/>
                <w:sz w:val="27"/>
                <w:szCs w:val="27"/>
                <w:lang w:val="uk-UA"/>
              </w:rPr>
              <w:t>посвідчення</w:t>
            </w:r>
            <w:r w:rsidR="00435980" w:rsidRPr="000A0D4A">
              <w:rPr>
                <w:color w:val="auto"/>
                <w:sz w:val="27"/>
                <w:szCs w:val="27"/>
                <w:lang w:val="uk-UA"/>
              </w:rPr>
              <w:t xml:space="preserve"> </w:t>
            </w:r>
            <w:r w:rsidRPr="000A0D4A">
              <w:rPr>
                <w:color w:val="auto"/>
                <w:sz w:val="27"/>
                <w:szCs w:val="27"/>
                <w:lang w:val="uk-UA"/>
              </w:rPr>
              <w:t>атестації</w:t>
            </w:r>
            <w:r w:rsidR="00435980" w:rsidRPr="000A0D4A">
              <w:rPr>
                <w:color w:val="auto"/>
                <w:sz w:val="27"/>
                <w:szCs w:val="27"/>
                <w:lang w:val="uk-UA"/>
              </w:rPr>
              <w:t xml:space="preserve"> </w:t>
            </w:r>
            <w:r w:rsidRPr="000A0D4A">
              <w:rPr>
                <w:color w:val="auto"/>
                <w:sz w:val="27"/>
                <w:szCs w:val="27"/>
                <w:lang w:val="uk-UA"/>
              </w:rPr>
              <w:t>щодо</w:t>
            </w:r>
            <w:r w:rsidR="00435980" w:rsidRPr="000A0D4A">
              <w:rPr>
                <w:color w:val="auto"/>
                <w:sz w:val="27"/>
                <w:szCs w:val="27"/>
                <w:lang w:val="uk-UA"/>
              </w:rPr>
              <w:t xml:space="preserve"> </w:t>
            </w:r>
            <w:r w:rsidRPr="000A0D4A">
              <w:rPr>
                <w:color w:val="auto"/>
                <w:sz w:val="27"/>
                <w:szCs w:val="27"/>
                <w:lang w:val="uk-UA"/>
              </w:rPr>
              <w:t>вільного</w:t>
            </w:r>
            <w:r w:rsidR="00435980" w:rsidRPr="000A0D4A">
              <w:rPr>
                <w:color w:val="auto"/>
                <w:sz w:val="27"/>
                <w:szCs w:val="27"/>
                <w:lang w:val="uk-UA"/>
              </w:rPr>
              <w:t xml:space="preserve"> </w:t>
            </w:r>
            <w:r w:rsidRPr="000A0D4A">
              <w:rPr>
                <w:color w:val="auto"/>
                <w:sz w:val="27"/>
                <w:szCs w:val="27"/>
                <w:lang w:val="uk-UA"/>
              </w:rPr>
              <w:t>володіння державною мовою;</w:t>
            </w:r>
          </w:p>
          <w:p w:rsidR="00037720" w:rsidRPr="000A0D4A" w:rsidRDefault="006E40C9" w:rsidP="00023D70">
            <w:pPr>
              <w:pStyle w:val="a6"/>
              <w:spacing w:before="136" w:after="136" w:line="240" w:lineRule="auto"/>
              <w:ind w:left="163" w:firstLine="141"/>
              <w:jc w:val="both"/>
              <w:textAlignment w:val="baseline"/>
              <w:rPr>
                <w:color w:val="auto"/>
                <w:sz w:val="27"/>
                <w:szCs w:val="27"/>
                <w:lang w:val="uk-UA"/>
              </w:rPr>
            </w:pPr>
            <w:bookmarkStart w:id="4" w:name="100"/>
            <w:bookmarkEnd w:id="4"/>
            <w:r w:rsidRPr="000A0D4A">
              <w:rPr>
                <w:color w:val="auto"/>
                <w:sz w:val="27"/>
                <w:szCs w:val="27"/>
                <w:lang w:val="uk-UA"/>
              </w:rPr>
              <w:t>6) заповнена</w:t>
            </w:r>
            <w:r w:rsidR="00435980" w:rsidRPr="000A0D4A">
              <w:rPr>
                <w:color w:val="auto"/>
                <w:sz w:val="27"/>
                <w:szCs w:val="27"/>
                <w:lang w:val="uk-UA"/>
              </w:rPr>
              <w:t xml:space="preserve"> </w:t>
            </w:r>
            <w:r w:rsidRPr="000A0D4A">
              <w:rPr>
                <w:color w:val="auto"/>
                <w:sz w:val="27"/>
                <w:szCs w:val="27"/>
                <w:lang w:val="uk-UA"/>
              </w:rPr>
              <w:t>особова</w:t>
            </w:r>
            <w:r w:rsidR="00435980" w:rsidRPr="000A0D4A">
              <w:rPr>
                <w:color w:val="auto"/>
                <w:sz w:val="27"/>
                <w:szCs w:val="27"/>
                <w:lang w:val="uk-UA"/>
              </w:rPr>
              <w:t xml:space="preserve"> </w:t>
            </w:r>
            <w:r w:rsidRPr="000A0D4A">
              <w:rPr>
                <w:color w:val="auto"/>
                <w:sz w:val="27"/>
                <w:szCs w:val="27"/>
                <w:lang w:val="uk-UA"/>
              </w:rPr>
              <w:t>картка</w:t>
            </w:r>
            <w:r w:rsidR="00435980" w:rsidRPr="000A0D4A">
              <w:rPr>
                <w:color w:val="auto"/>
                <w:sz w:val="27"/>
                <w:szCs w:val="27"/>
                <w:lang w:val="uk-UA"/>
              </w:rPr>
              <w:t xml:space="preserve"> </w:t>
            </w:r>
            <w:r w:rsidRPr="000A0D4A">
              <w:rPr>
                <w:color w:val="auto"/>
                <w:sz w:val="27"/>
                <w:szCs w:val="27"/>
                <w:lang w:val="uk-UA"/>
              </w:rPr>
              <w:t>встановленого</w:t>
            </w:r>
            <w:r w:rsidR="00435980" w:rsidRPr="000A0D4A">
              <w:rPr>
                <w:color w:val="auto"/>
                <w:sz w:val="27"/>
                <w:szCs w:val="27"/>
                <w:lang w:val="uk-UA"/>
              </w:rPr>
              <w:t xml:space="preserve"> </w:t>
            </w:r>
            <w:r w:rsidRPr="000A0D4A">
              <w:rPr>
                <w:color w:val="auto"/>
                <w:sz w:val="27"/>
                <w:szCs w:val="27"/>
                <w:lang w:val="uk-UA"/>
              </w:rPr>
              <w:t>зразка;</w:t>
            </w:r>
          </w:p>
          <w:p w:rsidR="00037720" w:rsidRPr="000A0D4A" w:rsidRDefault="006E40C9" w:rsidP="00023D70">
            <w:pPr>
              <w:pStyle w:val="a6"/>
              <w:spacing w:before="136" w:after="136" w:line="240" w:lineRule="auto"/>
              <w:ind w:left="163" w:firstLine="141"/>
              <w:jc w:val="both"/>
              <w:textAlignment w:val="baseline"/>
              <w:rPr>
                <w:color w:val="auto"/>
                <w:sz w:val="27"/>
                <w:szCs w:val="27"/>
                <w:lang w:val="uk-UA"/>
              </w:rPr>
            </w:pPr>
            <w:r w:rsidRPr="000A0D4A">
              <w:rPr>
                <w:color w:val="auto"/>
                <w:sz w:val="27"/>
                <w:szCs w:val="27"/>
                <w:lang w:val="uk-UA"/>
              </w:rPr>
              <w:t>7) декларація особи, уповноваженої на виконання</w:t>
            </w:r>
            <w:r w:rsidR="00435980" w:rsidRPr="000A0D4A">
              <w:rPr>
                <w:color w:val="auto"/>
                <w:sz w:val="27"/>
                <w:szCs w:val="27"/>
                <w:lang w:val="uk-UA"/>
              </w:rPr>
              <w:t xml:space="preserve"> </w:t>
            </w:r>
            <w:r w:rsidRPr="000A0D4A">
              <w:rPr>
                <w:color w:val="auto"/>
                <w:sz w:val="27"/>
                <w:szCs w:val="27"/>
                <w:lang w:val="uk-UA"/>
              </w:rPr>
              <w:t>функцій</w:t>
            </w:r>
            <w:r w:rsidR="00435980" w:rsidRPr="000A0D4A">
              <w:rPr>
                <w:color w:val="auto"/>
                <w:sz w:val="27"/>
                <w:szCs w:val="27"/>
                <w:lang w:val="uk-UA"/>
              </w:rPr>
              <w:t xml:space="preserve"> </w:t>
            </w:r>
            <w:r w:rsidRPr="000A0D4A">
              <w:rPr>
                <w:color w:val="auto"/>
                <w:sz w:val="27"/>
                <w:szCs w:val="27"/>
                <w:lang w:val="uk-UA"/>
              </w:rPr>
              <w:t>держави</w:t>
            </w:r>
            <w:r w:rsidR="00435980" w:rsidRPr="000A0D4A">
              <w:rPr>
                <w:color w:val="auto"/>
                <w:sz w:val="27"/>
                <w:szCs w:val="27"/>
                <w:lang w:val="uk-UA"/>
              </w:rPr>
              <w:t xml:space="preserve"> </w:t>
            </w:r>
            <w:r w:rsidRPr="000A0D4A">
              <w:rPr>
                <w:color w:val="auto"/>
                <w:sz w:val="27"/>
                <w:szCs w:val="27"/>
                <w:lang w:val="uk-UA"/>
              </w:rPr>
              <w:t>або</w:t>
            </w:r>
            <w:r w:rsidR="00435980" w:rsidRPr="000A0D4A">
              <w:rPr>
                <w:color w:val="auto"/>
                <w:sz w:val="27"/>
                <w:szCs w:val="27"/>
                <w:lang w:val="uk-UA"/>
              </w:rPr>
              <w:t xml:space="preserve"> </w:t>
            </w:r>
            <w:r w:rsidRPr="000A0D4A">
              <w:rPr>
                <w:color w:val="auto"/>
                <w:sz w:val="27"/>
                <w:szCs w:val="27"/>
                <w:lang w:val="uk-UA"/>
              </w:rPr>
              <w:t>місцевого</w:t>
            </w:r>
            <w:r w:rsidR="00435980" w:rsidRPr="000A0D4A">
              <w:rPr>
                <w:color w:val="auto"/>
                <w:sz w:val="27"/>
                <w:szCs w:val="27"/>
                <w:lang w:val="uk-UA"/>
              </w:rPr>
              <w:t xml:space="preserve"> </w:t>
            </w:r>
            <w:r w:rsidRPr="000A0D4A">
              <w:rPr>
                <w:color w:val="auto"/>
                <w:sz w:val="27"/>
                <w:szCs w:val="27"/>
                <w:lang w:val="uk-UA"/>
              </w:rPr>
              <w:t xml:space="preserve">самоврядування, за </w:t>
            </w:r>
            <w:r w:rsidR="00435980" w:rsidRPr="000A0D4A">
              <w:rPr>
                <w:color w:val="auto"/>
                <w:sz w:val="27"/>
                <w:szCs w:val="27"/>
                <w:lang w:val="uk-UA"/>
              </w:rPr>
              <w:t>201</w:t>
            </w:r>
            <w:r w:rsidR="00183874" w:rsidRPr="000A0D4A">
              <w:rPr>
                <w:color w:val="auto"/>
                <w:sz w:val="27"/>
                <w:szCs w:val="27"/>
                <w:lang w:val="uk-UA"/>
              </w:rPr>
              <w:t>7</w:t>
            </w:r>
            <w:r w:rsidR="00435980" w:rsidRPr="000A0D4A">
              <w:rPr>
                <w:color w:val="auto"/>
                <w:sz w:val="27"/>
                <w:szCs w:val="27"/>
                <w:lang w:val="uk-UA"/>
              </w:rPr>
              <w:t xml:space="preserve"> </w:t>
            </w:r>
            <w:r w:rsidRPr="000A0D4A">
              <w:rPr>
                <w:color w:val="auto"/>
                <w:sz w:val="27"/>
                <w:szCs w:val="27"/>
                <w:lang w:val="uk-UA"/>
              </w:rPr>
              <w:t>рік.</w:t>
            </w:r>
          </w:p>
          <w:p w:rsidR="00E01908" w:rsidRPr="000A0D4A" w:rsidRDefault="006E40C9" w:rsidP="00023D70">
            <w:pPr>
              <w:pStyle w:val="ad"/>
              <w:spacing w:before="0"/>
              <w:ind w:left="163" w:firstLine="141"/>
              <w:jc w:val="both"/>
              <w:textAlignment w:val="baseline"/>
              <w:rPr>
                <w:rFonts w:ascii="Times New Roman" w:hAnsi="Times New Roman" w:cs="Times New Roman"/>
                <w:color w:val="auto"/>
                <w:sz w:val="27"/>
                <w:szCs w:val="27"/>
                <w:lang w:eastAsia="en-US"/>
              </w:rPr>
            </w:pPr>
            <w:r w:rsidRPr="000A0D4A">
              <w:rPr>
                <w:rFonts w:ascii="Times New Roman" w:hAnsi="Times New Roman" w:cs="Times New Roman"/>
                <w:color w:val="auto"/>
                <w:sz w:val="27"/>
                <w:szCs w:val="27"/>
                <w:lang w:eastAsia="en-US"/>
              </w:rPr>
              <w:t>Строк подання документів:</w:t>
            </w:r>
            <w:r w:rsidR="00BD4134" w:rsidRPr="000A0D4A">
              <w:rPr>
                <w:rFonts w:ascii="Times New Roman" w:hAnsi="Times New Roman" w:cs="Times New Roman"/>
                <w:color w:val="auto"/>
                <w:sz w:val="27"/>
                <w:szCs w:val="27"/>
                <w:lang w:eastAsia="en-US"/>
              </w:rPr>
              <w:t xml:space="preserve"> </w:t>
            </w:r>
            <w:r w:rsidR="00CE1AFF" w:rsidRPr="000A0D4A">
              <w:rPr>
                <w:rFonts w:ascii="Times New Roman" w:hAnsi="Times New Roman" w:cs="Times New Roman"/>
                <w:color w:val="auto"/>
                <w:sz w:val="27"/>
                <w:szCs w:val="27"/>
                <w:lang w:eastAsia="en-US"/>
              </w:rPr>
              <w:t>29</w:t>
            </w:r>
            <w:r w:rsidRPr="000A0D4A">
              <w:rPr>
                <w:rFonts w:ascii="Times New Roman" w:hAnsi="Times New Roman" w:cs="Times New Roman"/>
                <w:color w:val="auto"/>
                <w:sz w:val="27"/>
                <w:szCs w:val="27"/>
                <w:lang w:eastAsia="en-US"/>
              </w:rPr>
              <w:t xml:space="preserve"> календарни</w:t>
            </w:r>
            <w:r w:rsidR="00CE1AFF" w:rsidRPr="000A0D4A">
              <w:rPr>
                <w:rFonts w:ascii="Times New Roman" w:hAnsi="Times New Roman" w:cs="Times New Roman"/>
                <w:color w:val="auto"/>
                <w:sz w:val="27"/>
                <w:szCs w:val="27"/>
                <w:lang w:eastAsia="en-US"/>
              </w:rPr>
              <w:t>х</w:t>
            </w:r>
            <w:r w:rsidRPr="000A0D4A">
              <w:rPr>
                <w:rFonts w:ascii="Times New Roman" w:hAnsi="Times New Roman" w:cs="Times New Roman"/>
                <w:color w:val="auto"/>
                <w:sz w:val="27"/>
                <w:szCs w:val="27"/>
                <w:lang w:eastAsia="en-US"/>
              </w:rPr>
              <w:t xml:space="preserve"> д</w:t>
            </w:r>
            <w:r w:rsidR="00CE1AFF" w:rsidRPr="000A0D4A">
              <w:rPr>
                <w:rFonts w:ascii="Times New Roman" w:hAnsi="Times New Roman" w:cs="Times New Roman"/>
                <w:color w:val="auto"/>
                <w:sz w:val="27"/>
                <w:szCs w:val="27"/>
                <w:lang w:eastAsia="en-US"/>
              </w:rPr>
              <w:t>нів</w:t>
            </w:r>
            <w:r w:rsidRPr="000A0D4A">
              <w:rPr>
                <w:rFonts w:ascii="Times New Roman" w:hAnsi="Times New Roman" w:cs="Times New Roman"/>
                <w:color w:val="auto"/>
                <w:sz w:val="27"/>
                <w:szCs w:val="27"/>
                <w:lang w:eastAsia="en-US"/>
              </w:rPr>
              <w:t xml:space="preserve"> з дня оприлюднення інформації про проведення конкурсу на офіційному сайті Національного агентства з питань державної служби.</w:t>
            </w:r>
          </w:p>
          <w:p w:rsidR="00736F16" w:rsidRPr="000A0D4A" w:rsidRDefault="00736F16" w:rsidP="00023D70">
            <w:pPr>
              <w:pStyle w:val="ad"/>
              <w:spacing w:before="0"/>
              <w:ind w:left="163" w:firstLine="141"/>
              <w:jc w:val="both"/>
              <w:textAlignment w:val="baseline"/>
              <w:rPr>
                <w:rFonts w:ascii="Times New Roman" w:hAnsi="Times New Roman" w:cs="Times New Roman"/>
                <w:color w:val="auto"/>
                <w:sz w:val="27"/>
                <w:szCs w:val="27"/>
                <w:lang w:eastAsia="en-US"/>
              </w:rPr>
            </w:pPr>
          </w:p>
        </w:tc>
      </w:tr>
      <w:tr w:rsidR="00037720" w:rsidRPr="000A0D4A" w:rsidTr="0081357A">
        <w:tc>
          <w:tcPr>
            <w:tcW w:w="3098" w:type="dxa"/>
            <w:gridSpan w:val="2"/>
            <w:shd w:val="clear" w:color="auto" w:fill="auto"/>
          </w:tcPr>
          <w:p w:rsidR="00037720" w:rsidRPr="000A0D4A" w:rsidRDefault="006E40C9" w:rsidP="00E01908">
            <w:pPr>
              <w:spacing w:before="136" w:after="136"/>
              <w:ind w:right="208"/>
              <w:jc w:val="both"/>
              <w:textAlignment w:val="baseline"/>
              <w:rPr>
                <w:color w:val="000000" w:themeColor="text1"/>
                <w:sz w:val="27"/>
                <w:szCs w:val="27"/>
                <w:lang w:val="uk-UA"/>
              </w:rPr>
            </w:pPr>
            <w:r w:rsidRPr="000A0D4A">
              <w:rPr>
                <w:color w:val="000000" w:themeColor="text1"/>
                <w:sz w:val="27"/>
                <w:szCs w:val="27"/>
                <w:lang w:val="uk-UA"/>
              </w:rPr>
              <w:t>Місце, час та дата проведення конкурсу</w:t>
            </w:r>
          </w:p>
        </w:tc>
        <w:tc>
          <w:tcPr>
            <w:tcW w:w="6985" w:type="dxa"/>
            <w:gridSpan w:val="2"/>
            <w:shd w:val="clear" w:color="auto" w:fill="auto"/>
          </w:tcPr>
          <w:p w:rsidR="00435980" w:rsidRPr="000A0D4A" w:rsidRDefault="00CE1AFF" w:rsidP="00917288">
            <w:pPr>
              <w:spacing w:before="94" w:after="94"/>
              <w:ind w:right="141" w:firstLine="215"/>
              <w:textAlignment w:val="baseline"/>
              <w:rPr>
                <w:color w:val="auto"/>
                <w:sz w:val="27"/>
                <w:szCs w:val="27"/>
                <w:lang w:val="uk-UA"/>
              </w:rPr>
            </w:pPr>
            <w:r w:rsidRPr="000A0D4A">
              <w:rPr>
                <w:color w:val="auto"/>
                <w:sz w:val="27"/>
                <w:szCs w:val="27"/>
                <w:lang w:val="uk-UA"/>
              </w:rPr>
              <w:t>30</w:t>
            </w:r>
            <w:r w:rsidR="006E40C9" w:rsidRPr="000A0D4A">
              <w:rPr>
                <w:color w:val="auto"/>
                <w:sz w:val="27"/>
                <w:szCs w:val="27"/>
                <w:lang w:val="uk-UA"/>
              </w:rPr>
              <w:t xml:space="preserve"> </w:t>
            </w:r>
            <w:r w:rsidR="00023D70" w:rsidRPr="000A0D4A">
              <w:rPr>
                <w:color w:val="auto"/>
                <w:sz w:val="27"/>
                <w:szCs w:val="27"/>
                <w:lang w:val="uk-UA"/>
              </w:rPr>
              <w:t>трав</w:t>
            </w:r>
            <w:r w:rsidR="00736F16" w:rsidRPr="000A0D4A">
              <w:rPr>
                <w:color w:val="auto"/>
                <w:sz w:val="27"/>
                <w:szCs w:val="27"/>
                <w:lang w:val="uk-UA"/>
              </w:rPr>
              <w:t>ня</w:t>
            </w:r>
            <w:r w:rsidR="006E40C9" w:rsidRPr="000A0D4A">
              <w:rPr>
                <w:color w:val="auto"/>
                <w:sz w:val="27"/>
                <w:szCs w:val="27"/>
                <w:lang w:val="uk-UA"/>
              </w:rPr>
              <w:t xml:space="preserve"> 201</w:t>
            </w:r>
            <w:r w:rsidR="008469C2" w:rsidRPr="000A0D4A">
              <w:rPr>
                <w:color w:val="auto"/>
                <w:sz w:val="27"/>
                <w:szCs w:val="27"/>
                <w:lang w:val="uk-UA"/>
              </w:rPr>
              <w:t>8</w:t>
            </w:r>
            <w:r w:rsidR="006E40C9" w:rsidRPr="000A0D4A">
              <w:rPr>
                <w:color w:val="auto"/>
                <w:sz w:val="27"/>
                <w:szCs w:val="27"/>
                <w:lang w:val="uk-UA"/>
              </w:rPr>
              <w:t xml:space="preserve"> року,  </w:t>
            </w:r>
            <w:r w:rsidR="00435980" w:rsidRPr="000A0D4A">
              <w:rPr>
                <w:color w:val="auto"/>
                <w:sz w:val="27"/>
                <w:szCs w:val="27"/>
                <w:lang w:val="uk-UA"/>
              </w:rPr>
              <w:t xml:space="preserve">о </w:t>
            </w:r>
            <w:r w:rsidR="0066508D" w:rsidRPr="000A0D4A">
              <w:rPr>
                <w:color w:val="auto"/>
                <w:sz w:val="27"/>
                <w:szCs w:val="27"/>
                <w:lang w:val="uk-UA"/>
              </w:rPr>
              <w:t>10</w:t>
            </w:r>
            <w:r w:rsidR="00435980" w:rsidRPr="000A0D4A">
              <w:rPr>
                <w:color w:val="auto"/>
                <w:sz w:val="27"/>
                <w:szCs w:val="27"/>
                <w:lang w:val="uk-UA"/>
              </w:rPr>
              <w:t xml:space="preserve">:00 годині, </w:t>
            </w:r>
          </w:p>
          <w:p w:rsidR="00E01908" w:rsidRPr="000A0D4A" w:rsidRDefault="00435980" w:rsidP="00E01908">
            <w:pPr>
              <w:spacing w:before="94" w:after="94"/>
              <w:ind w:right="141" w:firstLine="215"/>
              <w:textAlignment w:val="baseline"/>
              <w:rPr>
                <w:color w:val="auto"/>
                <w:sz w:val="27"/>
                <w:szCs w:val="27"/>
                <w:lang w:val="uk-UA"/>
              </w:rPr>
            </w:pPr>
            <w:r w:rsidRPr="000A0D4A">
              <w:rPr>
                <w:color w:val="auto"/>
                <w:sz w:val="27"/>
                <w:szCs w:val="27"/>
                <w:lang w:val="uk-UA"/>
              </w:rPr>
              <w:t xml:space="preserve"> м. Покровськ, пл. Шибанкова, 11, каб.54</w:t>
            </w:r>
          </w:p>
          <w:p w:rsidR="00E01908" w:rsidRPr="000A0D4A" w:rsidRDefault="00E01908" w:rsidP="00E01908">
            <w:pPr>
              <w:spacing w:before="94" w:after="94"/>
              <w:ind w:right="141" w:firstLine="215"/>
              <w:textAlignment w:val="baseline"/>
              <w:rPr>
                <w:color w:val="auto"/>
                <w:sz w:val="27"/>
                <w:szCs w:val="27"/>
                <w:lang w:val="uk-UA"/>
              </w:rPr>
            </w:pPr>
          </w:p>
        </w:tc>
      </w:tr>
      <w:tr w:rsidR="00037720" w:rsidRPr="000A0D4A" w:rsidTr="0081357A">
        <w:tc>
          <w:tcPr>
            <w:tcW w:w="3098" w:type="dxa"/>
            <w:gridSpan w:val="2"/>
            <w:shd w:val="clear" w:color="auto" w:fill="auto"/>
          </w:tcPr>
          <w:p w:rsidR="00037720" w:rsidRPr="000A0D4A" w:rsidRDefault="00917288" w:rsidP="00E01908">
            <w:pPr>
              <w:spacing w:before="136" w:after="136"/>
              <w:ind w:right="208"/>
              <w:jc w:val="both"/>
              <w:textAlignment w:val="baseline"/>
              <w:rPr>
                <w:color w:val="000000" w:themeColor="text1"/>
                <w:sz w:val="27"/>
                <w:szCs w:val="27"/>
                <w:lang w:val="uk-UA"/>
              </w:rPr>
            </w:pPr>
            <w:r w:rsidRPr="000A0D4A">
              <w:rPr>
                <w:color w:val="000000" w:themeColor="text1"/>
                <w:sz w:val="27"/>
                <w:szCs w:val="27"/>
                <w:lang w:val="uk-UA"/>
              </w:rPr>
              <w:t>Прізвище, ім’я та по батькові,</w:t>
            </w:r>
            <w:r w:rsidR="0097340C" w:rsidRPr="000A0D4A">
              <w:rPr>
                <w:color w:val="000000" w:themeColor="text1"/>
                <w:sz w:val="27"/>
                <w:szCs w:val="27"/>
                <w:lang w:val="uk-UA"/>
              </w:rPr>
              <w:t xml:space="preserve"> </w:t>
            </w:r>
            <w:r w:rsidR="006E40C9" w:rsidRPr="000A0D4A">
              <w:rPr>
                <w:color w:val="000000" w:themeColor="text1"/>
                <w:sz w:val="27"/>
                <w:szCs w:val="27"/>
                <w:lang w:val="uk-UA"/>
              </w:rPr>
              <w:t>номер телефону та адреса електронної</w:t>
            </w:r>
            <w:r w:rsidR="0097340C" w:rsidRPr="000A0D4A">
              <w:rPr>
                <w:color w:val="000000" w:themeColor="text1"/>
                <w:sz w:val="27"/>
                <w:szCs w:val="27"/>
                <w:lang w:val="uk-UA"/>
              </w:rPr>
              <w:t xml:space="preserve"> </w:t>
            </w:r>
            <w:r w:rsidR="006E40C9" w:rsidRPr="000A0D4A">
              <w:rPr>
                <w:color w:val="000000" w:themeColor="text1"/>
                <w:sz w:val="27"/>
                <w:szCs w:val="27"/>
                <w:lang w:val="uk-UA"/>
              </w:rPr>
              <w:t>пошти особи, яка надає</w:t>
            </w:r>
            <w:r w:rsidR="0097340C" w:rsidRPr="000A0D4A">
              <w:rPr>
                <w:color w:val="000000" w:themeColor="text1"/>
                <w:sz w:val="27"/>
                <w:szCs w:val="27"/>
                <w:lang w:val="uk-UA"/>
              </w:rPr>
              <w:t xml:space="preserve"> </w:t>
            </w:r>
            <w:r w:rsidR="006E40C9" w:rsidRPr="000A0D4A">
              <w:rPr>
                <w:color w:val="000000" w:themeColor="text1"/>
                <w:sz w:val="27"/>
                <w:szCs w:val="27"/>
                <w:lang w:val="uk-UA"/>
              </w:rPr>
              <w:t>додаткову</w:t>
            </w:r>
            <w:r w:rsidR="0097340C" w:rsidRPr="000A0D4A">
              <w:rPr>
                <w:color w:val="000000" w:themeColor="text1"/>
                <w:sz w:val="27"/>
                <w:szCs w:val="27"/>
                <w:lang w:val="uk-UA"/>
              </w:rPr>
              <w:t xml:space="preserve"> </w:t>
            </w:r>
            <w:r w:rsidR="006E40C9" w:rsidRPr="000A0D4A">
              <w:rPr>
                <w:color w:val="000000" w:themeColor="text1"/>
                <w:sz w:val="27"/>
                <w:szCs w:val="27"/>
                <w:lang w:val="uk-UA"/>
              </w:rPr>
              <w:t>інформацію з питань</w:t>
            </w:r>
            <w:r w:rsidR="0097340C" w:rsidRPr="000A0D4A">
              <w:rPr>
                <w:color w:val="000000" w:themeColor="text1"/>
                <w:sz w:val="27"/>
                <w:szCs w:val="27"/>
                <w:lang w:val="uk-UA"/>
              </w:rPr>
              <w:t xml:space="preserve"> </w:t>
            </w:r>
            <w:r w:rsidR="006E40C9" w:rsidRPr="000A0D4A">
              <w:rPr>
                <w:color w:val="000000" w:themeColor="text1"/>
                <w:sz w:val="27"/>
                <w:szCs w:val="27"/>
                <w:lang w:val="uk-UA"/>
              </w:rPr>
              <w:t>проведення конкурсу</w:t>
            </w:r>
          </w:p>
        </w:tc>
        <w:tc>
          <w:tcPr>
            <w:tcW w:w="6985" w:type="dxa"/>
            <w:gridSpan w:val="2"/>
            <w:shd w:val="clear" w:color="auto" w:fill="auto"/>
          </w:tcPr>
          <w:p w:rsidR="00435980" w:rsidRPr="000A0D4A" w:rsidRDefault="00183874" w:rsidP="00917288">
            <w:pPr>
              <w:spacing w:before="94" w:after="94"/>
              <w:ind w:right="141" w:firstLine="215"/>
              <w:textAlignment w:val="baseline"/>
              <w:rPr>
                <w:color w:val="000000" w:themeColor="text1"/>
                <w:sz w:val="27"/>
                <w:szCs w:val="27"/>
                <w:lang w:val="uk-UA"/>
              </w:rPr>
            </w:pPr>
            <w:r w:rsidRPr="000A0D4A">
              <w:rPr>
                <w:color w:val="000000" w:themeColor="text1"/>
                <w:sz w:val="27"/>
                <w:szCs w:val="27"/>
                <w:lang w:val="uk-UA"/>
              </w:rPr>
              <w:t>Чернишова Вікторія Андріївна</w:t>
            </w:r>
            <w:r w:rsidR="00435980" w:rsidRPr="000A0D4A">
              <w:rPr>
                <w:color w:val="000000" w:themeColor="text1"/>
                <w:sz w:val="27"/>
                <w:szCs w:val="27"/>
                <w:lang w:val="uk-UA"/>
              </w:rPr>
              <w:t xml:space="preserve">, </w:t>
            </w:r>
          </w:p>
          <w:p w:rsidR="00435980" w:rsidRPr="000A0D4A" w:rsidRDefault="00435980" w:rsidP="00917288">
            <w:pPr>
              <w:spacing w:before="94" w:after="94"/>
              <w:ind w:right="141" w:firstLine="215"/>
              <w:textAlignment w:val="baseline"/>
              <w:rPr>
                <w:color w:val="000000" w:themeColor="text1"/>
                <w:sz w:val="27"/>
                <w:szCs w:val="27"/>
                <w:lang w:val="uk-UA"/>
              </w:rPr>
            </w:pPr>
            <w:r w:rsidRPr="000A0D4A">
              <w:rPr>
                <w:color w:val="000000" w:themeColor="text1"/>
                <w:sz w:val="27"/>
                <w:szCs w:val="27"/>
                <w:lang w:val="uk-UA"/>
              </w:rPr>
              <w:t xml:space="preserve">(06239) 2 17 95, </w:t>
            </w:r>
            <w:hyperlink r:id="rId7" w:history="1">
              <w:r w:rsidRPr="000A0D4A">
                <w:rPr>
                  <w:rStyle w:val="ae"/>
                  <w:bCs/>
                  <w:color w:val="000000" w:themeColor="text1"/>
                  <w:sz w:val="27"/>
                  <w:szCs w:val="27"/>
                  <w:lang w:val="uk-UA"/>
                </w:rPr>
                <w:t>krs.a@dn.gov.ua</w:t>
              </w:r>
            </w:hyperlink>
          </w:p>
          <w:p w:rsidR="00037720" w:rsidRPr="000A0D4A" w:rsidRDefault="00037720" w:rsidP="00917288">
            <w:pPr>
              <w:spacing w:before="136" w:after="136"/>
              <w:ind w:firstLine="215"/>
              <w:jc w:val="both"/>
              <w:textAlignment w:val="baseline"/>
              <w:rPr>
                <w:color w:val="000000" w:themeColor="text1"/>
                <w:sz w:val="27"/>
                <w:szCs w:val="27"/>
                <w:lang w:val="uk-UA"/>
              </w:rPr>
            </w:pPr>
          </w:p>
        </w:tc>
      </w:tr>
      <w:tr w:rsidR="00037720" w:rsidRPr="000A0D4A" w:rsidTr="0081357A">
        <w:tc>
          <w:tcPr>
            <w:tcW w:w="10083" w:type="dxa"/>
            <w:gridSpan w:val="4"/>
            <w:shd w:val="clear" w:color="auto" w:fill="auto"/>
          </w:tcPr>
          <w:p w:rsidR="00037720" w:rsidRPr="000A0D4A" w:rsidRDefault="006E40C9">
            <w:pPr>
              <w:spacing w:before="136" w:after="136"/>
              <w:jc w:val="center"/>
              <w:textAlignment w:val="baseline"/>
              <w:rPr>
                <w:bCs/>
                <w:color w:val="000000" w:themeColor="text1"/>
                <w:sz w:val="27"/>
                <w:szCs w:val="27"/>
                <w:lang w:val="uk-UA"/>
              </w:rPr>
            </w:pPr>
            <w:r w:rsidRPr="000A0D4A">
              <w:rPr>
                <w:bCs/>
                <w:color w:val="000000" w:themeColor="text1"/>
                <w:sz w:val="27"/>
                <w:szCs w:val="27"/>
                <w:lang w:val="uk-UA"/>
              </w:rPr>
              <w:t>Кваліфікаційні</w:t>
            </w:r>
            <w:r w:rsidR="00435980" w:rsidRPr="000A0D4A">
              <w:rPr>
                <w:bCs/>
                <w:color w:val="000000" w:themeColor="text1"/>
                <w:sz w:val="27"/>
                <w:szCs w:val="27"/>
                <w:lang w:val="uk-UA"/>
              </w:rPr>
              <w:t xml:space="preserve"> </w:t>
            </w:r>
            <w:r w:rsidRPr="000A0D4A">
              <w:rPr>
                <w:bCs/>
                <w:color w:val="000000" w:themeColor="text1"/>
                <w:sz w:val="27"/>
                <w:szCs w:val="27"/>
                <w:lang w:val="uk-UA"/>
              </w:rPr>
              <w:t>вимоги</w:t>
            </w:r>
          </w:p>
        </w:tc>
      </w:tr>
      <w:tr w:rsidR="00037720" w:rsidRPr="009B6B8C" w:rsidTr="0081357A">
        <w:tc>
          <w:tcPr>
            <w:tcW w:w="284" w:type="dxa"/>
            <w:shd w:val="clear" w:color="auto" w:fill="auto"/>
          </w:tcPr>
          <w:p w:rsidR="00037720" w:rsidRPr="000A0D4A" w:rsidRDefault="006E40C9">
            <w:pPr>
              <w:spacing w:before="136" w:after="136"/>
              <w:jc w:val="center"/>
              <w:textAlignment w:val="baseline"/>
              <w:rPr>
                <w:color w:val="000000" w:themeColor="text1"/>
                <w:sz w:val="27"/>
                <w:szCs w:val="27"/>
                <w:lang w:val="uk-UA"/>
              </w:rPr>
            </w:pPr>
            <w:r w:rsidRPr="000A0D4A">
              <w:rPr>
                <w:color w:val="000000" w:themeColor="text1"/>
                <w:sz w:val="27"/>
                <w:szCs w:val="27"/>
                <w:lang w:val="uk-UA"/>
              </w:rPr>
              <w:t>1</w:t>
            </w:r>
          </w:p>
        </w:tc>
        <w:tc>
          <w:tcPr>
            <w:tcW w:w="2814" w:type="dxa"/>
            <w:shd w:val="clear" w:color="auto" w:fill="auto"/>
          </w:tcPr>
          <w:p w:rsidR="00037720" w:rsidRPr="000A0D4A" w:rsidRDefault="00D95B27" w:rsidP="00917288">
            <w:pPr>
              <w:spacing w:before="136" w:after="136"/>
              <w:jc w:val="both"/>
              <w:textAlignment w:val="baseline"/>
              <w:rPr>
                <w:color w:val="000000" w:themeColor="text1"/>
                <w:sz w:val="27"/>
                <w:szCs w:val="27"/>
                <w:lang w:val="uk-UA"/>
              </w:rPr>
            </w:pPr>
            <w:r w:rsidRPr="000A0D4A">
              <w:rPr>
                <w:color w:val="000000" w:themeColor="text1"/>
                <w:sz w:val="27"/>
                <w:szCs w:val="27"/>
                <w:lang w:val="uk-UA"/>
              </w:rPr>
              <w:t xml:space="preserve"> </w:t>
            </w:r>
            <w:r w:rsidR="006E40C9" w:rsidRPr="000A0D4A">
              <w:rPr>
                <w:color w:val="000000" w:themeColor="text1"/>
                <w:sz w:val="27"/>
                <w:szCs w:val="27"/>
                <w:lang w:val="uk-UA"/>
              </w:rPr>
              <w:t>Освіта</w:t>
            </w:r>
          </w:p>
        </w:tc>
        <w:tc>
          <w:tcPr>
            <w:tcW w:w="6985" w:type="dxa"/>
            <w:gridSpan w:val="2"/>
            <w:shd w:val="clear" w:color="auto" w:fill="auto"/>
          </w:tcPr>
          <w:p w:rsidR="00040AB2" w:rsidRPr="000A0D4A" w:rsidRDefault="00227E3C" w:rsidP="008939C8">
            <w:pPr>
              <w:spacing w:before="136" w:after="136"/>
              <w:jc w:val="both"/>
              <w:textAlignment w:val="baseline"/>
              <w:rPr>
                <w:sz w:val="27"/>
                <w:szCs w:val="27"/>
                <w:lang w:val="uk-UA"/>
              </w:rPr>
            </w:pPr>
            <w:r w:rsidRPr="000A0D4A">
              <w:rPr>
                <w:rStyle w:val="rvts0"/>
                <w:sz w:val="27"/>
                <w:szCs w:val="27"/>
                <w:lang w:val="uk-UA"/>
              </w:rPr>
              <w:t>в</w:t>
            </w:r>
            <w:r w:rsidR="00597A9F" w:rsidRPr="000A0D4A">
              <w:rPr>
                <w:rStyle w:val="rvts0"/>
                <w:sz w:val="27"/>
                <w:szCs w:val="27"/>
                <w:lang w:val="uk-UA"/>
              </w:rPr>
              <w:t>ища, не нижче ступеня молодшого бакалавра або бакалавра галузі знань «Освіта/Педагогіка» та/або «Управління та адміністрування» (спеціальність «Менеджмент») та/або «Публічне управління та адміністрування»</w:t>
            </w:r>
          </w:p>
        </w:tc>
      </w:tr>
      <w:tr w:rsidR="00037720" w:rsidRPr="000A0D4A" w:rsidTr="0081357A">
        <w:tc>
          <w:tcPr>
            <w:tcW w:w="284" w:type="dxa"/>
            <w:shd w:val="clear" w:color="auto" w:fill="auto"/>
          </w:tcPr>
          <w:p w:rsidR="00037720" w:rsidRPr="000A0D4A" w:rsidRDefault="006E40C9">
            <w:pPr>
              <w:spacing w:before="136" w:after="136"/>
              <w:jc w:val="center"/>
              <w:textAlignment w:val="baseline"/>
              <w:rPr>
                <w:color w:val="000000" w:themeColor="text1"/>
                <w:sz w:val="27"/>
                <w:szCs w:val="27"/>
                <w:lang w:val="uk-UA"/>
              </w:rPr>
            </w:pPr>
            <w:r w:rsidRPr="000A0D4A">
              <w:rPr>
                <w:color w:val="000000" w:themeColor="text1"/>
                <w:sz w:val="27"/>
                <w:szCs w:val="27"/>
                <w:lang w:val="uk-UA"/>
              </w:rPr>
              <w:lastRenderedPageBreak/>
              <w:t>2</w:t>
            </w:r>
          </w:p>
        </w:tc>
        <w:tc>
          <w:tcPr>
            <w:tcW w:w="2814" w:type="dxa"/>
            <w:shd w:val="clear" w:color="auto" w:fill="auto"/>
          </w:tcPr>
          <w:p w:rsidR="00037720" w:rsidRPr="000A0D4A" w:rsidRDefault="00435980" w:rsidP="00917288">
            <w:pPr>
              <w:spacing w:before="136" w:after="136"/>
              <w:jc w:val="both"/>
              <w:textAlignment w:val="baseline"/>
              <w:rPr>
                <w:color w:val="000000" w:themeColor="text1"/>
                <w:sz w:val="27"/>
                <w:szCs w:val="27"/>
                <w:lang w:val="uk-UA"/>
              </w:rPr>
            </w:pPr>
            <w:r w:rsidRPr="000A0D4A">
              <w:rPr>
                <w:color w:val="000000" w:themeColor="text1"/>
                <w:sz w:val="27"/>
                <w:szCs w:val="27"/>
                <w:lang w:val="uk-UA"/>
              </w:rPr>
              <w:t xml:space="preserve"> </w:t>
            </w:r>
            <w:r w:rsidR="006E40C9" w:rsidRPr="000A0D4A">
              <w:rPr>
                <w:color w:val="000000" w:themeColor="text1"/>
                <w:sz w:val="27"/>
                <w:szCs w:val="27"/>
                <w:lang w:val="uk-UA"/>
              </w:rPr>
              <w:t>Досвід</w:t>
            </w:r>
            <w:r w:rsidRPr="000A0D4A">
              <w:rPr>
                <w:color w:val="000000" w:themeColor="text1"/>
                <w:sz w:val="27"/>
                <w:szCs w:val="27"/>
                <w:lang w:val="uk-UA"/>
              </w:rPr>
              <w:t xml:space="preserve"> </w:t>
            </w:r>
            <w:r w:rsidR="006E40C9" w:rsidRPr="000A0D4A">
              <w:rPr>
                <w:color w:val="000000" w:themeColor="text1"/>
                <w:sz w:val="27"/>
                <w:szCs w:val="27"/>
                <w:lang w:val="uk-UA"/>
              </w:rPr>
              <w:t>роботи</w:t>
            </w:r>
          </w:p>
        </w:tc>
        <w:tc>
          <w:tcPr>
            <w:tcW w:w="6985" w:type="dxa"/>
            <w:gridSpan w:val="2"/>
            <w:shd w:val="clear" w:color="auto" w:fill="auto"/>
          </w:tcPr>
          <w:p w:rsidR="00040AB2" w:rsidRPr="000A0D4A" w:rsidRDefault="00597A9F" w:rsidP="00917288">
            <w:pPr>
              <w:spacing w:before="136" w:after="136"/>
              <w:jc w:val="both"/>
              <w:textAlignment w:val="baseline"/>
              <w:rPr>
                <w:color w:val="000000" w:themeColor="text1"/>
                <w:sz w:val="27"/>
                <w:szCs w:val="27"/>
                <w:lang w:val="uk-UA"/>
              </w:rPr>
            </w:pPr>
            <w:r w:rsidRPr="000A0D4A">
              <w:rPr>
                <w:color w:val="000000" w:themeColor="text1"/>
                <w:sz w:val="27"/>
                <w:szCs w:val="27"/>
                <w:lang w:val="uk-UA"/>
              </w:rPr>
              <w:t>не потребує</w:t>
            </w:r>
          </w:p>
        </w:tc>
      </w:tr>
      <w:tr w:rsidR="00037720" w:rsidRPr="000A0D4A" w:rsidTr="0081357A">
        <w:tc>
          <w:tcPr>
            <w:tcW w:w="284" w:type="dxa"/>
            <w:shd w:val="clear" w:color="auto" w:fill="auto"/>
          </w:tcPr>
          <w:p w:rsidR="00037720" w:rsidRPr="000A0D4A" w:rsidRDefault="006E40C9">
            <w:pPr>
              <w:spacing w:before="136" w:after="136"/>
              <w:jc w:val="center"/>
              <w:textAlignment w:val="baseline"/>
              <w:rPr>
                <w:color w:val="000000" w:themeColor="text1"/>
                <w:sz w:val="27"/>
                <w:szCs w:val="27"/>
                <w:lang w:val="uk-UA"/>
              </w:rPr>
            </w:pPr>
            <w:r w:rsidRPr="000A0D4A">
              <w:rPr>
                <w:color w:val="000000" w:themeColor="text1"/>
                <w:sz w:val="27"/>
                <w:szCs w:val="27"/>
                <w:lang w:val="uk-UA"/>
              </w:rPr>
              <w:t>3</w:t>
            </w:r>
          </w:p>
        </w:tc>
        <w:tc>
          <w:tcPr>
            <w:tcW w:w="2814" w:type="dxa"/>
            <w:shd w:val="clear" w:color="auto" w:fill="auto"/>
          </w:tcPr>
          <w:p w:rsidR="00037720" w:rsidRPr="000A0D4A" w:rsidRDefault="00435980" w:rsidP="00917288">
            <w:pPr>
              <w:spacing w:before="136" w:after="136"/>
              <w:ind w:right="208"/>
              <w:jc w:val="both"/>
              <w:textAlignment w:val="baseline"/>
              <w:rPr>
                <w:color w:val="000000" w:themeColor="text1"/>
                <w:sz w:val="27"/>
                <w:szCs w:val="27"/>
                <w:lang w:val="uk-UA"/>
              </w:rPr>
            </w:pPr>
            <w:r w:rsidRPr="000A0D4A">
              <w:rPr>
                <w:color w:val="000000" w:themeColor="text1"/>
                <w:sz w:val="27"/>
                <w:szCs w:val="27"/>
                <w:lang w:val="uk-UA"/>
              </w:rPr>
              <w:t xml:space="preserve"> </w:t>
            </w:r>
            <w:r w:rsidR="006E40C9" w:rsidRPr="000A0D4A">
              <w:rPr>
                <w:color w:val="000000" w:themeColor="text1"/>
                <w:sz w:val="27"/>
                <w:szCs w:val="27"/>
                <w:lang w:val="uk-UA"/>
              </w:rPr>
              <w:t>Володіння державною мовою</w:t>
            </w:r>
          </w:p>
        </w:tc>
        <w:tc>
          <w:tcPr>
            <w:tcW w:w="6985" w:type="dxa"/>
            <w:gridSpan w:val="2"/>
            <w:shd w:val="clear" w:color="auto" w:fill="auto"/>
          </w:tcPr>
          <w:p w:rsidR="00037720" w:rsidRPr="000A0D4A" w:rsidRDefault="00435980">
            <w:pPr>
              <w:spacing w:before="136" w:after="136"/>
              <w:textAlignment w:val="baseline"/>
              <w:rPr>
                <w:color w:val="000000" w:themeColor="text1"/>
                <w:sz w:val="27"/>
                <w:szCs w:val="27"/>
                <w:lang w:val="uk-UA"/>
              </w:rPr>
            </w:pPr>
            <w:r w:rsidRPr="000A0D4A">
              <w:rPr>
                <w:color w:val="000000" w:themeColor="text1"/>
                <w:sz w:val="27"/>
                <w:szCs w:val="27"/>
                <w:lang w:val="uk-UA"/>
              </w:rPr>
              <w:t>в</w:t>
            </w:r>
            <w:r w:rsidR="006E40C9" w:rsidRPr="000A0D4A">
              <w:rPr>
                <w:color w:val="000000" w:themeColor="text1"/>
                <w:sz w:val="27"/>
                <w:szCs w:val="27"/>
                <w:lang w:val="uk-UA"/>
              </w:rPr>
              <w:t>ільне</w:t>
            </w:r>
            <w:r w:rsidRPr="000A0D4A">
              <w:rPr>
                <w:color w:val="000000" w:themeColor="text1"/>
                <w:sz w:val="27"/>
                <w:szCs w:val="27"/>
                <w:lang w:val="uk-UA"/>
              </w:rPr>
              <w:t xml:space="preserve"> </w:t>
            </w:r>
            <w:r w:rsidR="006E40C9" w:rsidRPr="000A0D4A">
              <w:rPr>
                <w:color w:val="000000" w:themeColor="text1"/>
                <w:sz w:val="27"/>
                <w:szCs w:val="27"/>
                <w:lang w:val="uk-UA"/>
              </w:rPr>
              <w:t>володіння державною мовою</w:t>
            </w:r>
          </w:p>
        </w:tc>
      </w:tr>
      <w:tr w:rsidR="00037720" w:rsidRPr="000A0D4A" w:rsidTr="0081357A">
        <w:tc>
          <w:tcPr>
            <w:tcW w:w="10083" w:type="dxa"/>
            <w:gridSpan w:val="4"/>
            <w:shd w:val="clear" w:color="auto" w:fill="auto"/>
          </w:tcPr>
          <w:p w:rsidR="00040AB2" w:rsidRPr="000A0D4A" w:rsidRDefault="0081357A" w:rsidP="009813FB">
            <w:pPr>
              <w:spacing w:before="136" w:after="136"/>
              <w:jc w:val="center"/>
              <w:textAlignment w:val="baseline"/>
              <w:rPr>
                <w:bCs/>
                <w:color w:val="000000" w:themeColor="text1"/>
                <w:sz w:val="27"/>
                <w:szCs w:val="27"/>
                <w:lang w:val="uk-UA"/>
              </w:rPr>
            </w:pPr>
            <w:r w:rsidRPr="000A0D4A">
              <w:rPr>
                <w:bCs/>
                <w:color w:val="000000" w:themeColor="text1"/>
                <w:sz w:val="27"/>
                <w:szCs w:val="27"/>
                <w:lang w:val="uk-UA"/>
              </w:rPr>
              <w:t>Вимоги до компетентності</w:t>
            </w:r>
          </w:p>
        </w:tc>
      </w:tr>
      <w:tr w:rsidR="00037720" w:rsidRPr="000A0D4A" w:rsidTr="005E12C8">
        <w:tc>
          <w:tcPr>
            <w:tcW w:w="3175" w:type="dxa"/>
            <w:gridSpan w:val="3"/>
            <w:shd w:val="clear" w:color="auto" w:fill="auto"/>
          </w:tcPr>
          <w:p w:rsidR="00037720" w:rsidRPr="000A0D4A" w:rsidRDefault="006E40C9">
            <w:pPr>
              <w:spacing w:before="136" w:after="136"/>
              <w:jc w:val="center"/>
              <w:textAlignment w:val="baseline"/>
              <w:rPr>
                <w:bCs/>
                <w:color w:val="000000" w:themeColor="text1"/>
                <w:sz w:val="27"/>
                <w:szCs w:val="27"/>
                <w:lang w:val="uk-UA"/>
              </w:rPr>
            </w:pPr>
            <w:r w:rsidRPr="000A0D4A">
              <w:rPr>
                <w:bCs/>
                <w:color w:val="000000" w:themeColor="text1"/>
                <w:sz w:val="27"/>
                <w:szCs w:val="27"/>
                <w:lang w:val="uk-UA"/>
              </w:rPr>
              <w:t>Вимога</w:t>
            </w:r>
          </w:p>
        </w:tc>
        <w:tc>
          <w:tcPr>
            <w:tcW w:w="6908" w:type="dxa"/>
            <w:shd w:val="clear" w:color="auto" w:fill="auto"/>
          </w:tcPr>
          <w:p w:rsidR="00037720" w:rsidRPr="000A0D4A" w:rsidRDefault="006E40C9" w:rsidP="00056180">
            <w:pPr>
              <w:spacing w:before="136" w:after="136"/>
              <w:jc w:val="center"/>
              <w:textAlignment w:val="baseline"/>
              <w:rPr>
                <w:bCs/>
                <w:color w:val="000000" w:themeColor="text1"/>
                <w:sz w:val="27"/>
                <w:szCs w:val="27"/>
                <w:lang w:val="uk-UA"/>
              </w:rPr>
            </w:pPr>
            <w:r w:rsidRPr="000A0D4A">
              <w:rPr>
                <w:bCs/>
                <w:color w:val="000000" w:themeColor="text1"/>
                <w:sz w:val="27"/>
                <w:szCs w:val="27"/>
                <w:lang w:val="uk-UA"/>
              </w:rPr>
              <w:t>Комп</w:t>
            </w:r>
            <w:r w:rsidR="00056180" w:rsidRPr="000A0D4A">
              <w:rPr>
                <w:bCs/>
                <w:color w:val="000000" w:themeColor="text1"/>
                <w:sz w:val="27"/>
                <w:szCs w:val="27"/>
                <w:lang w:val="uk-UA"/>
              </w:rPr>
              <w:t>о</w:t>
            </w:r>
            <w:r w:rsidRPr="000A0D4A">
              <w:rPr>
                <w:bCs/>
                <w:color w:val="000000" w:themeColor="text1"/>
                <w:sz w:val="27"/>
                <w:szCs w:val="27"/>
                <w:lang w:val="uk-UA"/>
              </w:rPr>
              <w:t>н</w:t>
            </w:r>
            <w:r w:rsidR="00056180" w:rsidRPr="000A0D4A">
              <w:rPr>
                <w:bCs/>
                <w:color w:val="000000" w:themeColor="text1"/>
                <w:sz w:val="27"/>
                <w:szCs w:val="27"/>
                <w:lang w:val="uk-UA"/>
              </w:rPr>
              <w:t>ен</w:t>
            </w:r>
            <w:r w:rsidRPr="000A0D4A">
              <w:rPr>
                <w:bCs/>
                <w:color w:val="000000" w:themeColor="text1"/>
                <w:sz w:val="27"/>
                <w:szCs w:val="27"/>
                <w:lang w:val="uk-UA"/>
              </w:rPr>
              <w:t>ти</w:t>
            </w:r>
            <w:r w:rsidR="00435DB0" w:rsidRPr="000A0D4A">
              <w:rPr>
                <w:bCs/>
                <w:color w:val="000000" w:themeColor="text1"/>
                <w:sz w:val="27"/>
                <w:szCs w:val="27"/>
                <w:lang w:val="uk-UA"/>
              </w:rPr>
              <w:t xml:space="preserve"> </w:t>
            </w:r>
            <w:r w:rsidRPr="000A0D4A">
              <w:rPr>
                <w:bCs/>
                <w:color w:val="000000" w:themeColor="text1"/>
                <w:sz w:val="27"/>
                <w:szCs w:val="27"/>
                <w:lang w:val="uk-UA"/>
              </w:rPr>
              <w:t>вимоги</w:t>
            </w:r>
          </w:p>
        </w:tc>
      </w:tr>
      <w:tr w:rsidR="00D57761" w:rsidRPr="000A0D4A" w:rsidTr="00CE1AFF">
        <w:tc>
          <w:tcPr>
            <w:tcW w:w="284" w:type="dxa"/>
            <w:shd w:val="clear" w:color="auto" w:fill="auto"/>
          </w:tcPr>
          <w:p w:rsidR="00D57761" w:rsidRPr="000A0D4A" w:rsidRDefault="00D57761" w:rsidP="00CE1AFF">
            <w:pPr>
              <w:spacing w:after="120"/>
              <w:textAlignment w:val="baseline"/>
              <w:rPr>
                <w:color w:val="000000" w:themeColor="text1"/>
                <w:sz w:val="27"/>
                <w:szCs w:val="27"/>
                <w:lang w:val="uk-UA"/>
              </w:rPr>
            </w:pPr>
            <w:r w:rsidRPr="000A0D4A">
              <w:rPr>
                <w:color w:val="000000" w:themeColor="text1"/>
                <w:sz w:val="27"/>
                <w:szCs w:val="27"/>
                <w:lang w:val="uk-UA"/>
              </w:rPr>
              <w:t>1</w:t>
            </w:r>
          </w:p>
        </w:tc>
        <w:tc>
          <w:tcPr>
            <w:tcW w:w="2891" w:type="dxa"/>
            <w:gridSpan w:val="2"/>
            <w:shd w:val="clear" w:color="auto" w:fill="auto"/>
          </w:tcPr>
          <w:p w:rsidR="00D57761" w:rsidRPr="000A0D4A" w:rsidRDefault="00D57761" w:rsidP="00CE1AFF">
            <w:pPr>
              <w:spacing w:after="120"/>
              <w:ind w:right="252"/>
              <w:textAlignment w:val="baseline"/>
              <w:rPr>
                <w:color w:val="000000" w:themeColor="text1"/>
                <w:sz w:val="27"/>
                <w:szCs w:val="27"/>
                <w:lang w:val="uk-UA"/>
              </w:rPr>
            </w:pPr>
            <w:r w:rsidRPr="000A0D4A">
              <w:rPr>
                <w:color w:val="000000" w:themeColor="text1"/>
                <w:sz w:val="27"/>
                <w:szCs w:val="27"/>
                <w:lang w:val="uk-UA"/>
              </w:rPr>
              <w:t xml:space="preserve"> Якісне виконання поставлених завдань</w:t>
            </w:r>
          </w:p>
        </w:tc>
        <w:tc>
          <w:tcPr>
            <w:tcW w:w="6908" w:type="dxa"/>
            <w:shd w:val="clear" w:color="auto" w:fill="auto"/>
          </w:tcPr>
          <w:p w:rsidR="00D57761" w:rsidRPr="000A0D4A" w:rsidRDefault="00D57761" w:rsidP="00CE1AFF">
            <w:pPr>
              <w:spacing w:after="120"/>
              <w:rPr>
                <w:color w:val="000000" w:themeColor="text1"/>
                <w:sz w:val="27"/>
                <w:szCs w:val="27"/>
                <w:lang w:val="uk-UA"/>
              </w:rPr>
            </w:pPr>
            <w:r w:rsidRPr="000A0D4A">
              <w:rPr>
                <w:color w:val="000000"/>
                <w:sz w:val="27"/>
                <w:szCs w:val="27"/>
                <w:shd w:val="clear" w:color="auto" w:fill="FFFFFF"/>
                <w:lang w:val="uk-UA"/>
              </w:rPr>
              <w:t>вміння вирішувати комплексні завдання</w:t>
            </w:r>
          </w:p>
        </w:tc>
      </w:tr>
      <w:tr w:rsidR="00D57761" w:rsidRPr="000A0D4A" w:rsidTr="00CE1AFF">
        <w:tc>
          <w:tcPr>
            <w:tcW w:w="284" w:type="dxa"/>
            <w:shd w:val="clear" w:color="auto" w:fill="auto"/>
          </w:tcPr>
          <w:p w:rsidR="00D57761" w:rsidRPr="000A0D4A" w:rsidRDefault="00D57761" w:rsidP="00CE1AFF">
            <w:pPr>
              <w:spacing w:after="120"/>
              <w:textAlignment w:val="baseline"/>
              <w:rPr>
                <w:color w:val="000000" w:themeColor="text1"/>
                <w:sz w:val="27"/>
                <w:szCs w:val="27"/>
                <w:lang w:val="uk-UA"/>
              </w:rPr>
            </w:pPr>
            <w:r w:rsidRPr="000A0D4A">
              <w:rPr>
                <w:color w:val="000000" w:themeColor="text1"/>
                <w:sz w:val="27"/>
                <w:szCs w:val="27"/>
                <w:lang w:val="uk-UA"/>
              </w:rPr>
              <w:t>2</w:t>
            </w:r>
          </w:p>
        </w:tc>
        <w:tc>
          <w:tcPr>
            <w:tcW w:w="2891" w:type="dxa"/>
            <w:gridSpan w:val="2"/>
            <w:shd w:val="clear" w:color="auto" w:fill="auto"/>
          </w:tcPr>
          <w:p w:rsidR="00D57761" w:rsidRPr="000A0D4A" w:rsidRDefault="00D57761" w:rsidP="00CE1AFF">
            <w:pPr>
              <w:spacing w:after="120"/>
              <w:ind w:right="252"/>
              <w:textAlignment w:val="baseline"/>
              <w:rPr>
                <w:color w:val="000000" w:themeColor="text1"/>
                <w:sz w:val="27"/>
                <w:szCs w:val="27"/>
                <w:lang w:val="uk-UA"/>
              </w:rPr>
            </w:pPr>
            <w:r w:rsidRPr="000A0D4A">
              <w:rPr>
                <w:color w:val="000000" w:themeColor="text1"/>
                <w:sz w:val="27"/>
                <w:szCs w:val="27"/>
                <w:lang w:val="uk-UA"/>
              </w:rPr>
              <w:t xml:space="preserve"> Командна робота та взаємодія</w:t>
            </w:r>
          </w:p>
        </w:tc>
        <w:tc>
          <w:tcPr>
            <w:tcW w:w="6908" w:type="dxa"/>
            <w:shd w:val="clear" w:color="auto" w:fill="auto"/>
          </w:tcPr>
          <w:p w:rsidR="00D57761" w:rsidRPr="000A0D4A" w:rsidRDefault="00D57761" w:rsidP="00CE1AFF">
            <w:pPr>
              <w:spacing w:after="120"/>
              <w:rPr>
                <w:color w:val="000000"/>
                <w:sz w:val="27"/>
                <w:szCs w:val="27"/>
                <w:shd w:val="clear" w:color="auto" w:fill="FFFFFF"/>
                <w:lang w:val="uk-UA"/>
              </w:rPr>
            </w:pPr>
            <w:r w:rsidRPr="000A0D4A">
              <w:rPr>
                <w:color w:val="000000"/>
                <w:sz w:val="27"/>
                <w:szCs w:val="27"/>
                <w:shd w:val="clear" w:color="auto" w:fill="FFFFFF"/>
                <w:lang w:val="uk-UA"/>
              </w:rPr>
              <w:t>вміння ефективної координації з іншими</w:t>
            </w:r>
          </w:p>
        </w:tc>
      </w:tr>
      <w:tr w:rsidR="00D57761" w:rsidRPr="000A0D4A" w:rsidTr="00CE1AFF">
        <w:tc>
          <w:tcPr>
            <w:tcW w:w="284" w:type="dxa"/>
            <w:shd w:val="clear" w:color="auto" w:fill="auto"/>
          </w:tcPr>
          <w:p w:rsidR="00D57761" w:rsidRPr="000A0D4A" w:rsidRDefault="00D57761" w:rsidP="00CE1AFF">
            <w:pPr>
              <w:spacing w:after="120"/>
              <w:textAlignment w:val="baseline"/>
              <w:rPr>
                <w:color w:val="000000" w:themeColor="text1"/>
                <w:sz w:val="27"/>
                <w:szCs w:val="27"/>
                <w:lang w:val="uk-UA"/>
              </w:rPr>
            </w:pPr>
            <w:r w:rsidRPr="000A0D4A">
              <w:rPr>
                <w:color w:val="000000" w:themeColor="text1"/>
                <w:sz w:val="27"/>
                <w:szCs w:val="27"/>
                <w:lang w:val="uk-UA"/>
              </w:rPr>
              <w:t>3</w:t>
            </w:r>
          </w:p>
        </w:tc>
        <w:tc>
          <w:tcPr>
            <w:tcW w:w="2891" w:type="dxa"/>
            <w:gridSpan w:val="2"/>
            <w:shd w:val="clear" w:color="auto" w:fill="auto"/>
          </w:tcPr>
          <w:p w:rsidR="00D57761" w:rsidRPr="000A0D4A" w:rsidRDefault="00D57761" w:rsidP="00CE1AFF">
            <w:pPr>
              <w:spacing w:after="120"/>
              <w:ind w:right="252"/>
              <w:textAlignment w:val="baseline"/>
              <w:rPr>
                <w:color w:val="000000" w:themeColor="text1"/>
                <w:sz w:val="27"/>
                <w:szCs w:val="27"/>
                <w:lang w:val="uk-UA"/>
              </w:rPr>
            </w:pPr>
            <w:r w:rsidRPr="000A0D4A">
              <w:rPr>
                <w:color w:val="000000" w:themeColor="text1"/>
                <w:sz w:val="27"/>
                <w:szCs w:val="27"/>
                <w:lang w:val="uk-UA"/>
              </w:rPr>
              <w:t xml:space="preserve"> Сприйняття змін</w:t>
            </w:r>
          </w:p>
        </w:tc>
        <w:tc>
          <w:tcPr>
            <w:tcW w:w="6908" w:type="dxa"/>
            <w:shd w:val="clear" w:color="auto" w:fill="auto"/>
          </w:tcPr>
          <w:p w:rsidR="00D57761" w:rsidRPr="000A0D4A" w:rsidRDefault="00D57761" w:rsidP="00CE1AFF">
            <w:pPr>
              <w:spacing w:after="120"/>
              <w:rPr>
                <w:color w:val="000000" w:themeColor="text1"/>
                <w:sz w:val="27"/>
                <w:szCs w:val="27"/>
                <w:lang w:val="uk-UA"/>
              </w:rPr>
            </w:pPr>
            <w:r w:rsidRPr="000A0D4A">
              <w:rPr>
                <w:color w:val="000000"/>
                <w:sz w:val="27"/>
                <w:szCs w:val="27"/>
                <w:shd w:val="clear" w:color="auto" w:fill="FFFFFF"/>
                <w:lang w:val="uk-UA"/>
              </w:rPr>
              <w:t>виконання плану змін та покращень</w:t>
            </w:r>
          </w:p>
        </w:tc>
      </w:tr>
      <w:tr w:rsidR="00D57761" w:rsidRPr="000A0D4A" w:rsidTr="00CE1AFF">
        <w:tc>
          <w:tcPr>
            <w:tcW w:w="284" w:type="dxa"/>
            <w:shd w:val="clear" w:color="auto" w:fill="auto"/>
          </w:tcPr>
          <w:p w:rsidR="00D57761" w:rsidRPr="000A0D4A" w:rsidRDefault="00D57761" w:rsidP="00CE1AFF">
            <w:pPr>
              <w:spacing w:after="120"/>
              <w:textAlignment w:val="baseline"/>
              <w:rPr>
                <w:color w:val="000000" w:themeColor="text1"/>
                <w:sz w:val="27"/>
                <w:szCs w:val="27"/>
                <w:lang w:val="uk-UA"/>
              </w:rPr>
            </w:pPr>
            <w:r w:rsidRPr="000A0D4A">
              <w:rPr>
                <w:color w:val="000000" w:themeColor="text1"/>
                <w:sz w:val="27"/>
                <w:szCs w:val="27"/>
                <w:lang w:val="uk-UA"/>
              </w:rPr>
              <w:t>4</w:t>
            </w:r>
          </w:p>
        </w:tc>
        <w:tc>
          <w:tcPr>
            <w:tcW w:w="2891" w:type="dxa"/>
            <w:gridSpan w:val="2"/>
            <w:shd w:val="clear" w:color="auto" w:fill="auto"/>
          </w:tcPr>
          <w:p w:rsidR="00D57761" w:rsidRPr="000A0D4A" w:rsidRDefault="00D57761" w:rsidP="00CE1AFF">
            <w:pPr>
              <w:spacing w:after="120"/>
              <w:ind w:right="252"/>
              <w:textAlignment w:val="baseline"/>
              <w:rPr>
                <w:color w:val="000000" w:themeColor="text1"/>
                <w:sz w:val="27"/>
                <w:szCs w:val="27"/>
                <w:lang w:val="uk-UA"/>
              </w:rPr>
            </w:pPr>
            <w:r w:rsidRPr="000A0D4A">
              <w:rPr>
                <w:color w:val="000000" w:themeColor="text1"/>
                <w:sz w:val="27"/>
                <w:szCs w:val="27"/>
                <w:lang w:val="uk-UA"/>
              </w:rPr>
              <w:t xml:space="preserve"> Технічні вміння</w:t>
            </w:r>
          </w:p>
        </w:tc>
        <w:tc>
          <w:tcPr>
            <w:tcW w:w="6908" w:type="dxa"/>
            <w:shd w:val="clear" w:color="auto" w:fill="auto"/>
          </w:tcPr>
          <w:p w:rsidR="00D57761" w:rsidRPr="000A0D4A" w:rsidRDefault="00D57761" w:rsidP="000A0D4A">
            <w:pPr>
              <w:tabs>
                <w:tab w:val="left" w:pos="1772"/>
              </w:tabs>
              <w:spacing w:after="120"/>
              <w:jc w:val="both"/>
              <w:rPr>
                <w:color w:val="000000" w:themeColor="text1"/>
                <w:sz w:val="27"/>
                <w:szCs w:val="27"/>
                <w:lang w:val="uk-UA"/>
              </w:rPr>
            </w:pPr>
            <w:r w:rsidRPr="000A0D4A">
              <w:rPr>
                <w:color w:val="000000"/>
                <w:sz w:val="27"/>
                <w:szCs w:val="27"/>
                <w:lang w:val="uk-UA"/>
              </w:rPr>
              <w:t>вміння використовувати комп’ютерно-копіювальну техніку, програмне забезпечення, засоби зв’язку</w:t>
            </w:r>
          </w:p>
        </w:tc>
      </w:tr>
      <w:tr w:rsidR="00D57761" w:rsidRPr="000A0D4A" w:rsidTr="00CE1AFF">
        <w:tc>
          <w:tcPr>
            <w:tcW w:w="284" w:type="dxa"/>
            <w:shd w:val="clear" w:color="auto" w:fill="auto"/>
          </w:tcPr>
          <w:p w:rsidR="00D57761" w:rsidRPr="000A0D4A" w:rsidRDefault="00D57761" w:rsidP="00CE1AFF">
            <w:pPr>
              <w:spacing w:after="120"/>
              <w:textAlignment w:val="baseline"/>
              <w:rPr>
                <w:color w:val="000000" w:themeColor="text1"/>
                <w:sz w:val="27"/>
                <w:szCs w:val="27"/>
                <w:lang w:val="uk-UA"/>
              </w:rPr>
            </w:pPr>
            <w:r w:rsidRPr="000A0D4A">
              <w:rPr>
                <w:color w:val="000000" w:themeColor="text1"/>
                <w:sz w:val="27"/>
                <w:szCs w:val="27"/>
                <w:lang w:val="uk-UA"/>
              </w:rPr>
              <w:t>5</w:t>
            </w:r>
          </w:p>
        </w:tc>
        <w:tc>
          <w:tcPr>
            <w:tcW w:w="2891" w:type="dxa"/>
            <w:gridSpan w:val="2"/>
            <w:shd w:val="clear" w:color="auto" w:fill="auto"/>
          </w:tcPr>
          <w:p w:rsidR="00D57761" w:rsidRPr="000A0D4A" w:rsidRDefault="00D57761" w:rsidP="00CE1AFF">
            <w:pPr>
              <w:spacing w:after="120"/>
              <w:ind w:right="252"/>
              <w:textAlignment w:val="baseline"/>
              <w:rPr>
                <w:color w:val="000000" w:themeColor="text1"/>
                <w:sz w:val="27"/>
                <w:szCs w:val="27"/>
                <w:lang w:val="uk-UA"/>
              </w:rPr>
            </w:pPr>
            <w:r w:rsidRPr="000A0D4A">
              <w:rPr>
                <w:color w:val="000000" w:themeColor="text1"/>
                <w:sz w:val="27"/>
                <w:szCs w:val="27"/>
                <w:lang w:val="uk-UA"/>
              </w:rPr>
              <w:t xml:space="preserve"> Особистісні компетенції</w:t>
            </w:r>
          </w:p>
        </w:tc>
        <w:tc>
          <w:tcPr>
            <w:tcW w:w="6908" w:type="dxa"/>
            <w:shd w:val="clear" w:color="auto" w:fill="auto"/>
          </w:tcPr>
          <w:p w:rsidR="00D57761" w:rsidRPr="000A0D4A" w:rsidRDefault="00D57761" w:rsidP="00CE1AFF">
            <w:pPr>
              <w:spacing w:after="120"/>
              <w:rPr>
                <w:color w:val="000000" w:themeColor="text1"/>
                <w:sz w:val="27"/>
                <w:szCs w:val="27"/>
                <w:lang w:val="uk-UA"/>
              </w:rPr>
            </w:pPr>
            <w:r w:rsidRPr="000A0D4A">
              <w:rPr>
                <w:rFonts w:eastAsia="TimesNewRomanPSMT"/>
                <w:color w:val="000000"/>
                <w:sz w:val="27"/>
                <w:szCs w:val="27"/>
                <w:lang w:val="uk-UA"/>
              </w:rPr>
              <w:t>відповідальність, системність і самостійність в роботі</w:t>
            </w:r>
          </w:p>
        </w:tc>
      </w:tr>
      <w:tr w:rsidR="00037720" w:rsidRPr="000A0D4A" w:rsidTr="005E12C8">
        <w:tc>
          <w:tcPr>
            <w:tcW w:w="10083" w:type="dxa"/>
            <w:gridSpan w:val="4"/>
            <w:shd w:val="clear" w:color="auto" w:fill="auto"/>
          </w:tcPr>
          <w:p w:rsidR="00736F16" w:rsidRPr="000A0D4A" w:rsidRDefault="006E40C9" w:rsidP="0089059E">
            <w:pPr>
              <w:spacing w:before="136" w:after="136"/>
              <w:jc w:val="center"/>
              <w:textAlignment w:val="baseline"/>
              <w:rPr>
                <w:bCs/>
                <w:color w:val="000000" w:themeColor="text1"/>
                <w:sz w:val="27"/>
                <w:szCs w:val="27"/>
                <w:lang w:val="uk-UA"/>
              </w:rPr>
            </w:pPr>
            <w:r w:rsidRPr="000A0D4A">
              <w:rPr>
                <w:bCs/>
                <w:color w:val="000000" w:themeColor="text1"/>
                <w:sz w:val="27"/>
                <w:szCs w:val="27"/>
                <w:lang w:val="uk-UA"/>
              </w:rPr>
              <w:t>Професійні</w:t>
            </w:r>
            <w:r w:rsidR="00056180" w:rsidRPr="000A0D4A">
              <w:rPr>
                <w:bCs/>
                <w:color w:val="000000" w:themeColor="text1"/>
                <w:sz w:val="27"/>
                <w:szCs w:val="27"/>
                <w:lang w:val="uk-UA"/>
              </w:rPr>
              <w:t xml:space="preserve"> </w:t>
            </w:r>
            <w:r w:rsidRPr="000A0D4A">
              <w:rPr>
                <w:bCs/>
                <w:color w:val="000000" w:themeColor="text1"/>
                <w:sz w:val="27"/>
                <w:szCs w:val="27"/>
                <w:lang w:val="uk-UA"/>
              </w:rPr>
              <w:t>знання</w:t>
            </w:r>
          </w:p>
        </w:tc>
      </w:tr>
      <w:tr w:rsidR="00037720" w:rsidRPr="000A0D4A" w:rsidTr="0081357A">
        <w:tc>
          <w:tcPr>
            <w:tcW w:w="3098" w:type="dxa"/>
            <w:gridSpan w:val="2"/>
            <w:shd w:val="clear" w:color="auto" w:fill="auto"/>
          </w:tcPr>
          <w:p w:rsidR="00037720" w:rsidRPr="000A0D4A" w:rsidRDefault="006E40C9">
            <w:pPr>
              <w:spacing w:before="136" w:after="136"/>
              <w:jc w:val="center"/>
              <w:textAlignment w:val="baseline"/>
              <w:rPr>
                <w:bCs/>
                <w:color w:val="000000" w:themeColor="text1"/>
                <w:sz w:val="27"/>
                <w:szCs w:val="27"/>
                <w:lang w:val="uk-UA"/>
              </w:rPr>
            </w:pPr>
            <w:r w:rsidRPr="000A0D4A">
              <w:rPr>
                <w:bCs/>
                <w:color w:val="000000" w:themeColor="text1"/>
                <w:sz w:val="27"/>
                <w:szCs w:val="27"/>
                <w:lang w:val="uk-UA"/>
              </w:rPr>
              <w:t>Вимоги</w:t>
            </w:r>
          </w:p>
        </w:tc>
        <w:tc>
          <w:tcPr>
            <w:tcW w:w="6985" w:type="dxa"/>
            <w:gridSpan w:val="2"/>
            <w:shd w:val="clear" w:color="auto" w:fill="auto"/>
          </w:tcPr>
          <w:p w:rsidR="00037720" w:rsidRPr="000A0D4A" w:rsidRDefault="006E40C9" w:rsidP="004A11FC">
            <w:pPr>
              <w:spacing w:before="136" w:after="136"/>
              <w:jc w:val="center"/>
              <w:textAlignment w:val="baseline"/>
              <w:rPr>
                <w:bCs/>
                <w:color w:val="000000" w:themeColor="text1"/>
                <w:sz w:val="27"/>
                <w:szCs w:val="27"/>
                <w:lang w:val="uk-UA"/>
              </w:rPr>
            </w:pPr>
            <w:r w:rsidRPr="000A0D4A">
              <w:rPr>
                <w:bCs/>
                <w:color w:val="000000" w:themeColor="text1"/>
                <w:sz w:val="27"/>
                <w:szCs w:val="27"/>
                <w:lang w:val="uk-UA"/>
              </w:rPr>
              <w:t>Комп</w:t>
            </w:r>
            <w:r w:rsidR="004A11FC" w:rsidRPr="000A0D4A">
              <w:rPr>
                <w:bCs/>
                <w:color w:val="000000" w:themeColor="text1"/>
                <w:sz w:val="27"/>
                <w:szCs w:val="27"/>
                <w:lang w:val="uk-UA"/>
              </w:rPr>
              <w:t>он</w:t>
            </w:r>
            <w:r w:rsidRPr="000A0D4A">
              <w:rPr>
                <w:bCs/>
                <w:color w:val="000000" w:themeColor="text1"/>
                <w:sz w:val="27"/>
                <w:szCs w:val="27"/>
                <w:lang w:val="uk-UA"/>
              </w:rPr>
              <w:t>ент</w:t>
            </w:r>
            <w:r w:rsidR="004A11FC" w:rsidRPr="000A0D4A">
              <w:rPr>
                <w:bCs/>
                <w:color w:val="000000" w:themeColor="text1"/>
                <w:sz w:val="27"/>
                <w:szCs w:val="27"/>
                <w:lang w:val="uk-UA"/>
              </w:rPr>
              <w:t xml:space="preserve">и </w:t>
            </w:r>
            <w:r w:rsidRPr="000A0D4A">
              <w:rPr>
                <w:bCs/>
                <w:color w:val="000000" w:themeColor="text1"/>
                <w:sz w:val="27"/>
                <w:szCs w:val="27"/>
                <w:lang w:val="uk-UA"/>
              </w:rPr>
              <w:t>вимоги</w:t>
            </w:r>
          </w:p>
        </w:tc>
      </w:tr>
      <w:tr w:rsidR="00D57761" w:rsidRPr="000A0D4A" w:rsidTr="0081357A">
        <w:tc>
          <w:tcPr>
            <w:tcW w:w="284" w:type="dxa"/>
            <w:shd w:val="clear" w:color="auto" w:fill="auto"/>
          </w:tcPr>
          <w:p w:rsidR="00D57761" w:rsidRPr="000A0D4A" w:rsidRDefault="00D57761" w:rsidP="00CE1AFF">
            <w:pPr>
              <w:spacing w:after="120"/>
              <w:jc w:val="center"/>
              <w:textAlignment w:val="baseline"/>
              <w:rPr>
                <w:color w:val="000000" w:themeColor="text1"/>
                <w:sz w:val="27"/>
                <w:szCs w:val="27"/>
                <w:lang w:val="uk-UA"/>
              </w:rPr>
            </w:pPr>
            <w:r w:rsidRPr="000A0D4A">
              <w:rPr>
                <w:color w:val="000000" w:themeColor="text1"/>
                <w:sz w:val="27"/>
                <w:szCs w:val="27"/>
                <w:lang w:val="uk-UA"/>
              </w:rPr>
              <w:t>1</w:t>
            </w:r>
          </w:p>
        </w:tc>
        <w:tc>
          <w:tcPr>
            <w:tcW w:w="2814" w:type="dxa"/>
            <w:shd w:val="clear" w:color="auto" w:fill="auto"/>
          </w:tcPr>
          <w:p w:rsidR="00D57761" w:rsidRPr="000A0D4A" w:rsidRDefault="00D57761" w:rsidP="00CE1AFF">
            <w:pPr>
              <w:ind w:right="208"/>
              <w:textAlignment w:val="baseline"/>
              <w:rPr>
                <w:color w:val="000000" w:themeColor="text1"/>
                <w:sz w:val="27"/>
                <w:szCs w:val="27"/>
                <w:lang w:val="uk-UA"/>
              </w:rPr>
            </w:pPr>
            <w:r w:rsidRPr="000A0D4A">
              <w:rPr>
                <w:color w:val="000000" w:themeColor="text1"/>
                <w:sz w:val="27"/>
                <w:szCs w:val="27"/>
                <w:lang w:val="uk-UA"/>
              </w:rPr>
              <w:t xml:space="preserve"> Знання законодавства</w:t>
            </w:r>
          </w:p>
        </w:tc>
        <w:tc>
          <w:tcPr>
            <w:tcW w:w="6985" w:type="dxa"/>
            <w:gridSpan w:val="2"/>
            <w:shd w:val="clear" w:color="auto" w:fill="auto"/>
          </w:tcPr>
          <w:p w:rsidR="00D57761" w:rsidRPr="000A0D4A" w:rsidRDefault="00D57761" w:rsidP="00CE1AFF">
            <w:pPr>
              <w:ind w:left="161"/>
              <w:jc w:val="both"/>
              <w:rPr>
                <w:color w:val="000000" w:themeColor="text1"/>
                <w:sz w:val="27"/>
                <w:szCs w:val="27"/>
                <w:lang w:val="uk-UA"/>
              </w:rPr>
            </w:pPr>
            <w:r w:rsidRPr="000A0D4A">
              <w:rPr>
                <w:color w:val="000000" w:themeColor="text1"/>
                <w:sz w:val="27"/>
                <w:szCs w:val="27"/>
                <w:lang w:val="uk-UA"/>
              </w:rPr>
              <w:t>знання:</w:t>
            </w:r>
          </w:p>
          <w:p w:rsidR="00D57761" w:rsidRPr="000A0D4A" w:rsidRDefault="00D57761" w:rsidP="00CE1AFF">
            <w:pPr>
              <w:ind w:left="161"/>
              <w:jc w:val="both"/>
              <w:rPr>
                <w:color w:val="000000" w:themeColor="text1"/>
                <w:sz w:val="27"/>
                <w:szCs w:val="27"/>
                <w:lang w:val="uk-UA"/>
              </w:rPr>
            </w:pPr>
            <w:r w:rsidRPr="000A0D4A">
              <w:rPr>
                <w:color w:val="000000" w:themeColor="text1"/>
                <w:sz w:val="27"/>
                <w:szCs w:val="27"/>
                <w:lang w:val="uk-UA"/>
              </w:rPr>
              <w:t xml:space="preserve">1) </w:t>
            </w:r>
            <w:hyperlink r:id="rId8">
              <w:r w:rsidRPr="000A0D4A">
                <w:rPr>
                  <w:rStyle w:val="a3"/>
                  <w:color w:val="000000" w:themeColor="text1"/>
                  <w:sz w:val="27"/>
                  <w:szCs w:val="27"/>
                  <w:u w:val="none"/>
                  <w:lang w:val="uk-UA"/>
                </w:rPr>
                <w:t>Конституції України</w:t>
              </w:r>
            </w:hyperlink>
            <w:r w:rsidRPr="000A0D4A">
              <w:rPr>
                <w:color w:val="000000" w:themeColor="text1"/>
                <w:sz w:val="27"/>
                <w:szCs w:val="27"/>
                <w:lang w:val="uk-UA"/>
              </w:rPr>
              <w:t>;</w:t>
            </w:r>
          </w:p>
          <w:p w:rsidR="00D57761" w:rsidRPr="000A0D4A" w:rsidRDefault="00D57761" w:rsidP="00CE1AFF">
            <w:pPr>
              <w:ind w:left="161"/>
              <w:jc w:val="both"/>
              <w:rPr>
                <w:color w:val="000000" w:themeColor="text1"/>
                <w:sz w:val="27"/>
                <w:szCs w:val="27"/>
                <w:lang w:val="uk-UA"/>
              </w:rPr>
            </w:pPr>
            <w:r w:rsidRPr="000A0D4A">
              <w:rPr>
                <w:color w:val="000000" w:themeColor="text1"/>
                <w:sz w:val="27"/>
                <w:szCs w:val="27"/>
                <w:lang w:val="uk-UA"/>
              </w:rPr>
              <w:t xml:space="preserve">2) </w:t>
            </w:r>
            <w:hyperlink r:id="rId9">
              <w:r w:rsidRPr="000A0D4A">
                <w:rPr>
                  <w:rStyle w:val="a3"/>
                  <w:color w:val="000000" w:themeColor="text1"/>
                  <w:sz w:val="27"/>
                  <w:szCs w:val="27"/>
                  <w:u w:val="none"/>
                  <w:lang w:val="uk-UA"/>
                </w:rPr>
                <w:t>Закону України</w:t>
              </w:r>
            </w:hyperlink>
            <w:r w:rsidRPr="000A0D4A">
              <w:rPr>
                <w:color w:val="000000" w:themeColor="text1"/>
                <w:sz w:val="27"/>
                <w:szCs w:val="27"/>
                <w:lang w:val="uk-UA"/>
              </w:rPr>
              <w:t xml:space="preserve"> «Про державну службу»;</w:t>
            </w:r>
          </w:p>
          <w:p w:rsidR="00D57761" w:rsidRPr="000A0D4A" w:rsidRDefault="00D57761" w:rsidP="00CE1AFF">
            <w:pPr>
              <w:ind w:left="161"/>
              <w:jc w:val="both"/>
              <w:rPr>
                <w:color w:val="000000" w:themeColor="text1"/>
                <w:sz w:val="27"/>
                <w:szCs w:val="27"/>
                <w:lang w:val="uk-UA"/>
              </w:rPr>
            </w:pPr>
            <w:r w:rsidRPr="000A0D4A">
              <w:rPr>
                <w:color w:val="000000" w:themeColor="text1"/>
                <w:sz w:val="27"/>
                <w:szCs w:val="27"/>
                <w:lang w:val="uk-UA"/>
              </w:rPr>
              <w:t xml:space="preserve">3) </w:t>
            </w:r>
            <w:hyperlink r:id="rId10">
              <w:r w:rsidRPr="000A0D4A">
                <w:rPr>
                  <w:rStyle w:val="a3"/>
                  <w:color w:val="000000" w:themeColor="text1"/>
                  <w:sz w:val="27"/>
                  <w:szCs w:val="27"/>
                  <w:u w:val="none"/>
                  <w:lang w:val="uk-UA"/>
                </w:rPr>
                <w:t>Закону України</w:t>
              </w:r>
            </w:hyperlink>
            <w:r w:rsidRPr="000A0D4A">
              <w:rPr>
                <w:color w:val="000000" w:themeColor="text1"/>
                <w:sz w:val="27"/>
                <w:szCs w:val="27"/>
                <w:lang w:val="uk-UA"/>
              </w:rPr>
              <w:t xml:space="preserve"> «Про запобігання корупції»</w:t>
            </w:r>
          </w:p>
          <w:p w:rsidR="00CE1AFF" w:rsidRPr="000A0D4A" w:rsidRDefault="00CE1AFF" w:rsidP="00CE1AFF">
            <w:pPr>
              <w:ind w:left="161"/>
              <w:jc w:val="both"/>
              <w:rPr>
                <w:color w:val="000000" w:themeColor="text1"/>
                <w:sz w:val="27"/>
                <w:szCs w:val="27"/>
                <w:lang w:val="uk-UA"/>
              </w:rPr>
            </w:pPr>
          </w:p>
        </w:tc>
      </w:tr>
      <w:tr w:rsidR="00D57761" w:rsidRPr="009B6B8C" w:rsidTr="0081357A">
        <w:tc>
          <w:tcPr>
            <w:tcW w:w="284" w:type="dxa"/>
            <w:shd w:val="clear" w:color="auto" w:fill="auto"/>
          </w:tcPr>
          <w:p w:rsidR="00D57761" w:rsidRPr="000A0D4A" w:rsidRDefault="00D57761" w:rsidP="00CE1AFF">
            <w:pPr>
              <w:spacing w:after="120"/>
              <w:jc w:val="center"/>
              <w:textAlignment w:val="baseline"/>
              <w:rPr>
                <w:color w:val="000000" w:themeColor="text1"/>
                <w:sz w:val="27"/>
                <w:szCs w:val="27"/>
                <w:lang w:val="uk-UA"/>
              </w:rPr>
            </w:pPr>
            <w:r w:rsidRPr="000A0D4A">
              <w:rPr>
                <w:color w:val="000000" w:themeColor="text1"/>
                <w:sz w:val="27"/>
                <w:szCs w:val="27"/>
                <w:lang w:val="uk-UA"/>
              </w:rPr>
              <w:t>2</w:t>
            </w:r>
          </w:p>
        </w:tc>
        <w:tc>
          <w:tcPr>
            <w:tcW w:w="2814" w:type="dxa"/>
            <w:shd w:val="clear" w:color="auto" w:fill="auto"/>
          </w:tcPr>
          <w:p w:rsidR="00D57761" w:rsidRPr="000A0D4A" w:rsidRDefault="00D57761" w:rsidP="00CE1AFF">
            <w:pPr>
              <w:spacing w:after="120"/>
              <w:ind w:right="208"/>
              <w:jc w:val="both"/>
              <w:textAlignment w:val="baseline"/>
              <w:rPr>
                <w:color w:val="000000" w:themeColor="text1"/>
                <w:sz w:val="27"/>
                <w:szCs w:val="27"/>
                <w:lang w:val="uk-UA"/>
              </w:rPr>
            </w:pPr>
            <w:r w:rsidRPr="000A0D4A">
              <w:rPr>
                <w:color w:val="000000" w:themeColor="text1"/>
                <w:sz w:val="27"/>
                <w:szCs w:val="27"/>
                <w:lang w:val="uk-UA"/>
              </w:rPr>
              <w:t xml:space="preserve"> Знання спеціального законодавства, що пов’язане із завданнями та змістом роботи державного службовця відповідно до посадової інструкції</w:t>
            </w:r>
          </w:p>
        </w:tc>
        <w:tc>
          <w:tcPr>
            <w:tcW w:w="6985" w:type="dxa"/>
            <w:gridSpan w:val="2"/>
            <w:shd w:val="clear" w:color="auto" w:fill="auto"/>
          </w:tcPr>
          <w:p w:rsidR="00D57761" w:rsidRPr="000A0D4A" w:rsidRDefault="00D57761" w:rsidP="00CE1AFF">
            <w:pPr>
              <w:ind w:left="161"/>
              <w:jc w:val="both"/>
              <w:rPr>
                <w:color w:val="000000" w:themeColor="text1"/>
                <w:sz w:val="27"/>
                <w:szCs w:val="27"/>
                <w:lang w:val="uk-UA"/>
              </w:rPr>
            </w:pPr>
            <w:r w:rsidRPr="000A0D4A">
              <w:rPr>
                <w:color w:val="000000" w:themeColor="text1"/>
                <w:sz w:val="27"/>
                <w:szCs w:val="27"/>
                <w:lang w:val="uk-UA"/>
              </w:rPr>
              <w:t>знання:</w:t>
            </w:r>
          </w:p>
          <w:p w:rsidR="00D57761" w:rsidRPr="000A0D4A" w:rsidRDefault="00D57761" w:rsidP="00CE1AFF">
            <w:pPr>
              <w:ind w:left="161" w:right="141"/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0A0D4A">
              <w:rPr>
                <w:color w:val="000000"/>
                <w:sz w:val="27"/>
                <w:szCs w:val="27"/>
                <w:lang w:val="uk-UA"/>
              </w:rPr>
              <w:t>закони України:</w:t>
            </w:r>
          </w:p>
          <w:p w:rsidR="00D57761" w:rsidRPr="000A0D4A" w:rsidRDefault="00D57761" w:rsidP="00CE1AFF">
            <w:pPr>
              <w:ind w:left="161" w:right="141"/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0A0D4A">
              <w:rPr>
                <w:color w:val="000000"/>
                <w:sz w:val="27"/>
                <w:szCs w:val="27"/>
                <w:lang w:val="uk-UA"/>
              </w:rPr>
              <w:t>- «Про місцеві державні адміністрації»,</w:t>
            </w:r>
          </w:p>
          <w:p w:rsidR="00D57761" w:rsidRPr="000A0D4A" w:rsidRDefault="00D57761" w:rsidP="00CE1AFF">
            <w:pPr>
              <w:ind w:left="161"/>
              <w:jc w:val="both"/>
              <w:rPr>
                <w:sz w:val="27"/>
                <w:szCs w:val="27"/>
                <w:lang w:val="uk-UA"/>
              </w:rPr>
            </w:pPr>
            <w:r w:rsidRPr="000A0D4A">
              <w:rPr>
                <w:sz w:val="27"/>
                <w:szCs w:val="27"/>
                <w:lang w:val="uk-UA"/>
              </w:rPr>
              <w:t>- «Про фізичну культуру і спорт»,</w:t>
            </w:r>
          </w:p>
          <w:p w:rsidR="00D57761" w:rsidRPr="000A0D4A" w:rsidRDefault="00D57761" w:rsidP="00CE1AFF">
            <w:pPr>
              <w:ind w:left="161"/>
              <w:jc w:val="both"/>
              <w:rPr>
                <w:color w:val="000000" w:themeColor="text1"/>
                <w:sz w:val="27"/>
                <w:szCs w:val="27"/>
                <w:lang w:val="uk-UA"/>
              </w:rPr>
            </w:pPr>
            <w:r w:rsidRPr="000A0D4A">
              <w:rPr>
                <w:sz w:val="27"/>
                <w:szCs w:val="27"/>
                <w:lang w:val="uk-UA"/>
              </w:rPr>
              <w:t xml:space="preserve">Постанова Кабінету Міністрів України </w:t>
            </w:r>
            <w:r w:rsidR="000A0D4A" w:rsidRPr="000A0D4A">
              <w:rPr>
                <w:sz w:val="27"/>
                <w:szCs w:val="27"/>
                <w:lang w:val="uk-UA"/>
              </w:rPr>
              <w:t xml:space="preserve">від </w:t>
            </w:r>
            <w:r w:rsidR="000A0D4A">
              <w:rPr>
                <w:sz w:val="27"/>
                <w:szCs w:val="27"/>
                <w:lang w:val="uk-UA"/>
              </w:rPr>
              <w:t xml:space="preserve">                               </w:t>
            </w:r>
            <w:r w:rsidR="000A0D4A" w:rsidRPr="000A0D4A">
              <w:rPr>
                <w:sz w:val="27"/>
                <w:szCs w:val="27"/>
                <w:lang w:val="uk-UA"/>
              </w:rPr>
              <w:t xml:space="preserve">01 березня 2017 року № 115 </w:t>
            </w:r>
            <w:r w:rsidRPr="000A0D4A">
              <w:rPr>
                <w:sz w:val="27"/>
                <w:szCs w:val="27"/>
                <w:lang w:val="uk-UA"/>
              </w:rPr>
              <w:t xml:space="preserve">«Про затвердження Державної цільової соціальної програми розвитку фізичної культури і спорту на період до 2020 року» </w:t>
            </w:r>
          </w:p>
          <w:p w:rsidR="00D57761" w:rsidRPr="000A0D4A" w:rsidRDefault="00D57761" w:rsidP="00CE1AFF">
            <w:pPr>
              <w:spacing w:after="120"/>
              <w:ind w:left="161"/>
              <w:jc w:val="both"/>
              <w:rPr>
                <w:color w:val="000000" w:themeColor="text1"/>
                <w:sz w:val="27"/>
                <w:szCs w:val="27"/>
                <w:lang w:val="uk-UA"/>
              </w:rPr>
            </w:pPr>
          </w:p>
        </w:tc>
      </w:tr>
    </w:tbl>
    <w:p w:rsidR="00037720" w:rsidRPr="000A0D4A" w:rsidRDefault="00037720">
      <w:pPr>
        <w:rPr>
          <w:bCs/>
          <w:color w:val="000000" w:themeColor="text1"/>
          <w:sz w:val="27"/>
          <w:szCs w:val="27"/>
          <w:lang w:val="uk-UA"/>
        </w:rPr>
      </w:pPr>
    </w:p>
    <w:sectPr w:rsidR="00037720" w:rsidRPr="000A0D4A" w:rsidSect="000A0D4A">
      <w:headerReference w:type="default" r:id="rId11"/>
      <w:pgSz w:w="11906" w:h="16838"/>
      <w:pgMar w:top="1134" w:right="567" w:bottom="1134" w:left="1701" w:header="567" w:footer="0" w:gutter="0"/>
      <w:cols w:space="720"/>
      <w:formProt w:val="0"/>
      <w:titlePg/>
      <w:docGrid w:linePitch="381" w:charSpace="-1433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6D0D" w:rsidRDefault="00E76D0D" w:rsidP="000E1473">
      <w:r>
        <w:separator/>
      </w:r>
    </w:p>
  </w:endnote>
  <w:endnote w:type="continuationSeparator" w:id="1">
    <w:p w:rsidR="00E76D0D" w:rsidRDefault="00E76D0D" w:rsidP="000E14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tiqua;Century Goth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NewRomanPSMT">
    <w:altName w:val="MS Mincho"/>
    <w:charset w:val="8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6D0D" w:rsidRDefault="00E76D0D" w:rsidP="000E1473">
      <w:r>
        <w:separator/>
      </w:r>
    </w:p>
  </w:footnote>
  <w:footnote w:type="continuationSeparator" w:id="1">
    <w:p w:rsidR="00E76D0D" w:rsidRDefault="00E76D0D" w:rsidP="000E14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92127"/>
      <w:docPartObj>
        <w:docPartGallery w:val="Page Numbers (Top of Page)"/>
        <w:docPartUnique/>
      </w:docPartObj>
    </w:sdtPr>
    <w:sdtContent>
      <w:p w:rsidR="000E1473" w:rsidRPr="000E1473" w:rsidRDefault="00CF001D" w:rsidP="000E1473">
        <w:pPr>
          <w:pStyle w:val="aa"/>
          <w:jc w:val="center"/>
        </w:pPr>
        <w:fldSimple w:instr=" PAGE   \* MERGEFORMAT ">
          <w:r w:rsidR="009B6B8C">
            <w:rPr>
              <w:noProof/>
            </w:rPr>
            <w:t>2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6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7720"/>
    <w:rsid w:val="00023D70"/>
    <w:rsid w:val="00037720"/>
    <w:rsid w:val="00037EEF"/>
    <w:rsid w:val="00040AB2"/>
    <w:rsid w:val="00042BC4"/>
    <w:rsid w:val="00056180"/>
    <w:rsid w:val="000940A6"/>
    <w:rsid w:val="000A0D4A"/>
    <w:rsid w:val="000C0B8E"/>
    <w:rsid w:val="000D46A3"/>
    <w:rsid w:val="000D5BBA"/>
    <w:rsid w:val="000E1473"/>
    <w:rsid w:val="00183874"/>
    <w:rsid w:val="00227E3C"/>
    <w:rsid w:val="002D4524"/>
    <w:rsid w:val="003139F4"/>
    <w:rsid w:val="003D1BC0"/>
    <w:rsid w:val="00413BD4"/>
    <w:rsid w:val="00415520"/>
    <w:rsid w:val="00417778"/>
    <w:rsid w:val="004337BE"/>
    <w:rsid w:val="00435980"/>
    <w:rsid w:val="00435DB0"/>
    <w:rsid w:val="00445E58"/>
    <w:rsid w:val="00474EAF"/>
    <w:rsid w:val="0047548D"/>
    <w:rsid w:val="004A11FC"/>
    <w:rsid w:val="004C4AD6"/>
    <w:rsid w:val="004F165B"/>
    <w:rsid w:val="00597A9F"/>
    <w:rsid w:val="005A7752"/>
    <w:rsid w:val="005E12C8"/>
    <w:rsid w:val="0066508D"/>
    <w:rsid w:val="006E1041"/>
    <w:rsid w:val="006E40C9"/>
    <w:rsid w:val="00736F16"/>
    <w:rsid w:val="00784E29"/>
    <w:rsid w:val="00810C40"/>
    <w:rsid w:val="0081357A"/>
    <w:rsid w:val="0082206F"/>
    <w:rsid w:val="008469C2"/>
    <w:rsid w:val="0089059E"/>
    <w:rsid w:val="008939C8"/>
    <w:rsid w:val="00917288"/>
    <w:rsid w:val="009568B8"/>
    <w:rsid w:val="0097340C"/>
    <w:rsid w:val="009813FB"/>
    <w:rsid w:val="009B6B8C"/>
    <w:rsid w:val="009D0EEA"/>
    <w:rsid w:val="009D2FF6"/>
    <w:rsid w:val="00A10F8F"/>
    <w:rsid w:val="00A478B0"/>
    <w:rsid w:val="00A812C0"/>
    <w:rsid w:val="00AC0426"/>
    <w:rsid w:val="00AF644A"/>
    <w:rsid w:val="00B327EF"/>
    <w:rsid w:val="00BA34E2"/>
    <w:rsid w:val="00BD4134"/>
    <w:rsid w:val="00C9645B"/>
    <w:rsid w:val="00CA22F3"/>
    <w:rsid w:val="00CE1AFF"/>
    <w:rsid w:val="00CF001D"/>
    <w:rsid w:val="00D57761"/>
    <w:rsid w:val="00D75CA0"/>
    <w:rsid w:val="00D94133"/>
    <w:rsid w:val="00D95B27"/>
    <w:rsid w:val="00E01908"/>
    <w:rsid w:val="00E618FF"/>
    <w:rsid w:val="00E76D0D"/>
    <w:rsid w:val="00F23602"/>
    <w:rsid w:val="00F51FE5"/>
    <w:rsid w:val="00FA23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9E8"/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с отступом 2 Знак"/>
    <w:basedOn w:val="a0"/>
    <w:link w:val="2"/>
    <w:qFormat/>
    <w:rsid w:val="00F219E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F219E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Гіперпосилання"/>
    <w:uiPriority w:val="99"/>
    <w:unhideWhenUsed/>
    <w:rsid w:val="00F219E8"/>
    <w:rPr>
      <w:color w:val="0000FF"/>
      <w:u w:val="single"/>
    </w:rPr>
  </w:style>
  <w:style w:type="character" w:customStyle="1" w:styleId="a4">
    <w:name w:val="Верхний колонтитул Знак"/>
    <w:basedOn w:val="a0"/>
    <w:uiPriority w:val="99"/>
    <w:qFormat/>
    <w:rsid w:val="00F219E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аголовок"/>
    <w:basedOn w:val="a"/>
    <w:next w:val="a6"/>
    <w:qFormat/>
    <w:rsid w:val="00413BD4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6">
    <w:name w:val="Body Text"/>
    <w:basedOn w:val="a"/>
    <w:rsid w:val="00413BD4"/>
    <w:pPr>
      <w:spacing w:after="140" w:line="288" w:lineRule="auto"/>
    </w:pPr>
  </w:style>
  <w:style w:type="paragraph" w:styleId="a7">
    <w:name w:val="List"/>
    <w:basedOn w:val="a6"/>
    <w:rsid w:val="00413BD4"/>
    <w:rPr>
      <w:rFonts w:cs="Arial"/>
    </w:rPr>
  </w:style>
  <w:style w:type="paragraph" w:styleId="a8">
    <w:name w:val="caption"/>
    <w:basedOn w:val="a"/>
    <w:qFormat/>
    <w:rsid w:val="00413BD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9">
    <w:name w:val="Покажчик"/>
    <w:basedOn w:val="a"/>
    <w:qFormat/>
    <w:rsid w:val="00413BD4"/>
    <w:pPr>
      <w:suppressLineNumbers/>
    </w:pPr>
    <w:rPr>
      <w:rFonts w:cs="Arial"/>
    </w:rPr>
  </w:style>
  <w:style w:type="paragraph" w:styleId="20">
    <w:name w:val="Body Text Indent 2"/>
    <w:basedOn w:val="a"/>
    <w:qFormat/>
    <w:rsid w:val="00F219E8"/>
    <w:pPr>
      <w:spacing w:after="120" w:line="480" w:lineRule="auto"/>
      <w:ind w:left="283"/>
    </w:pPr>
    <w:rPr>
      <w:szCs w:val="28"/>
    </w:rPr>
  </w:style>
  <w:style w:type="paragraph" w:styleId="HTML0">
    <w:name w:val="HTML Preformatted"/>
    <w:basedOn w:val="a"/>
    <w:uiPriority w:val="99"/>
    <w:unhideWhenUsed/>
    <w:qFormat/>
    <w:rsid w:val="00F219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paragraph" w:styleId="aa">
    <w:name w:val="header"/>
    <w:basedOn w:val="a"/>
    <w:uiPriority w:val="99"/>
    <w:rsid w:val="00F219E8"/>
    <w:pPr>
      <w:tabs>
        <w:tab w:val="center" w:pos="4677"/>
        <w:tab w:val="right" w:pos="9355"/>
      </w:tabs>
    </w:pPr>
  </w:style>
  <w:style w:type="paragraph" w:customStyle="1" w:styleId="ab">
    <w:name w:val="Вміст таблиці"/>
    <w:basedOn w:val="a"/>
    <w:qFormat/>
    <w:rsid w:val="00413BD4"/>
  </w:style>
  <w:style w:type="paragraph" w:customStyle="1" w:styleId="ac">
    <w:name w:val="Заголовок таблиці"/>
    <w:basedOn w:val="ab"/>
    <w:qFormat/>
    <w:rsid w:val="00413BD4"/>
  </w:style>
  <w:style w:type="paragraph" w:customStyle="1" w:styleId="ad">
    <w:name w:val="Нормальний текст"/>
    <w:basedOn w:val="a"/>
    <w:qFormat/>
    <w:rsid w:val="00413BD4"/>
    <w:pPr>
      <w:spacing w:before="120"/>
      <w:ind w:firstLine="567"/>
    </w:pPr>
    <w:rPr>
      <w:rFonts w:ascii="Antiqua;Century Gothic" w:eastAsia="Calibri" w:hAnsi="Antiqua;Century Gothic" w:cs="Antiqua;Century Gothic"/>
      <w:sz w:val="26"/>
      <w:lang w:val="uk-UA"/>
    </w:rPr>
  </w:style>
  <w:style w:type="character" w:styleId="ae">
    <w:name w:val="Hyperlink"/>
    <w:uiPriority w:val="99"/>
    <w:unhideWhenUsed/>
    <w:rsid w:val="00435980"/>
    <w:rPr>
      <w:color w:val="0000FF"/>
      <w:u w:val="single"/>
    </w:rPr>
  </w:style>
  <w:style w:type="paragraph" w:styleId="af">
    <w:name w:val="Plain Text"/>
    <w:basedOn w:val="a"/>
    <w:link w:val="af0"/>
    <w:rsid w:val="000D5BBA"/>
    <w:rPr>
      <w:rFonts w:ascii="Courier New" w:hAnsi="Courier New"/>
      <w:color w:val="auto"/>
      <w:sz w:val="20"/>
    </w:rPr>
  </w:style>
  <w:style w:type="character" w:customStyle="1" w:styleId="af0">
    <w:name w:val="Текст Знак"/>
    <w:basedOn w:val="a0"/>
    <w:link w:val="af"/>
    <w:rsid w:val="000D5BBA"/>
    <w:rPr>
      <w:rFonts w:ascii="Courier New" w:eastAsia="Times New Roman" w:hAnsi="Courier New" w:cs="Times New Roman"/>
      <w:szCs w:val="20"/>
    </w:rPr>
  </w:style>
  <w:style w:type="paragraph" w:styleId="af1">
    <w:name w:val="Body Text Indent"/>
    <w:basedOn w:val="a"/>
    <w:link w:val="af2"/>
    <w:uiPriority w:val="99"/>
    <w:unhideWhenUsed/>
    <w:rsid w:val="00D95B27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D95B27"/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D95B27"/>
  </w:style>
  <w:style w:type="paragraph" w:customStyle="1" w:styleId="rvps2">
    <w:name w:val="rvps2"/>
    <w:basedOn w:val="a"/>
    <w:rsid w:val="00D95B27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rvts0">
    <w:name w:val="rvts0"/>
    <w:rsid w:val="00D95B27"/>
    <w:rPr>
      <w:rFonts w:cs="Times New Roman"/>
    </w:rPr>
  </w:style>
  <w:style w:type="table" w:styleId="af3">
    <w:name w:val="Table Grid"/>
    <w:basedOn w:val="a1"/>
    <w:rsid w:val="00784E29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footer"/>
    <w:basedOn w:val="a"/>
    <w:link w:val="af5"/>
    <w:uiPriority w:val="99"/>
    <w:semiHidden/>
    <w:unhideWhenUsed/>
    <w:rsid w:val="000E147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semiHidden/>
    <w:rsid w:val="000E1473"/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9E8"/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с отступом 2 Знак"/>
    <w:basedOn w:val="a0"/>
    <w:link w:val="2"/>
    <w:qFormat/>
    <w:rsid w:val="00F219E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F219E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Гіперпосилання"/>
    <w:uiPriority w:val="99"/>
    <w:unhideWhenUsed/>
    <w:rsid w:val="00F219E8"/>
    <w:rPr>
      <w:color w:val="0000FF"/>
      <w:u w:val="single"/>
    </w:rPr>
  </w:style>
  <w:style w:type="character" w:customStyle="1" w:styleId="a4">
    <w:name w:val="Верхний колонтитул Знак"/>
    <w:basedOn w:val="a0"/>
    <w:uiPriority w:val="99"/>
    <w:qFormat/>
    <w:rsid w:val="00F219E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9">
    <w:name w:val="Покажчик"/>
    <w:basedOn w:val="a"/>
    <w:qFormat/>
    <w:pPr>
      <w:suppressLineNumbers/>
    </w:pPr>
    <w:rPr>
      <w:rFonts w:cs="Arial"/>
    </w:rPr>
  </w:style>
  <w:style w:type="paragraph" w:styleId="20">
    <w:name w:val="Body Text Indent 2"/>
    <w:basedOn w:val="a"/>
    <w:qFormat/>
    <w:rsid w:val="00F219E8"/>
    <w:pPr>
      <w:spacing w:after="120" w:line="480" w:lineRule="auto"/>
      <w:ind w:left="283"/>
    </w:pPr>
    <w:rPr>
      <w:szCs w:val="28"/>
    </w:rPr>
  </w:style>
  <w:style w:type="paragraph" w:styleId="HTML0">
    <w:name w:val="HTML Preformatted"/>
    <w:basedOn w:val="a"/>
    <w:uiPriority w:val="99"/>
    <w:unhideWhenUsed/>
    <w:qFormat/>
    <w:rsid w:val="00F219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paragraph" w:styleId="aa">
    <w:name w:val="header"/>
    <w:basedOn w:val="a"/>
    <w:uiPriority w:val="99"/>
    <w:rsid w:val="00F219E8"/>
    <w:pPr>
      <w:tabs>
        <w:tab w:val="center" w:pos="4677"/>
        <w:tab w:val="right" w:pos="9355"/>
      </w:tabs>
    </w:pPr>
  </w:style>
  <w:style w:type="paragraph" w:customStyle="1" w:styleId="ab">
    <w:name w:val="Вміст таблиці"/>
    <w:basedOn w:val="a"/>
    <w:qFormat/>
  </w:style>
  <w:style w:type="paragraph" w:customStyle="1" w:styleId="ac">
    <w:name w:val="Заголовок таблиці"/>
    <w:basedOn w:val="ab"/>
    <w:qFormat/>
  </w:style>
  <w:style w:type="paragraph" w:customStyle="1" w:styleId="ad">
    <w:name w:val="Нормальний текст"/>
    <w:basedOn w:val="a"/>
    <w:qFormat/>
    <w:pPr>
      <w:spacing w:before="120"/>
      <w:ind w:firstLine="567"/>
    </w:pPr>
    <w:rPr>
      <w:rFonts w:ascii="Antiqua;Century Gothic" w:eastAsia="Calibri" w:hAnsi="Antiqua;Century Gothic" w:cs="Antiqua;Century Gothic"/>
      <w:sz w:val="2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0.rada.gov.ua/laws/show/254&#1082;/96-&#1074;&#1088;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krs.a@dn.gov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zakon0.rada.gov.ua/laws/show/1700-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0.rada.gov.ua/laws/show/889-19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31655-C328-4443-BB5C-40341B3F9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4</Pages>
  <Words>1014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dc:description/>
  <cp:lastModifiedBy>User</cp:lastModifiedBy>
  <cp:revision>61</cp:revision>
  <cp:lastPrinted>2018-04-17T06:35:00Z</cp:lastPrinted>
  <dcterms:created xsi:type="dcterms:W3CDTF">2017-03-22T10:13:00Z</dcterms:created>
  <dcterms:modified xsi:type="dcterms:W3CDTF">2018-04-20T05:43:00Z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