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2" w:type="dxa"/>
        <w:tblLayout w:type="fixed"/>
        <w:tblLook w:val="01E0" w:firstRow="1" w:lastRow="1" w:firstColumn="1" w:lastColumn="1" w:noHBand="0" w:noVBand="0"/>
      </w:tblPr>
      <w:tblGrid>
        <w:gridCol w:w="360"/>
        <w:gridCol w:w="9592"/>
      </w:tblGrid>
      <w:tr w:rsidR="00565FD5" w:rsidRPr="004441C9" w:rsidTr="002B06E3">
        <w:tc>
          <w:tcPr>
            <w:tcW w:w="360" w:type="dxa"/>
          </w:tcPr>
          <w:p w:rsidR="00565FD5" w:rsidRPr="006773BD" w:rsidRDefault="00565FD5" w:rsidP="002B06E3">
            <w:pPr>
              <w:jc w:val="center"/>
              <w:rPr>
                <w:snapToGrid w:val="0"/>
                <w:lang w:val="en-US"/>
              </w:rPr>
            </w:pPr>
            <w:bookmarkStart w:id="0" w:name="_GoBack"/>
            <w:bookmarkEnd w:id="0"/>
          </w:p>
        </w:tc>
        <w:tc>
          <w:tcPr>
            <w:tcW w:w="9592" w:type="dxa"/>
          </w:tcPr>
          <w:p w:rsidR="00BC2A56" w:rsidRPr="00401277" w:rsidRDefault="00565FD5" w:rsidP="0059011D">
            <w:pPr>
              <w:pStyle w:val="a8"/>
              <w:ind w:left="0"/>
              <w:jc w:val="right"/>
              <w:rPr>
                <w:b/>
              </w:rPr>
            </w:pPr>
            <w:r w:rsidRPr="004441C9">
              <w:t xml:space="preserve">                                                                     </w:t>
            </w:r>
            <w:r w:rsidRPr="004441C9">
              <w:rPr>
                <w:snapToGrid w:val="0"/>
              </w:rPr>
              <w:t xml:space="preserve">                                                                 </w:t>
            </w:r>
          </w:p>
          <w:p w:rsidR="00565FD5" w:rsidRDefault="00565FD5" w:rsidP="002B06E3">
            <w:pPr>
              <w:rPr>
                <w:snapToGrid w:val="0"/>
              </w:rPr>
            </w:pPr>
            <w:r w:rsidRPr="004441C9">
              <w:rPr>
                <w:snapToGrid w:val="0"/>
              </w:rPr>
              <w:t xml:space="preserve">                             </w:t>
            </w:r>
          </w:p>
          <w:p w:rsidR="003A090E" w:rsidRPr="004441C9" w:rsidRDefault="003A090E" w:rsidP="002B06E3">
            <w:pPr>
              <w:rPr>
                <w:snapToGrid w:val="0"/>
              </w:rPr>
            </w:pPr>
          </w:p>
          <w:p w:rsidR="00565FD5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b/>
                <w:bCs/>
                <w:color w:val="000000"/>
                <w:bdr w:val="none" w:sz="0" w:space="0" w:color="auto" w:frame="1"/>
                <w:lang w:val="ru-RU"/>
              </w:rPr>
            </w:pP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УМОВИ </w:t>
            </w:r>
            <w:r w:rsidRPr="004441C9">
              <w:rPr>
                <w:color w:val="000000"/>
              </w:rPr>
              <w:br/>
            </w: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проведення конкурсу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91E67">
              <w:rPr>
                <w:rFonts w:ascii="Times New Roman" w:hAnsi="Times New Roman"/>
                <w:b w:val="0"/>
                <w:sz w:val="24"/>
                <w:szCs w:val="24"/>
              </w:rPr>
              <w:t xml:space="preserve">на заміщення вакантної посади </w:t>
            </w: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державної служби категорії «В» 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головного </w:t>
            </w:r>
            <w:r w:rsidRPr="005F65BF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спеціаліста </w:t>
            </w: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відділу економічного та соціального розвитку регіону 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зведеного аналізу та стратегічного розвитку </w:t>
            </w:r>
          </w:p>
          <w:p w:rsidR="00565FD5" w:rsidRP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департаменту економіки </w:t>
            </w:r>
            <w:r w:rsidRPr="005F65BF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Донецької облдержадміністрації</w:t>
            </w:r>
          </w:p>
          <w:p w:rsidR="00565FD5" w:rsidRPr="00565FD5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color w:val="000000"/>
              </w:rPr>
            </w:pPr>
          </w:p>
          <w:tbl>
            <w:tblPr>
              <w:tblW w:w="5000" w:type="pct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3"/>
              <w:gridCol w:w="2335"/>
              <w:gridCol w:w="6472"/>
            </w:tblGrid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bookmarkStart w:id="1" w:name="n305"/>
                  <w:bookmarkEnd w:id="1"/>
                  <w:r w:rsidRPr="00B12EF5">
                    <w:t>Загальні умови</w:t>
                  </w:r>
                </w:p>
              </w:tc>
            </w:tr>
            <w:tr w:rsidR="00B12EF5" w:rsidRPr="00B12EF5" w:rsidTr="003A090E">
              <w:trPr>
                <w:jc w:val="center"/>
              </w:trPr>
              <w:tc>
                <w:tcPr>
                  <w:tcW w:w="289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Посадові обов’язки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3200E" w:rsidRPr="00C636B8" w:rsidRDefault="00E3200E" w:rsidP="00C636B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  <w:tab w:val="left" w:pos="2127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12EF5">
                    <w:rPr>
                      <w:szCs w:val="24"/>
                      <w:lang w:val="uk-UA"/>
                    </w:rPr>
                    <w:t xml:space="preserve">Бере участь у розробці прогнозів і програм економічного і соціального розвитку області на середньостроковий та короткостроковий період на основі пропозицій міст і районів, підприємств, організацій, установ по розділах з питань надання соціальних послуг, розвитку </w:t>
                  </w:r>
                  <w:r w:rsidRPr="00C636B8">
                    <w:rPr>
                      <w:szCs w:val="24"/>
                      <w:lang w:val="uk-UA"/>
                    </w:rPr>
                    <w:t>територій</w:t>
                  </w:r>
                  <w:r w:rsidR="00B21FAC">
                    <w:rPr>
                      <w:szCs w:val="24"/>
                      <w:lang w:val="uk-UA"/>
                    </w:rPr>
                    <w:t>.</w:t>
                  </w:r>
                </w:p>
                <w:p w:rsidR="00C636B8" w:rsidRPr="00214C1E" w:rsidRDefault="00214C1E" w:rsidP="00FF5F9B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  <w:tab w:val="left" w:pos="2127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214C1E">
                    <w:rPr>
                      <w:szCs w:val="24"/>
                      <w:lang w:val="uk-UA"/>
                    </w:rPr>
                    <w:t>Здійснює м</w:t>
                  </w:r>
                  <w:r w:rsidRPr="00214C1E">
                    <w:rPr>
                      <w:rStyle w:val="FontStyle21"/>
                      <w:sz w:val="24"/>
                      <w:szCs w:val="24"/>
                      <w:lang w:val="uk-UA" w:eastAsia="uk-UA"/>
                    </w:rPr>
                    <w:t xml:space="preserve">етодичне забезпечення розробки розділів програм економічного і соціального розвитку міст і районів області </w:t>
                  </w:r>
                  <w:r w:rsidRPr="00214C1E">
                    <w:rPr>
                      <w:rStyle w:val="FontStyle22"/>
                      <w:sz w:val="24"/>
                      <w:szCs w:val="24"/>
                      <w:lang w:val="uk-UA" w:eastAsia="uk-UA"/>
                    </w:rPr>
                    <w:t xml:space="preserve">з </w:t>
                  </w:r>
                  <w:r w:rsidRPr="00214C1E">
                    <w:rPr>
                      <w:rStyle w:val="FontStyle21"/>
                      <w:sz w:val="24"/>
                      <w:szCs w:val="24"/>
                      <w:lang w:val="uk-UA" w:eastAsia="uk-UA"/>
                    </w:rPr>
                    <w:t xml:space="preserve">питань </w:t>
                  </w:r>
                  <w:r w:rsidRPr="00214C1E">
                    <w:rPr>
                      <w:szCs w:val="24"/>
                      <w:lang w:val="uk-UA"/>
                    </w:rPr>
                    <w:t>надання соціальних послуг, розвитку територій.</w:t>
                  </w:r>
                </w:p>
                <w:p w:rsidR="008A3AFF" w:rsidRDefault="002822F8" w:rsidP="008A3AFF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2D660F">
                    <w:rPr>
                      <w:szCs w:val="24"/>
                      <w:lang w:val="uk-UA"/>
                    </w:rPr>
                    <w:t>Здійснює моніторинг виконання регіональних програм, що реалізуються на території області.</w:t>
                  </w:r>
                </w:p>
                <w:p w:rsidR="0046468D" w:rsidRDefault="0046468D" w:rsidP="008A3AFF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12EF5">
                    <w:rPr>
                      <w:szCs w:val="24"/>
                      <w:lang w:val="uk-UA"/>
                    </w:rPr>
                    <w:t xml:space="preserve">Приймає участь у підготовці пропозицій до проектів законодавчих та нормативних актів з питань, що належать до компетенції </w:t>
                  </w:r>
                  <w:r w:rsidR="00BC2A56">
                    <w:rPr>
                      <w:szCs w:val="24"/>
                      <w:lang w:val="uk-UA"/>
                    </w:rPr>
                    <w:t>департаменту</w:t>
                  </w:r>
                  <w:r w:rsidRPr="00B12EF5">
                    <w:rPr>
                      <w:szCs w:val="24"/>
                      <w:lang w:val="uk-UA"/>
                    </w:rPr>
                    <w:t>.</w:t>
                  </w:r>
                </w:p>
                <w:p w:rsidR="0046468D" w:rsidRDefault="0046468D" w:rsidP="0046468D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46468D">
                    <w:rPr>
                      <w:szCs w:val="24"/>
                      <w:lang w:val="uk-UA"/>
                    </w:rPr>
                    <w:t>Бере участь у</w:t>
                  </w:r>
                  <w:r w:rsidRPr="008A381B">
                    <w:rPr>
                      <w:lang w:val="uk-UA"/>
                    </w:rPr>
                    <w:t xml:space="preserve"> </w:t>
                  </w:r>
                  <w:r w:rsidRPr="0046468D">
                    <w:rPr>
                      <w:szCs w:val="24"/>
                      <w:lang w:val="uk-UA"/>
                    </w:rPr>
                    <w:t>підготовці звітів голови облдержадміністрації</w:t>
                  </w:r>
                  <w:r>
                    <w:rPr>
                      <w:szCs w:val="24"/>
                      <w:lang w:val="uk-UA"/>
                    </w:rPr>
                    <w:t xml:space="preserve"> та </w:t>
                  </w:r>
                  <w:r w:rsidRPr="0046468D">
                    <w:rPr>
                      <w:szCs w:val="24"/>
                      <w:lang w:val="uk-UA"/>
                    </w:rPr>
                    <w:t>звітів облдержадміністрації</w:t>
                  </w:r>
                  <w:r>
                    <w:rPr>
                      <w:szCs w:val="24"/>
                      <w:lang w:val="uk-UA"/>
                    </w:rPr>
                    <w:t>.</w:t>
                  </w:r>
                </w:p>
                <w:p w:rsidR="0046468D" w:rsidRDefault="0046468D" w:rsidP="0046468D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84"/>
                    <w:rPr>
                      <w:szCs w:val="24"/>
                      <w:lang w:val="uk-UA"/>
                    </w:rPr>
                  </w:pPr>
                  <w:r w:rsidRPr="0046468D">
                    <w:rPr>
                      <w:szCs w:val="24"/>
                      <w:lang w:val="uk-UA"/>
                    </w:rPr>
                    <w:t>Розглядає в установленому законодавством порядку звернення громадян</w:t>
                  </w:r>
                  <w:r w:rsidR="00BC2A56">
                    <w:rPr>
                      <w:szCs w:val="24"/>
                      <w:lang w:val="uk-UA"/>
                    </w:rPr>
                    <w:t>.</w:t>
                  </w:r>
                </w:p>
                <w:p w:rsidR="00B12EF5" w:rsidRPr="00B12EF5" w:rsidRDefault="00A12C9A" w:rsidP="00C573EC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84"/>
                    <w:rPr>
                      <w:lang w:val="uk-UA"/>
                    </w:rPr>
                  </w:pPr>
                  <w:r w:rsidRPr="00A12C9A">
                    <w:rPr>
                      <w:szCs w:val="24"/>
                      <w:lang w:val="uk-UA"/>
                    </w:rPr>
                    <w:t>Забезпечує у межах своїх повноважень реалізацію державної політики у сфері захисту інформації з обмеженим доступом</w:t>
                  </w:r>
                  <w:r>
                    <w:rPr>
                      <w:szCs w:val="24"/>
                      <w:lang w:val="uk-UA"/>
                    </w:rPr>
                    <w:t xml:space="preserve"> та </w:t>
                  </w:r>
                  <w:r w:rsidRPr="00A12C9A">
                    <w:rPr>
                      <w:szCs w:val="24"/>
                      <w:lang w:val="uk-UA"/>
                    </w:rPr>
                    <w:t>захист персональних даних.</w:t>
                  </w:r>
                </w:p>
              </w:tc>
            </w:tr>
            <w:tr w:rsidR="00B12EF5" w:rsidRPr="00B12EF5" w:rsidTr="003A090E">
              <w:trPr>
                <w:jc w:val="center"/>
              </w:trPr>
              <w:tc>
                <w:tcPr>
                  <w:tcW w:w="289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Умови оплати праці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B12EF5" w:rsidP="003022C7">
                  <w:pPr>
                    <w:jc w:val="both"/>
                    <w:textAlignment w:val="baseline"/>
                  </w:pPr>
                  <w:r w:rsidRPr="00B12EF5">
                    <w:rPr>
                      <w:lang w:val="ru-RU"/>
                    </w:rPr>
                    <w:t>П</w:t>
                  </w:r>
                  <w:r w:rsidR="005F65BF" w:rsidRPr="00B12EF5">
                    <w:t xml:space="preserve">осадовий оклад – </w:t>
                  </w:r>
                  <w:r w:rsidR="003022C7">
                    <w:t>4800</w:t>
                  </w:r>
                  <w:r w:rsidR="005F65BF" w:rsidRPr="00B12EF5">
                    <w:t xml:space="preserve"> грн., надбавка за вислугу років (за наявності стажу державної служби), </w:t>
                  </w:r>
                  <w:r w:rsidR="005F65BF" w:rsidRPr="00B12EF5">
                    <w:rPr>
                      <w:shd w:val="clear" w:color="auto" w:fill="FFFFFF"/>
                    </w:rPr>
                    <w:t xml:space="preserve">надбавка до посадового окладу за ранг відповідно до постанови Кабінету Міністрів України від </w:t>
                  </w:r>
                  <w:r w:rsidR="0086438B">
                    <w:rPr>
                      <w:shd w:val="clear" w:color="auto" w:fill="FFFFFF"/>
                    </w:rPr>
                    <w:t>18</w:t>
                  </w:r>
                  <w:r w:rsidR="005F65BF" w:rsidRPr="00B12EF5">
                    <w:rPr>
                      <w:shd w:val="clear" w:color="auto" w:fill="FFFFFF"/>
                    </w:rPr>
                    <w:t>.</w:t>
                  </w:r>
                  <w:r w:rsidR="0086438B">
                    <w:rPr>
                      <w:shd w:val="clear" w:color="auto" w:fill="FFFFFF"/>
                    </w:rPr>
                    <w:t>01</w:t>
                  </w:r>
                  <w:r w:rsidR="005F65BF" w:rsidRPr="00B12EF5">
                    <w:rPr>
                      <w:shd w:val="clear" w:color="auto" w:fill="FFFFFF"/>
                    </w:rPr>
                    <w:t>.201</w:t>
                  </w:r>
                  <w:r w:rsidR="0086438B">
                    <w:rPr>
                      <w:shd w:val="clear" w:color="auto" w:fill="FFFFFF"/>
                    </w:rPr>
                    <w:t>7 № 15</w:t>
                  </w:r>
                  <w:r w:rsidR="005F65BF" w:rsidRPr="00B12EF5">
                    <w:rPr>
                      <w:shd w:val="clear" w:color="auto" w:fill="FFFFFF"/>
                    </w:rPr>
                    <w:t xml:space="preserve"> «</w:t>
                  </w:r>
                  <w:r w:rsidR="0086438B" w:rsidRPr="0086438B">
                    <w:rPr>
                      <w:shd w:val="clear" w:color="auto" w:fill="FFFFFF"/>
                    </w:rPr>
                    <w:t>Питання оплати праці працівників державних органів</w:t>
                  </w:r>
                  <w:r w:rsidR="005F65BF" w:rsidRPr="00B12EF5">
                    <w:rPr>
                      <w:shd w:val="clear" w:color="auto" w:fill="FFFFFF"/>
                    </w:rPr>
                    <w:t xml:space="preserve">», </w:t>
                  </w:r>
                  <w:r w:rsidR="005F65BF" w:rsidRPr="00B12EF5">
                    <w:rPr>
                      <w:szCs w:val="27"/>
                    </w:rPr>
                    <w:t>премія – встановлюється індивідуально в залежності від стажу державної служби та результатів роботи за місяць.</w:t>
                  </w:r>
                </w:p>
              </w:tc>
            </w:tr>
            <w:tr w:rsidR="00B12EF5" w:rsidRPr="00B12EF5" w:rsidTr="003A090E">
              <w:trPr>
                <w:jc w:val="center"/>
              </w:trPr>
              <w:tc>
                <w:tcPr>
                  <w:tcW w:w="289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BC2A56" w:rsidP="005F65BF">
                  <w:pPr>
                    <w:jc w:val="both"/>
                    <w:textAlignment w:val="baseline"/>
                  </w:pPr>
                  <w:r>
                    <w:rPr>
                      <w:lang w:val="ru-RU"/>
                    </w:rPr>
                    <w:t>Б</w:t>
                  </w:r>
                  <w:proofErr w:type="spellStart"/>
                  <w:r w:rsidR="005F65BF" w:rsidRPr="00B12EF5">
                    <w:t>езстрокове</w:t>
                  </w:r>
                  <w:proofErr w:type="spellEnd"/>
                  <w:r w:rsidR="005F65BF" w:rsidRPr="00B12EF5">
                    <w:t xml:space="preserve"> призначення </w:t>
                  </w:r>
                  <w:proofErr w:type="gramStart"/>
                  <w:r w:rsidR="005F65BF" w:rsidRPr="00B12EF5">
                    <w:t>на</w:t>
                  </w:r>
                  <w:proofErr w:type="gramEnd"/>
                  <w:r w:rsidR="005F65BF" w:rsidRPr="00B12EF5">
                    <w:t xml:space="preserve"> посаду.</w:t>
                  </w:r>
                </w:p>
              </w:tc>
            </w:tr>
            <w:tr w:rsidR="00B12EF5" w:rsidRPr="00B12EF5" w:rsidTr="003A090E">
              <w:trPr>
                <w:trHeight w:val="2568"/>
                <w:jc w:val="center"/>
              </w:trPr>
              <w:tc>
                <w:tcPr>
                  <w:tcW w:w="289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3A090E" w:rsidP="002B06E3">
                  <w:pPr>
                    <w:textAlignment w:val="baseline"/>
                  </w:pPr>
                  <w:r>
                    <w:t>П</w:t>
                  </w:r>
                  <w:r w:rsidR="00565FD5" w:rsidRPr="00B12EF5">
                    <w:t>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1) копія паспорта громадянина України;</w:t>
                  </w:r>
                </w:p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2" w:name="n72"/>
                  <w:bookmarkEnd w:id="2"/>
                  <w:r w:rsidRPr="00B12EF5">
                    <w:rPr>
                      <w:bdr w:val="none" w:sz="0" w:space="0" w:color="auto" w:frame="1"/>
                      <w:lang w:eastAsia="uk-UA"/>
                    </w:rPr>
                    <w:t>2)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      </w:r>
                </w:p>
                <w:p w:rsidR="00C73358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val="ru-RU" w:eastAsia="uk-UA"/>
                    </w:rPr>
                  </w:pPr>
                  <w:bookmarkStart w:id="3" w:name="n73"/>
                  <w:bookmarkEnd w:id="3"/>
                  <w:r w:rsidRPr="00B12EF5">
                    <w:rPr>
                      <w:bdr w:val="none" w:sz="0" w:space="0" w:color="auto" w:frame="1"/>
                      <w:lang w:eastAsia="uk-UA"/>
                    </w:rPr>
                    <w:t>3) письмова заява, в якій особа повідомляє, що до неї не застосовуються заборони, визначені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частиною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 </w:t>
                  </w:r>
                  <w:hyperlink r:id="rId6" w:anchor="n13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третьою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або </w:t>
                  </w:r>
                  <w:hyperlink r:id="rId7" w:anchor="n14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четвертою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 статті 1 Закону України “Про очищення влади”, та надає згоду на проходження перевірки та оприлюднення відомостей стосовно особи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lastRenderedPageBreak/>
                    <w:t>відповідно до зазначеного Закону;</w:t>
                  </w:r>
                  <w:bookmarkStart w:id="4" w:name="n74"/>
                  <w:bookmarkEnd w:id="4"/>
                </w:p>
                <w:p w:rsidR="00C73358" w:rsidRPr="002746A0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lang w:val="ru-RU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4) </w:t>
                  </w:r>
                  <w:r>
                    <w:rPr>
                      <w:lang w:val="ru-RU"/>
                    </w:rPr>
                    <w:t>к</w:t>
                  </w:r>
                  <w:proofErr w:type="spellStart"/>
                  <w:r w:rsidRPr="002050B5">
                    <w:t>опія</w:t>
                  </w:r>
                  <w:proofErr w:type="spellEnd"/>
                  <w:r w:rsidRPr="002050B5">
                    <w:t xml:space="preserve"> (копії) до</w:t>
                  </w:r>
                  <w:r>
                    <w:t>кумента (документів) про освіту</w:t>
                  </w:r>
                  <w:r>
                    <w:rPr>
                      <w:lang w:val="ru-RU"/>
                    </w:rPr>
                    <w:t>;</w:t>
                  </w:r>
                </w:p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5" w:name="n75"/>
                  <w:bookmarkEnd w:id="5"/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5) </w:t>
                  </w:r>
                  <w:bookmarkStart w:id="6" w:name="n76"/>
                  <w:bookmarkEnd w:id="6"/>
                  <w:r w:rsidRPr="007E74A7">
                    <w:rPr>
                      <w:bdr w:val="none" w:sz="0" w:space="0" w:color="auto" w:frame="1"/>
                      <w:lang w:eastAsia="uk-UA"/>
                    </w:rPr>
                    <w:t>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      </w:r>
                </w:p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6) заповнена особова картка встановленого зразка;</w:t>
                  </w:r>
                </w:p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7) </w:t>
                  </w:r>
                  <w:r w:rsidRPr="00B12EF5">
                    <w:rPr>
                      <w:shd w:val="clear" w:color="auto" w:fill="FFFFFF"/>
                    </w:rPr>
                    <w:t>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65FD5" w:rsidRPr="00B12EF5" w:rsidRDefault="00C73358" w:rsidP="00C73358">
                  <w:pPr>
                    <w:jc w:val="both"/>
                    <w:textAlignment w:val="baseline"/>
                  </w:pPr>
                  <w:bookmarkStart w:id="7" w:name="n77"/>
                  <w:bookmarkEnd w:id="7"/>
                  <w:r w:rsidRPr="00B12EF5">
                    <w:t>Строк подання документів – 15 календарних днів з дня оприлюднення інформації про проведення конкурсу на офіційному сайті Національного агентства з питань державної служби.</w:t>
                  </w:r>
                </w:p>
              </w:tc>
            </w:tr>
            <w:tr w:rsidR="00B12EF5" w:rsidRPr="00B12EF5" w:rsidTr="003A090E">
              <w:trPr>
                <w:jc w:val="center"/>
              </w:trPr>
              <w:tc>
                <w:tcPr>
                  <w:tcW w:w="289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textAlignment w:val="baseline"/>
                  </w:pPr>
                  <w:r w:rsidRPr="00B12EF5"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FF39A6" w:rsidRPr="006F294D" w:rsidRDefault="00757390" w:rsidP="00FF39A6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20</w:t>
                  </w:r>
                  <w:r w:rsidR="00D863F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="00D863F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червня</w:t>
                  </w:r>
                  <w:proofErr w:type="spellEnd"/>
                  <w:r w:rsidR="00FF39A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 w:rsidR="00FF39A6" w:rsidRPr="006F294D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FF39A6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="00FF39A6" w:rsidRPr="006F294D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року о 1</w:t>
                  </w:r>
                  <w:r w:rsidR="00FF39A6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FF39A6" w:rsidRPr="006F294D">
                    <w:rPr>
                      <w:rFonts w:ascii="Times New Roman" w:hAnsi="Times New Roman"/>
                      <w:sz w:val="24"/>
                      <w:szCs w:val="24"/>
                    </w:rPr>
                    <w:t xml:space="preserve">.00 </w:t>
                  </w:r>
                </w:p>
                <w:p w:rsidR="005F65BF" w:rsidRPr="00B12EF5" w:rsidRDefault="00FF39A6" w:rsidP="00FF39A6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>м. Краматорськ, вул. Б. Хмельницького, 6</w:t>
                  </w:r>
                </w:p>
              </w:tc>
            </w:tr>
            <w:tr w:rsidR="00B12EF5" w:rsidRPr="00B12EF5" w:rsidTr="003A090E">
              <w:trPr>
                <w:jc w:val="center"/>
              </w:trPr>
              <w:tc>
                <w:tcPr>
                  <w:tcW w:w="289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textAlignment w:val="baseline"/>
                  </w:pPr>
                  <w:r w:rsidRPr="00B12EF5"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>Сикотюк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 Яна Станіславівна</w:t>
                  </w:r>
                </w:p>
                <w:p w:rsidR="005F65BF" w:rsidRPr="00B12EF5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(06264)3-71-88, (06264)5-31-68 </w:t>
                  </w:r>
                </w:p>
                <w:p w:rsidR="005F65BF" w:rsidRPr="00B12EF5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deoda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@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dn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gov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ua</w:t>
                  </w:r>
                  <w:proofErr w:type="spellEnd"/>
                </w:p>
              </w:tc>
            </w:tr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Кваліфікаційні вимоги</w:t>
                  </w:r>
                </w:p>
              </w:tc>
            </w:tr>
            <w:tr w:rsidR="00B12EF5" w:rsidRPr="00B12EF5" w:rsidTr="00D863F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33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8A381B">
                  <w:pPr>
                    <w:textAlignment w:val="baseline"/>
                  </w:pPr>
                  <w:r w:rsidRPr="00B12EF5">
                    <w:t>Освіта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BC2A56" w:rsidP="008A381B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proofErr w:type="spellStart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ища</w:t>
                  </w:r>
                  <w:proofErr w:type="spellEnd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, не нижча ступеня бакалавра або молодшого бакалавра</w:t>
                  </w:r>
                  <w:r w:rsidR="00E74B97"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; економічного </w:t>
                  </w:r>
                  <w:r w:rsidR="00B82C32">
                    <w:rPr>
                      <w:rFonts w:ascii="Times New Roman" w:hAnsi="Times New Roman"/>
                      <w:sz w:val="24"/>
                      <w:szCs w:val="24"/>
                    </w:rPr>
                    <w:t>та/</w:t>
                  </w:r>
                  <w:r w:rsidR="00E74B97" w:rsidRPr="00B12EF5">
                    <w:rPr>
                      <w:rFonts w:ascii="Times New Roman" w:hAnsi="Times New Roman"/>
                      <w:sz w:val="24"/>
                      <w:szCs w:val="24"/>
                    </w:rPr>
                    <w:t>або фінансового спрямування</w:t>
                  </w:r>
                </w:p>
              </w:tc>
            </w:tr>
            <w:tr w:rsidR="00B12EF5" w:rsidRPr="00B12EF5" w:rsidTr="00D863F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33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5F65BF" w:rsidRPr="008A381B" w:rsidRDefault="005F65BF" w:rsidP="008A381B">
                  <w:pPr>
                    <w:textAlignment w:val="baseline"/>
                  </w:pPr>
                  <w:r w:rsidRPr="008A381B">
                    <w:t>Досвід роботи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5F65BF" w:rsidRPr="008A381B" w:rsidRDefault="00BC2A56" w:rsidP="008A381B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Б</w:t>
                  </w:r>
                  <w:proofErr w:type="spellStart"/>
                  <w:r w:rsidR="005F65BF" w:rsidRPr="008A381B">
                    <w:rPr>
                      <w:rFonts w:ascii="Times New Roman" w:hAnsi="Times New Roman"/>
                      <w:sz w:val="24"/>
                      <w:szCs w:val="24"/>
                    </w:rPr>
                    <w:t>ез</w:t>
                  </w:r>
                  <w:proofErr w:type="spellEnd"/>
                  <w:r w:rsidR="005F65BF" w:rsidRPr="008A381B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вимог</w:t>
                  </w:r>
                </w:p>
              </w:tc>
            </w:tr>
            <w:tr w:rsidR="00B12EF5" w:rsidRPr="00B12EF5" w:rsidTr="00D863F7">
              <w:trPr>
                <w:trHeight w:val="253"/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jc w:val="center"/>
                    <w:textAlignment w:val="baseline"/>
                  </w:pPr>
                  <w:r w:rsidRPr="00B12EF5">
                    <w:t>3.</w:t>
                  </w:r>
                </w:p>
              </w:tc>
              <w:tc>
                <w:tcPr>
                  <w:tcW w:w="2335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8A381B">
                  <w:pPr>
                    <w:textAlignment w:val="baseline"/>
                  </w:pPr>
                  <w:r w:rsidRPr="00B12EF5">
                    <w:t>Володіння державною мовою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BC2A56" w:rsidP="008A381B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proofErr w:type="spellStart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ільне</w:t>
                  </w:r>
                  <w:proofErr w:type="spellEnd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володіння державною мовою</w:t>
                  </w:r>
                </w:p>
              </w:tc>
            </w:tr>
            <w:tr w:rsidR="00C73358" w:rsidRPr="00B12EF5" w:rsidTr="00662EB4">
              <w:trPr>
                <w:trHeight w:val="465"/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C73358" w:rsidRPr="00B12EF5" w:rsidRDefault="00C73358" w:rsidP="002B06E3">
                  <w:pPr>
                    <w:jc w:val="center"/>
                    <w:textAlignment w:val="baseline"/>
                  </w:pPr>
                  <w:r w:rsidRPr="00D460B7">
                    <w:t>Вимоги до компетентності</w:t>
                  </w:r>
                </w:p>
              </w:tc>
            </w:tr>
            <w:tr w:rsidR="00B12EF5" w:rsidRPr="00B12EF5" w:rsidTr="00D863F7">
              <w:trPr>
                <w:jc w:val="center"/>
              </w:trPr>
              <w:tc>
                <w:tcPr>
                  <w:tcW w:w="289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Вимога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Компоненти вимоги</w:t>
                  </w:r>
                </w:p>
              </w:tc>
            </w:tr>
            <w:tr w:rsidR="00B12EF5" w:rsidRPr="00B12EF5" w:rsidTr="00D863F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33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r w:rsidRPr="00B12EF5">
                    <w:t>Ефективність аналізу та висновків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C2A56" w:rsidRDefault="00B12EF5" w:rsidP="009055D0">
                  <w:pPr>
                    <w:ind w:left="185" w:right="94"/>
                    <w:jc w:val="both"/>
                  </w:pPr>
                  <w:r w:rsidRPr="00B12EF5">
                    <w:t>- здатність ефективно узагальнювати інформацію; </w:t>
                  </w:r>
                  <w:r w:rsidRPr="00B12EF5">
                    <w:br/>
                    <w:t>- здатність встановлювати логічні взаємозв’язки; </w:t>
                  </w:r>
                  <w:r w:rsidRPr="00B12EF5">
                    <w:br/>
                    <w:t>- здатність робити коректні висновки</w:t>
                  </w:r>
                  <w:r w:rsidR="00BC2A56" w:rsidRPr="00BC2A56">
                    <w:t>.</w:t>
                  </w:r>
                </w:p>
              </w:tc>
            </w:tr>
            <w:tr w:rsidR="00B12EF5" w:rsidRPr="00B12EF5" w:rsidTr="00D863F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33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r w:rsidRPr="00B12EF5">
                    <w:t>Досягнення результатів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E372E" w:rsidRDefault="00B12EF5" w:rsidP="00BE372E">
                  <w:pPr>
                    <w:ind w:left="185" w:right="94"/>
                    <w:jc w:val="both"/>
                  </w:pPr>
                  <w:r w:rsidRPr="00B12EF5">
                    <w:rPr>
                      <w:lang w:val="ru-RU"/>
                    </w:rPr>
                    <w:t xml:space="preserve">- </w:t>
                  </w:r>
                  <w:r w:rsidRPr="00B12EF5">
                    <w:t>чітке бачення результату;</w:t>
                  </w:r>
                </w:p>
                <w:p w:rsidR="00B12EF5" w:rsidRPr="00B12EF5" w:rsidRDefault="00B12EF5" w:rsidP="00BE372E">
                  <w:pPr>
                    <w:ind w:left="185" w:right="94"/>
                    <w:jc w:val="both"/>
                    <w:rPr>
                      <w:lang w:val="ru-RU"/>
                    </w:rPr>
                  </w:pPr>
                  <w:r w:rsidRPr="00B12EF5">
                    <w:t>- сфокусовані зусилля для досягнення результату.</w:t>
                  </w:r>
                </w:p>
              </w:tc>
            </w:tr>
            <w:tr w:rsidR="00B12EF5" w:rsidRPr="00B12EF5" w:rsidTr="00D863F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3.</w:t>
                  </w:r>
                </w:p>
              </w:tc>
              <w:tc>
                <w:tcPr>
                  <w:tcW w:w="233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r w:rsidRPr="00B12EF5">
                    <w:t>Комунікація та взаємодія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C2A56" w:rsidRDefault="00B12EF5" w:rsidP="009055D0">
                  <w:pPr>
                    <w:ind w:left="185" w:right="94"/>
                    <w:jc w:val="both"/>
                    <w:rPr>
                      <w:lang w:val="ru-RU"/>
                    </w:rPr>
                  </w:pPr>
                  <w:r w:rsidRPr="00B12EF5">
                    <w:rPr>
                      <w:lang w:val="ru-RU"/>
                    </w:rPr>
                    <w:t xml:space="preserve">- </w:t>
                  </w:r>
                  <w:r w:rsidRPr="00B12EF5">
                    <w:t>вміння слухати та сприймати думки; </w:t>
                  </w:r>
                  <w:r w:rsidRPr="00B12EF5">
                    <w:br/>
                    <w:t>- вміння дослухатися до думки, чітко висловлюватися (усно та письмово)</w:t>
                  </w:r>
                  <w:r w:rsidR="00BC2A56">
                    <w:rPr>
                      <w:lang w:val="ru-RU"/>
                    </w:rPr>
                    <w:t>.</w:t>
                  </w:r>
                </w:p>
              </w:tc>
            </w:tr>
            <w:tr w:rsidR="00B12EF5" w:rsidRPr="00B12EF5" w:rsidTr="00D863F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4.</w:t>
                  </w:r>
                </w:p>
              </w:tc>
              <w:tc>
                <w:tcPr>
                  <w:tcW w:w="233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proofErr w:type="spellStart"/>
                  <w:r w:rsidRPr="00B12EF5">
                    <w:t>Стресостійкість</w:t>
                  </w:r>
                  <w:proofErr w:type="spellEnd"/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E372E" w:rsidRDefault="00B12EF5" w:rsidP="009055D0">
                  <w:pPr>
                    <w:ind w:left="185"/>
                    <w:jc w:val="both"/>
                  </w:pPr>
                  <w:r w:rsidRPr="00B12EF5">
                    <w:t>- розуміння своїх емоцій;</w:t>
                  </w:r>
                </w:p>
                <w:p w:rsidR="00BE372E" w:rsidRDefault="00B12EF5" w:rsidP="009055D0">
                  <w:pPr>
                    <w:ind w:left="185"/>
                    <w:jc w:val="both"/>
                  </w:pPr>
                  <w:r w:rsidRPr="00B12EF5">
                    <w:t>- управління своїми емоціями;</w:t>
                  </w:r>
                </w:p>
                <w:p w:rsidR="00B12EF5" w:rsidRPr="00BC2A56" w:rsidRDefault="00B12EF5" w:rsidP="009055D0">
                  <w:pPr>
                    <w:ind w:left="185"/>
                    <w:jc w:val="both"/>
                  </w:pPr>
                  <w:r w:rsidRPr="00B12EF5">
                    <w:t>- оптимізм</w:t>
                  </w:r>
                  <w:r w:rsidR="00BC2A56" w:rsidRPr="00BC2A56">
                    <w:t>.</w:t>
                  </w:r>
                </w:p>
              </w:tc>
            </w:tr>
            <w:tr w:rsidR="00C73358" w:rsidRPr="00B12EF5" w:rsidTr="00D863F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324A4D" w:rsidRDefault="00C73358" w:rsidP="000E5029">
                  <w:pPr>
                    <w:jc w:val="center"/>
                    <w:textAlignment w:val="baseline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5.</w:t>
                  </w:r>
                </w:p>
              </w:tc>
              <w:tc>
                <w:tcPr>
                  <w:tcW w:w="233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BA68CC" w:rsidRDefault="00C73358" w:rsidP="000E5029">
                  <w:r w:rsidRPr="00BA68CC">
                    <w:t>Знання сучасних інформаційних технологій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BA68CC" w:rsidRDefault="00C73358" w:rsidP="000E5029">
                  <w:r w:rsidRPr="00BA68CC">
                    <w:t>Володіння комп’ютером – рівень досвідченого користувача; досвід роботи з офісним пакетом Microsoft Office (Word, Excel)</w:t>
                  </w:r>
                  <w:r w:rsidRPr="002746A0">
                    <w:t>.</w:t>
                  </w:r>
                  <w:r w:rsidRPr="00BA68CC">
                    <w:t xml:space="preserve"> </w:t>
                  </w:r>
                </w:p>
              </w:tc>
            </w:tr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Професійні знання*</w:t>
                  </w:r>
                </w:p>
              </w:tc>
            </w:tr>
            <w:tr w:rsidR="00B12EF5" w:rsidRPr="00B12EF5" w:rsidTr="00D863F7">
              <w:trPr>
                <w:jc w:val="center"/>
              </w:trPr>
              <w:tc>
                <w:tcPr>
                  <w:tcW w:w="289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Вимога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Компоненти вимоги</w:t>
                  </w:r>
                </w:p>
              </w:tc>
            </w:tr>
            <w:tr w:rsidR="00B12EF5" w:rsidRPr="00B12EF5" w:rsidTr="00D863F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33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Знання законодавства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C2A56" w:rsidRDefault="00565FD5" w:rsidP="002B06E3">
                  <w:pPr>
                    <w:textAlignment w:val="baseline"/>
                    <w:rPr>
                      <w:lang w:val="ru-RU"/>
                    </w:rPr>
                  </w:pPr>
                  <w:r w:rsidRPr="00B12EF5">
                    <w:t>Знання: </w:t>
                  </w:r>
                  <w:r w:rsidRPr="00B12EF5">
                    <w:br/>
                    <w:t>- </w:t>
                  </w:r>
                  <w:hyperlink r:id="rId8" w:tgtFrame="_blank" w:history="1">
                    <w:r w:rsidRPr="00B12EF5">
                      <w:rPr>
                        <w:bdr w:val="none" w:sz="0" w:space="0" w:color="auto" w:frame="1"/>
                      </w:rPr>
                      <w:t>Конституції України</w:t>
                    </w:r>
                  </w:hyperlink>
                  <w:r w:rsidRPr="00B12EF5">
                    <w:t>; </w:t>
                  </w:r>
                  <w:r w:rsidRPr="00B12EF5">
                    <w:br/>
                    <w:t>- </w:t>
                  </w:r>
                  <w:hyperlink r:id="rId9" w:tgtFrame="_blank" w:history="1">
                    <w:r w:rsidRPr="00B12EF5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B12EF5">
                    <w:t> “Про державну службу”; </w:t>
                  </w:r>
                  <w:r w:rsidRPr="00B12EF5">
                    <w:br/>
                    <w:t>- </w:t>
                  </w:r>
                  <w:hyperlink r:id="rId10" w:tgtFrame="_blank" w:history="1">
                    <w:r w:rsidRPr="00B12EF5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B12EF5">
                    <w:t> “Про запобігання корупції”</w:t>
                  </w:r>
                  <w:r w:rsidR="00BC2A56">
                    <w:rPr>
                      <w:lang w:val="ru-RU"/>
                    </w:rPr>
                    <w:t>.</w:t>
                  </w:r>
                </w:p>
              </w:tc>
            </w:tr>
            <w:tr w:rsidR="00B12EF5" w:rsidRPr="00B12EF5" w:rsidTr="00D863F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74B97" w:rsidRPr="00B12EF5" w:rsidRDefault="00E74B97" w:rsidP="002B06E3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33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74B97" w:rsidRPr="00B12EF5" w:rsidRDefault="00E74B97" w:rsidP="002B06E3">
                  <w:pPr>
                    <w:textAlignment w:val="baseline"/>
                  </w:pPr>
                  <w:r w:rsidRPr="00B12EF5"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3200E" w:rsidRPr="00B12EF5" w:rsidRDefault="00E74B97" w:rsidP="00E3200E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B12EF5">
                    <w:rPr>
                      <w:lang w:val="uk-UA"/>
                    </w:rPr>
                    <w:t xml:space="preserve">Закони України  «Про звернення громадян», «Про місцеве самоврядування в Україні», «Про місцеві державні адміністрації», «Про військово-цивільні адміністрації», «Про запобігання корупції», «Про доступ до публічної інформації», «Про інформацію», «Про державне прогнозування та розроблення програм економічного і соціального розвитку України»; </w:t>
                  </w:r>
                  <w:r w:rsidR="00E3200E" w:rsidRPr="00B12EF5">
                    <w:rPr>
                      <w:lang w:val="uk-UA"/>
                    </w:rPr>
                    <w:t>«Про засади державної регіональної політики»</w:t>
                  </w:r>
                  <w:r w:rsidR="00325323" w:rsidRPr="00B12EF5">
                    <w:rPr>
                      <w:lang w:val="uk-UA"/>
                    </w:rPr>
                    <w:t>, «Про державне прогнозування та розроблення програм економічного і соціального розвитку України», «Про управління об’єктами державної власності», «Про тимчасові заходи на період проведення антитерористичної операції»,</w:t>
                  </w:r>
                  <w:r w:rsidR="00B12EF5" w:rsidRPr="00B12EF5">
                    <w:rPr>
                      <w:lang w:val="uk-UA"/>
                    </w:rPr>
                    <w:t xml:space="preserve"> «Про розвиток та державну підтримку малого і середнього підприємництва в Україні»</w:t>
                  </w:r>
                  <w:r w:rsidR="0020636E">
                    <w:rPr>
                      <w:lang w:val="uk-UA"/>
                    </w:rPr>
                    <w:t>,</w:t>
                  </w:r>
                  <w:r w:rsidR="00B12EF5" w:rsidRPr="00B12EF5">
                    <w:rPr>
                      <w:lang w:val="uk-UA"/>
                    </w:rPr>
                    <w:t xml:space="preserve"> «Про засади державної регуляторної політики у сфері господарської діяльності»</w:t>
                  </w:r>
                  <w:r w:rsidR="0020636E">
                    <w:rPr>
                      <w:lang w:val="uk-UA"/>
                    </w:rPr>
                    <w:t>,</w:t>
                  </w:r>
                  <w:r w:rsidR="00B12EF5" w:rsidRPr="00B12EF5">
                    <w:rPr>
                      <w:lang w:val="uk-UA"/>
                    </w:rPr>
                    <w:t xml:space="preserve"> «Про адміністративні послуги».</w:t>
                  </w:r>
                </w:p>
                <w:p w:rsidR="00E3200E" w:rsidRPr="00B12EF5" w:rsidRDefault="00E3200E" w:rsidP="00E3200E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B12EF5">
                    <w:rPr>
                      <w:lang w:val="uk-UA"/>
                    </w:rPr>
                    <w:t>Постанов</w:t>
                  </w:r>
                  <w:r w:rsidR="00325323" w:rsidRPr="00B12EF5">
                    <w:rPr>
                      <w:lang w:val="uk-UA"/>
                    </w:rPr>
                    <w:t>и</w:t>
                  </w:r>
                  <w:r w:rsidRPr="00B12EF5">
                    <w:rPr>
                      <w:lang w:val="uk-UA"/>
                    </w:rPr>
                    <w:t xml:space="preserve"> Кабінету Міністрів України </w:t>
                  </w:r>
                  <w:r w:rsidR="00325323" w:rsidRPr="00B12EF5">
                    <w:rPr>
                      <w:lang w:val="uk-UA"/>
                    </w:rPr>
                    <w:t>від 29</w:t>
                  </w:r>
                  <w:r w:rsidR="00757390">
                    <w:rPr>
                      <w:lang w:val="uk-UA"/>
                    </w:rPr>
                    <w:t xml:space="preserve"> березня         </w:t>
                  </w:r>
                  <w:r w:rsidR="00325323" w:rsidRPr="00B12EF5">
                    <w:rPr>
                      <w:lang w:val="uk-UA"/>
                    </w:rPr>
                    <w:t xml:space="preserve">2002 </w:t>
                  </w:r>
                  <w:r w:rsidR="00757390">
                    <w:rPr>
                      <w:lang w:val="uk-UA"/>
                    </w:rPr>
                    <w:t>року</w:t>
                  </w:r>
                  <w:r w:rsidR="00757390" w:rsidRPr="00B12EF5">
                    <w:rPr>
                      <w:lang w:val="uk-UA"/>
                    </w:rPr>
                    <w:t xml:space="preserve"> </w:t>
                  </w:r>
                  <w:r w:rsidR="00325323" w:rsidRPr="00B12EF5">
                    <w:rPr>
                      <w:lang w:val="uk-UA"/>
                    </w:rPr>
                    <w:t xml:space="preserve">№415 «Про затвердження Порядку використання коштів резервного фонду бюджету», </w:t>
                  </w:r>
                  <w:r w:rsidR="00757390" w:rsidRPr="00757390">
                    <w:rPr>
                      <w:lang w:val="uk-UA"/>
                    </w:rPr>
                    <w:t xml:space="preserve">від 11 листопада 2015 </w:t>
                  </w:r>
                  <w:r w:rsidR="00757390">
                    <w:rPr>
                      <w:lang w:val="uk-UA"/>
                    </w:rPr>
                    <w:t>року</w:t>
                  </w:r>
                  <w:r w:rsidR="00757390" w:rsidRPr="00757390">
                    <w:rPr>
                      <w:lang w:val="uk-UA"/>
                    </w:rPr>
                    <w:t xml:space="preserve"> № 932 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заходів»</w:t>
                  </w:r>
                  <w:r w:rsidR="00757390">
                    <w:rPr>
                      <w:lang w:val="uk-UA"/>
                    </w:rPr>
                    <w:t xml:space="preserve">, </w:t>
                  </w:r>
                  <w:r w:rsidR="00757390" w:rsidRPr="00757390">
                    <w:rPr>
                      <w:lang w:val="uk-UA"/>
                    </w:rPr>
                    <w:t xml:space="preserve">від 26 квітня 2003 </w:t>
                  </w:r>
                  <w:r w:rsidR="00757390">
                    <w:rPr>
                      <w:lang w:val="uk-UA"/>
                    </w:rPr>
                    <w:t>року</w:t>
                  </w:r>
                  <w:r w:rsidR="00757390" w:rsidRPr="00757390">
                    <w:rPr>
                      <w:lang w:val="uk-UA"/>
                    </w:rPr>
                    <w:t xml:space="preserve"> № 621 «Про розроблення прогнозних і програмних документів економічного і соціального розвитку та складання проекту державного бюджету»</w:t>
                  </w:r>
                  <w:r w:rsidR="00757390">
                    <w:rPr>
                      <w:lang w:val="uk-UA"/>
                    </w:rPr>
                    <w:t xml:space="preserve">, </w:t>
                  </w:r>
                  <w:r w:rsidR="00757390" w:rsidRPr="00757390">
                    <w:rPr>
                      <w:lang w:val="uk-UA"/>
                    </w:rPr>
                    <w:t xml:space="preserve">від 17 січня 2018 </w:t>
                  </w:r>
                  <w:r w:rsidR="00757390">
                    <w:rPr>
                      <w:lang w:val="uk-UA"/>
                    </w:rPr>
                    <w:t>року</w:t>
                  </w:r>
                  <w:r w:rsidR="00757390" w:rsidRPr="00757390">
                    <w:rPr>
                      <w:lang w:val="uk-UA"/>
                    </w:rPr>
                    <w:t xml:space="preserve"> № 55 «Деякі питання документування управлінської діяльності»</w:t>
                  </w:r>
                  <w:r w:rsidR="00757390">
                    <w:rPr>
                      <w:lang w:val="uk-UA"/>
                    </w:rPr>
                    <w:t>,</w:t>
                  </w:r>
                  <w:r w:rsidR="00757390" w:rsidRPr="00757390">
                    <w:rPr>
                      <w:lang w:val="uk-UA"/>
                    </w:rPr>
                    <w:t xml:space="preserve"> </w:t>
                  </w:r>
                  <w:r w:rsidR="00B12EF5" w:rsidRPr="00B12EF5">
                    <w:rPr>
                      <w:lang w:val="uk-UA"/>
                    </w:rPr>
                    <w:t>«Порядок провадження торговельної діяльності та правила торговельного обслуговування на ринку споживчих товарів» від 15 червня 2006 року № 833 (із змінами).</w:t>
                  </w:r>
                </w:p>
                <w:p w:rsidR="00E3200E" w:rsidRPr="00B12EF5" w:rsidRDefault="00E3200E" w:rsidP="00E3200E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B12EF5">
                    <w:rPr>
                      <w:lang w:val="uk-UA"/>
                    </w:rPr>
                    <w:t xml:space="preserve">Наказ </w:t>
                  </w:r>
                  <w:proofErr w:type="spellStart"/>
                  <w:r w:rsidRPr="00B12EF5">
                    <w:rPr>
                      <w:lang w:val="uk-UA"/>
                    </w:rPr>
                    <w:t>Мінрегіону</w:t>
                  </w:r>
                  <w:proofErr w:type="spellEnd"/>
                  <w:r w:rsidRPr="00B12EF5">
                    <w:rPr>
                      <w:lang w:val="uk-UA"/>
                    </w:rPr>
                    <w:t xml:space="preserve"> України «Питання підготовки, оцінки та відбору інвестиційних програм і проектів регіонального розвитку, що можуть реалізовуватися за рахунок коштів державного фонду регіонального розвитку» від 24.04.2015 </w:t>
                  </w:r>
                  <w:r w:rsidR="00757390">
                    <w:rPr>
                      <w:lang w:val="uk-UA"/>
                    </w:rPr>
                    <w:t xml:space="preserve">      </w:t>
                  </w:r>
                  <w:r w:rsidRPr="00B12EF5">
                    <w:rPr>
                      <w:lang w:val="uk-UA"/>
                    </w:rPr>
                    <w:t>№ 80</w:t>
                  </w:r>
                  <w:r w:rsidR="00BC2A56">
                    <w:rPr>
                      <w:lang w:val="uk-UA"/>
                    </w:rPr>
                    <w:t>.</w:t>
                  </w:r>
                </w:p>
                <w:p w:rsidR="00E74B97" w:rsidRPr="00B12EF5" w:rsidRDefault="00325323" w:rsidP="00C73358">
                  <w:pPr>
                    <w:jc w:val="both"/>
                    <w:rPr>
                      <w:lang w:val="ru-RU"/>
                    </w:rPr>
                  </w:pPr>
                  <w:proofErr w:type="spellStart"/>
                  <w:r w:rsidRPr="00B12EF5">
                    <w:rPr>
                      <w:lang w:val="ru-RU"/>
                    </w:rPr>
                    <w:t>Бюджетний</w:t>
                  </w:r>
                  <w:proofErr w:type="spellEnd"/>
                  <w:r w:rsidRPr="00B12EF5">
                    <w:rPr>
                      <w:lang w:val="ru-RU"/>
                    </w:rPr>
                    <w:t xml:space="preserve"> кодекс </w:t>
                  </w:r>
                  <w:proofErr w:type="spellStart"/>
                  <w:r w:rsidRPr="00B12EF5">
                    <w:rPr>
                      <w:lang w:val="ru-RU"/>
                    </w:rPr>
                    <w:t>Укра</w:t>
                  </w:r>
                  <w:r w:rsidR="00C73358">
                    <w:rPr>
                      <w:lang w:val="ru-RU"/>
                    </w:rPr>
                    <w:t>їни</w:t>
                  </w:r>
                  <w:proofErr w:type="spellEnd"/>
                  <w:r w:rsidR="00C73358">
                    <w:rPr>
                      <w:lang w:val="ru-RU"/>
                    </w:rPr>
                    <w:t xml:space="preserve">, </w:t>
                  </w:r>
                  <w:proofErr w:type="spellStart"/>
                  <w:r w:rsidR="00C73358">
                    <w:rPr>
                      <w:lang w:val="ru-RU"/>
                    </w:rPr>
                    <w:t>Податковий</w:t>
                  </w:r>
                  <w:proofErr w:type="spellEnd"/>
                  <w:r w:rsidR="00C73358">
                    <w:rPr>
                      <w:lang w:val="ru-RU"/>
                    </w:rPr>
                    <w:t xml:space="preserve"> кодекс </w:t>
                  </w:r>
                  <w:proofErr w:type="spellStart"/>
                  <w:r w:rsidR="00C73358">
                    <w:rPr>
                      <w:lang w:val="ru-RU"/>
                    </w:rPr>
                    <w:t>України</w:t>
                  </w:r>
                  <w:proofErr w:type="spellEnd"/>
                  <w:r w:rsidR="00C73358">
                    <w:rPr>
                      <w:lang w:val="ru-RU"/>
                    </w:rPr>
                    <w:t>.</w:t>
                  </w:r>
                </w:p>
              </w:tc>
            </w:tr>
          </w:tbl>
          <w:p w:rsidR="00565FD5" w:rsidRPr="004441C9" w:rsidRDefault="00565FD5" w:rsidP="002B06E3">
            <w:pPr>
              <w:jc w:val="right"/>
              <w:rPr>
                <w:snapToGrid w:val="0"/>
              </w:rPr>
            </w:pPr>
          </w:p>
        </w:tc>
      </w:tr>
    </w:tbl>
    <w:p w:rsidR="00565FD5" w:rsidRDefault="00565FD5" w:rsidP="00565FD5">
      <w:pPr>
        <w:rPr>
          <w:rFonts w:ascii="Times New Roman CYR" w:hAnsi="Times New Roman CYR" w:cs="Times New Roman CYR"/>
        </w:rPr>
      </w:pPr>
    </w:p>
    <w:sectPr w:rsidR="00565FD5" w:rsidSect="00BE372E">
      <w:pgSz w:w="12240" w:h="15840"/>
      <w:pgMar w:top="719" w:right="567" w:bottom="426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C1FB4"/>
    <w:multiLevelType w:val="hybridMultilevel"/>
    <w:tmpl w:val="BB1E0AEA"/>
    <w:lvl w:ilvl="0" w:tplc="2FB80BA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D5"/>
    <w:rsid w:val="00007BD1"/>
    <w:rsid w:val="00085329"/>
    <w:rsid w:val="00140722"/>
    <w:rsid w:val="001745CA"/>
    <w:rsid w:val="0020636E"/>
    <w:rsid w:val="00214C1E"/>
    <w:rsid w:val="00232246"/>
    <w:rsid w:val="002409D5"/>
    <w:rsid w:val="00251A2F"/>
    <w:rsid w:val="002822F8"/>
    <w:rsid w:val="002D660F"/>
    <w:rsid w:val="003022C7"/>
    <w:rsid w:val="00306954"/>
    <w:rsid w:val="00325323"/>
    <w:rsid w:val="003A090E"/>
    <w:rsid w:val="003B1571"/>
    <w:rsid w:val="00401277"/>
    <w:rsid w:val="00437E6C"/>
    <w:rsid w:val="0046468D"/>
    <w:rsid w:val="004B32B1"/>
    <w:rsid w:val="00565FD5"/>
    <w:rsid w:val="0059011D"/>
    <w:rsid w:val="005F65BF"/>
    <w:rsid w:val="00665421"/>
    <w:rsid w:val="006773BD"/>
    <w:rsid w:val="00702D38"/>
    <w:rsid w:val="007145B5"/>
    <w:rsid w:val="00745C30"/>
    <w:rsid w:val="00757390"/>
    <w:rsid w:val="007E74A7"/>
    <w:rsid w:val="0086438B"/>
    <w:rsid w:val="008A381B"/>
    <w:rsid w:val="008A3AFF"/>
    <w:rsid w:val="008B6D3B"/>
    <w:rsid w:val="008C267A"/>
    <w:rsid w:val="008D15E5"/>
    <w:rsid w:val="00A12C9A"/>
    <w:rsid w:val="00A24896"/>
    <w:rsid w:val="00B12EF5"/>
    <w:rsid w:val="00B21FAC"/>
    <w:rsid w:val="00B27DE7"/>
    <w:rsid w:val="00B82C32"/>
    <w:rsid w:val="00BB1AAA"/>
    <w:rsid w:val="00BC2A56"/>
    <w:rsid w:val="00BE372E"/>
    <w:rsid w:val="00BF5EFE"/>
    <w:rsid w:val="00C01C6D"/>
    <w:rsid w:val="00C573EC"/>
    <w:rsid w:val="00C636B8"/>
    <w:rsid w:val="00C73358"/>
    <w:rsid w:val="00D26F3E"/>
    <w:rsid w:val="00D863F7"/>
    <w:rsid w:val="00D95AE5"/>
    <w:rsid w:val="00E3200E"/>
    <w:rsid w:val="00E355A3"/>
    <w:rsid w:val="00E74B97"/>
    <w:rsid w:val="00EF5773"/>
    <w:rsid w:val="00FE4B4F"/>
    <w:rsid w:val="00FF39A6"/>
    <w:rsid w:val="00F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semiHidden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BC2A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A09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90E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semiHidden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BC2A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A09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90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54%D0%BA/96-%D0%B2%D1%8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1682-18/paran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2018-03-15T13:27:00Z</cp:lastPrinted>
  <dcterms:created xsi:type="dcterms:W3CDTF">2018-05-31T12:58:00Z</dcterms:created>
  <dcterms:modified xsi:type="dcterms:W3CDTF">2018-05-31T12:58:00Z</dcterms:modified>
</cp:coreProperties>
</file>