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0" w:rsidRPr="0018566A"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en-US"/>
        </w:rPr>
      </w:pPr>
      <w:bookmarkStart w:id="0" w:name="n195"/>
      <w:bookmarkEnd w:id="0"/>
      <w:r w:rsidRPr="00932E0F">
        <w:rPr>
          <w:rFonts w:ascii="Times New Roman" w:eastAsia="Times New Roman" w:hAnsi="Times New Roman" w:cs="Times New Roman"/>
          <w:color w:val="333333"/>
          <w:sz w:val="26"/>
          <w:szCs w:val="26"/>
          <w:lang w:val="uk-UA"/>
        </w:rPr>
        <w:t xml:space="preserve">Додаток </w:t>
      </w:r>
      <w:r w:rsidR="0018566A">
        <w:rPr>
          <w:rFonts w:ascii="Times New Roman" w:eastAsia="Times New Roman" w:hAnsi="Times New Roman" w:cs="Times New Roman"/>
          <w:color w:val="333333"/>
          <w:sz w:val="26"/>
          <w:szCs w:val="26"/>
          <w:lang w:val="en-US"/>
        </w:rPr>
        <w:t>4</w:t>
      </w:r>
    </w:p>
    <w:p w:rsidR="00F1195C" w:rsidRPr="00932E0F" w:rsidRDefault="00F1195C"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p>
    <w:p w:rsidR="00CD7900" w:rsidRPr="00932E0F" w:rsidRDefault="00CB7762"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932E0F">
        <w:rPr>
          <w:rFonts w:ascii="Times New Roman" w:eastAsia="Times New Roman" w:hAnsi="Times New Roman" w:cs="Times New Roman"/>
          <w:color w:val="333333"/>
          <w:sz w:val="26"/>
          <w:szCs w:val="26"/>
          <w:lang w:val="uk-UA"/>
        </w:rPr>
        <w:t>д</w:t>
      </w:r>
      <w:r w:rsidR="00D9050B" w:rsidRPr="00932E0F">
        <w:rPr>
          <w:rFonts w:ascii="Times New Roman" w:eastAsia="Times New Roman" w:hAnsi="Times New Roman" w:cs="Times New Roman"/>
          <w:color w:val="333333"/>
          <w:sz w:val="26"/>
          <w:szCs w:val="26"/>
          <w:lang w:val="uk-UA"/>
        </w:rPr>
        <w:t>о наказу</w:t>
      </w:r>
    </w:p>
    <w:p w:rsidR="00CD7900" w:rsidRPr="00932E0F" w:rsidRDefault="00CD7900" w:rsidP="00D9050B">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932E0F">
        <w:rPr>
          <w:rFonts w:ascii="Times New Roman" w:eastAsia="Times New Roman" w:hAnsi="Times New Roman" w:cs="Times New Roman"/>
          <w:color w:val="333333"/>
          <w:sz w:val="26"/>
          <w:szCs w:val="26"/>
          <w:lang w:val="uk-UA"/>
        </w:rPr>
        <w:t>начальника управління містобудування та архітектури облдержадміністрації</w:t>
      </w:r>
    </w:p>
    <w:p w:rsidR="0018566A" w:rsidRPr="0018566A" w:rsidRDefault="00CD7900" w:rsidP="0018566A">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rPr>
      </w:pPr>
      <w:r w:rsidRPr="00F57527">
        <w:rPr>
          <w:rFonts w:ascii="Times New Roman" w:eastAsia="Times New Roman" w:hAnsi="Times New Roman" w:cs="Times New Roman"/>
          <w:color w:val="333333"/>
          <w:sz w:val="26"/>
          <w:szCs w:val="26"/>
          <w:lang w:val="uk-UA"/>
        </w:rPr>
        <w:t>від</w:t>
      </w:r>
      <w:r w:rsidR="0018566A" w:rsidRPr="00F57527">
        <w:rPr>
          <w:rFonts w:ascii="Times New Roman" w:eastAsia="Times New Roman" w:hAnsi="Times New Roman" w:cs="Times New Roman"/>
          <w:color w:val="333333"/>
          <w:sz w:val="26"/>
          <w:szCs w:val="26"/>
          <w:lang w:val="uk-UA"/>
        </w:rPr>
        <w:t xml:space="preserve"> </w:t>
      </w:r>
      <w:r w:rsidR="0018566A" w:rsidRPr="0018566A">
        <w:rPr>
          <w:rFonts w:ascii="Times New Roman" w:eastAsia="Times New Roman" w:hAnsi="Times New Roman" w:cs="Times New Roman"/>
          <w:color w:val="333333"/>
          <w:sz w:val="26"/>
          <w:szCs w:val="26"/>
        </w:rPr>
        <w:t>24</w:t>
      </w:r>
      <w:r w:rsidR="0018566A" w:rsidRPr="006135E0">
        <w:rPr>
          <w:rFonts w:ascii="Times New Roman" w:eastAsia="Times New Roman" w:hAnsi="Times New Roman" w:cs="Times New Roman"/>
          <w:color w:val="333333"/>
          <w:sz w:val="26"/>
          <w:szCs w:val="26"/>
          <w:lang w:val="uk-UA"/>
        </w:rPr>
        <w:t>.0</w:t>
      </w:r>
      <w:r w:rsidR="0018566A" w:rsidRPr="0018566A">
        <w:rPr>
          <w:rFonts w:ascii="Times New Roman" w:eastAsia="Times New Roman" w:hAnsi="Times New Roman" w:cs="Times New Roman"/>
          <w:color w:val="333333"/>
          <w:sz w:val="26"/>
          <w:szCs w:val="26"/>
        </w:rPr>
        <w:t>4</w:t>
      </w:r>
      <w:r w:rsidR="0018566A" w:rsidRPr="006135E0">
        <w:rPr>
          <w:rFonts w:ascii="Times New Roman" w:eastAsia="Times New Roman" w:hAnsi="Times New Roman" w:cs="Times New Roman"/>
          <w:color w:val="333333"/>
          <w:sz w:val="26"/>
          <w:szCs w:val="26"/>
          <w:lang w:val="uk-UA"/>
        </w:rPr>
        <w:t xml:space="preserve">.2017 № </w:t>
      </w:r>
      <w:r w:rsidR="0018566A" w:rsidRPr="0018566A">
        <w:rPr>
          <w:rFonts w:ascii="Times New Roman" w:eastAsia="Times New Roman" w:hAnsi="Times New Roman" w:cs="Times New Roman"/>
          <w:color w:val="333333"/>
          <w:sz w:val="26"/>
          <w:szCs w:val="26"/>
        </w:rPr>
        <w:t>22</w:t>
      </w:r>
      <w:r w:rsidR="0018566A" w:rsidRPr="006135E0">
        <w:rPr>
          <w:rFonts w:ascii="Times New Roman" w:eastAsia="Times New Roman" w:hAnsi="Times New Roman" w:cs="Times New Roman"/>
          <w:color w:val="333333"/>
          <w:sz w:val="26"/>
          <w:szCs w:val="26"/>
          <w:lang w:val="uk-UA"/>
        </w:rPr>
        <w:t>-ОД</w:t>
      </w:r>
    </w:p>
    <w:p w:rsidR="00CB68CE" w:rsidRPr="0018566A" w:rsidRDefault="00CB68CE" w:rsidP="0018566A">
      <w:pPr>
        <w:shd w:val="clear" w:color="auto" w:fill="FFFFFF"/>
        <w:tabs>
          <w:tab w:val="left" w:pos="6804"/>
        </w:tabs>
        <w:spacing w:after="0" w:line="240" w:lineRule="auto"/>
        <w:ind w:left="5954"/>
        <w:outlineLvl w:val="2"/>
        <w:rPr>
          <w:rFonts w:ascii="Times New Roman" w:eastAsia="Times New Roman" w:hAnsi="Times New Roman" w:cs="Times New Roman"/>
          <w:bCs/>
          <w:color w:val="000000"/>
          <w:sz w:val="26"/>
          <w:szCs w:val="26"/>
          <w:bdr w:val="none" w:sz="0" w:space="0" w:color="auto" w:frame="1"/>
        </w:rPr>
      </w:pP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УМОВИ</w:t>
      </w: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проведення конкурсу</w:t>
      </w: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на зайняття вакантної посади державної служби категорії «</w:t>
      </w:r>
      <w:r w:rsidR="009947BC" w:rsidRPr="00932E0F">
        <w:rPr>
          <w:rFonts w:ascii="Times New Roman" w:eastAsia="Times New Roman" w:hAnsi="Times New Roman" w:cs="Times New Roman"/>
          <w:bCs/>
          <w:sz w:val="26"/>
          <w:szCs w:val="26"/>
          <w:bdr w:val="none" w:sz="0" w:space="0" w:color="auto" w:frame="1"/>
          <w:lang w:val="uk-UA"/>
        </w:rPr>
        <w:t>В</w:t>
      </w:r>
      <w:r w:rsidR="009947BC" w:rsidRPr="00932E0F">
        <w:rPr>
          <w:rFonts w:ascii="Times New Roman" w:eastAsia="Times New Roman" w:hAnsi="Times New Roman" w:cs="Times New Roman"/>
          <w:bCs/>
          <w:color w:val="000000"/>
          <w:sz w:val="26"/>
          <w:szCs w:val="26"/>
          <w:bdr w:val="none" w:sz="0" w:space="0" w:color="auto" w:frame="1"/>
          <w:lang w:val="uk-UA"/>
        </w:rPr>
        <w:t xml:space="preserve">» - </w:t>
      </w:r>
      <w:r w:rsidR="00474766" w:rsidRPr="00932E0F">
        <w:rPr>
          <w:rFonts w:ascii="Times New Roman" w:eastAsia="Times New Roman" w:hAnsi="Times New Roman" w:cs="Times New Roman"/>
          <w:bCs/>
          <w:color w:val="000000"/>
          <w:sz w:val="26"/>
          <w:szCs w:val="26"/>
          <w:bdr w:val="none" w:sz="0" w:space="0" w:color="auto" w:frame="1"/>
          <w:lang w:val="uk-UA"/>
        </w:rPr>
        <w:t>головного спеціаліста</w:t>
      </w:r>
      <w:r w:rsidR="00C862DB" w:rsidRPr="00932E0F">
        <w:rPr>
          <w:rFonts w:ascii="Times New Roman" w:eastAsia="Times New Roman" w:hAnsi="Times New Roman" w:cs="Times New Roman"/>
          <w:bCs/>
          <w:color w:val="000000"/>
          <w:sz w:val="26"/>
          <w:szCs w:val="26"/>
          <w:bdr w:val="none" w:sz="0" w:space="0" w:color="auto" w:frame="1"/>
          <w:lang w:val="uk-UA"/>
        </w:rPr>
        <w:t xml:space="preserve"> </w:t>
      </w:r>
      <w:r w:rsidR="0018566A">
        <w:rPr>
          <w:rFonts w:ascii="Times New Roman" w:eastAsia="Times New Roman" w:hAnsi="Times New Roman" w:cs="Times New Roman"/>
          <w:bCs/>
          <w:color w:val="000000"/>
          <w:sz w:val="26"/>
          <w:szCs w:val="26"/>
          <w:bdr w:val="none" w:sz="0" w:space="0" w:color="auto" w:frame="1"/>
          <w:lang w:val="uk-UA"/>
        </w:rPr>
        <w:t xml:space="preserve">сектору служби містобудівного кадастру </w:t>
      </w:r>
      <w:r w:rsidR="00474766" w:rsidRPr="00932E0F">
        <w:rPr>
          <w:rFonts w:ascii="Times New Roman" w:eastAsia="Times New Roman" w:hAnsi="Times New Roman" w:cs="Times New Roman"/>
          <w:bCs/>
          <w:color w:val="000000"/>
          <w:sz w:val="26"/>
          <w:szCs w:val="26"/>
          <w:bdr w:val="none" w:sz="0" w:space="0" w:color="auto" w:frame="1"/>
          <w:lang w:val="uk-UA"/>
        </w:rPr>
        <w:t xml:space="preserve">відділу </w:t>
      </w:r>
      <w:r w:rsidR="00985C7E">
        <w:rPr>
          <w:rFonts w:ascii="Times New Roman" w:eastAsia="Times New Roman" w:hAnsi="Times New Roman" w:cs="Times New Roman"/>
          <w:bCs/>
          <w:color w:val="000000"/>
          <w:sz w:val="26"/>
          <w:szCs w:val="26"/>
          <w:bdr w:val="none" w:sz="0" w:space="0" w:color="auto" w:frame="1"/>
          <w:lang w:val="uk-UA"/>
        </w:rPr>
        <w:t>архітектури та кадастру</w:t>
      </w:r>
      <w:r w:rsidR="00474766" w:rsidRPr="00932E0F">
        <w:rPr>
          <w:rFonts w:ascii="Times New Roman" w:eastAsia="Times New Roman" w:hAnsi="Times New Roman" w:cs="Times New Roman"/>
          <w:bCs/>
          <w:color w:val="000000"/>
          <w:sz w:val="26"/>
          <w:szCs w:val="26"/>
          <w:bdr w:val="none" w:sz="0" w:space="0" w:color="auto" w:frame="1"/>
          <w:lang w:val="uk-UA"/>
        </w:rPr>
        <w:t xml:space="preserve"> </w:t>
      </w:r>
      <w:r w:rsidRPr="00932E0F">
        <w:rPr>
          <w:rFonts w:ascii="Times New Roman" w:eastAsia="Times New Roman" w:hAnsi="Times New Roman" w:cs="Times New Roman"/>
          <w:bCs/>
          <w:color w:val="000000"/>
          <w:sz w:val="26"/>
          <w:szCs w:val="26"/>
          <w:bdr w:val="none" w:sz="0" w:space="0" w:color="auto" w:frame="1"/>
          <w:lang w:val="uk-UA"/>
        </w:rPr>
        <w:t>управління містобудування та архітектури Донецької облдержадміністрації (м. Слов’янськ)</w:t>
      </w:r>
    </w:p>
    <w:p w:rsidR="000034FD" w:rsidRPr="00932E0F" w:rsidRDefault="000034FD" w:rsidP="002E55BF">
      <w:pPr>
        <w:shd w:val="clear" w:color="auto" w:fill="FFFFFF"/>
        <w:spacing w:after="0" w:line="240" w:lineRule="auto"/>
        <w:ind w:right="450"/>
        <w:textAlignment w:val="baseline"/>
        <w:rPr>
          <w:rFonts w:ascii="Times New Roman" w:eastAsia="Times New Roman" w:hAnsi="Times New Roman" w:cs="Times New Roman"/>
          <w:color w:val="000000"/>
          <w:sz w:val="26"/>
          <w:szCs w:val="26"/>
          <w:lang w:val="uk-UA"/>
        </w:rPr>
      </w:pPr>
    </w:p>
    <w:tbl>
      <w:tblPr>
        <w:tblW w:w="9696" w:type="dxa"/>
        <w:tblLayout w:type="fixed"/>
        <w:tblCellMar>
          <w:top w:w="113" w:type="dxa"/>
          <w:left w:w="113" w:type="dxa"/>
          <w:bottom w:w="113" w:type="dxa"/>
          <w:right w:w="113" w:type="dxa"/>
        </w:tblCellMar>
        <w:tblLook w:val="04A0" w:firstRow="1" w:lastRow="0" w:firstColumn="1" w:lastColumn="0" w:noHBand="0" w:noVBand="1"/>
      </w:tblPr>
      <w:tblGrid>
        <w:gridCol w:w="289"/>
        <w:gridCol w:w="2603"/>
        <w:gridCol w:w="6804"/>
      </w:tblGrid>
      <w:tr w:rsidR="006E2F1E" w:rsidRPr="00932E0F" w:rsidTr="00AC61CC">
        <w:tc>
          <w:tcPr>
            <w:tcW w:w="9696" w:type="dxa"/>
            <w:gridSpan w:val="3"/>
            <w:hideMark/>
          </w:tcPr>
          <w:p w:rsidR="006E2F1E" w:rsidRPr="00932E0F" w:rsidRDefault="006E2F1E" w:rsidP="00CB7762">
            <w:pPr>
              <w:spacing w:after="0" w:line="240" w:lineRule="auto"/>
              <w:jc w:val="center"/>
              <w:textAlignment w:val="baseline"/>
              <w:rPr>
                <w:rFonts w:ascii="Times New Roman" w:eastAsia="Times New Roman" w:hAnsi="Times New Roman" w:cs="Times New Roman"/>
                <w:sz w:val="26"/>
                <w:szCs w:val="26"/>
                <w:lang w:val="uk-UA"/>
              </w:rPr>
            </w:pPr>
            <w:bookmarkStart w:id="1" w:name="n196"/>
            <w:bookmarkEnd w:id="1"/>
            <w:r w:rsidRPr="00932E0F">
              <w:rPr>
                <w:rFonts w:ascii="Times New Roman" w:eastAsia="Times New Roman" w:hAnsi="Times New Roman" w:cs="Times New Roman"/>
                <w:sz w:val="26"/>
                <w:szCs w:val="26"/>
                <w:lang w:val="uk-UA"/>
              </w:rPr>
              <w:t>Загальні умови</w:t>
            </w:r>
          </w:p>
        </w:tc>
      </w:tr>
      <w:tr w:rsidR="006E2F1E" w:rsidRPr="0018566A" w:rsidTr="00AC61CC">
        <w:tc>
          <w:tcPr>
            <w:tcW w:w="2892" w:type="dxa"/>
            <w:gridSpan w:val="2"/>
            <w:hideMark/>
          </w:tcPr>
          <w:p w:rsidR="006E2F1E" w:rsidRPr="00932E0F" w:rsidRDefault="006E2F1E" w:rsidP="004D6C5E">
            <w:pPr>
              <w:spacing w:after="0" w:line="240" w:lineRule="auto"/>
              <w:textAlignment w:val="baseline"/>
              <w:rPr>
                <w:rFonts w:ascii="Times New Roman" w:eastAsia="Times New Roman" w:hAnsi="Times New Roman" w:cs="Times New Roman"/>
                <w:sz w:val="26"/>
                <w:szCs w:val="26"/>
                <w:lang w:val="uk-UA"/>
              </w:rPr>
            </w:pPr>
          </w:p>
        </w:tc>
        <w:tc>
          <w:tcPr>
            <w:tcW w:w="6804" w:type="dxa"/>
            <w:hideMark/>
          </w:tcPr>
          <w:p w:rsidR="00985C7E" w:rsidRPr="00985C7E" w:rsidRDefault="00474766" w:rsidP="00985C7E">
            <w:pPr>
              <w:pStyle w:val="a4"/>
              <w:tabs>
                <w:tab w:val="left" w:pos="227"/>
              </w:tabs>
              <w:spacing w:after="120" w:line="240" w:lineRule="auto"/>
              <w:ind w:left="0" w:firstLine="369"/>
              <w:contextualSpacing w:val="0"/>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Головний</w:t>
            </w:r>
            <w:r w:rsidR="00A32EDD" w:rsidRPr="00932E0F">
              <w:rPr>
                <w:rFonts w:ascii="Times New Roman" w:eastAsia="Times New Roman" w:hAnsi="Times New Roman" w:cs="Times New Roman"/>
                <w:sz w:val="26"/>
                <w:szCs w:val="26"/>
                <w:lang w:val="uk-UA"/>
              </w:rPr>
              <w:t xml:space="preserve"> </w:t>
            </w:r>
            <w:r w:rsidR="00DC555C" w:rsidRPr="00932E0F">
              <w:rPr>
                <w:rFonts w:ascii="Times New Roman" w:eastAsia="Times New Roman" w:hAnsi="Times New Roman" w:cs="Times New Roman"/>
                <w:sz w:val="26"/>
                <w:szCs w:val="26"/>
                <w:lang w:val="uk-UA"/>
              </w:rPr>
              <w:t>с</w:t>
            </w:r>
            <w:r w:rsidR="000A6686" w:rsidRPr="00932E0F">
              <w:rPr>
                <w:rFonts w:ascii="Times New Roman" w:eastAsia="Times New Roman" w:hAnsi="Times New Roman" w:cs="Times New Roman"/>
                <w:sz w:val="26"/>
                <w:szCs w:val="26"/>
                <w:lang w:val="uk-UA"/>
              </w:rPr>
              <w:t xml:space="preserve">пеціаліст </w:t>
            </w:r>
            <w:r w:rsidR="005B0613">
              <w:rPr>
                <w:rFonts w:ascii="Times New Roman" w:eastAsia="Times New Roman" w:hAnsi="Times New Roman" w:cs="Times New Roman"/>
                <w:bCs/>
                <w:color w:val="000000"/>
                <w:sz w:val="26"/>
                <w:szCs w:val="26"/>
                <w:bdr w:val="none" w:sz="0" w:space="0" w:color="auto" w:frame="1"/>
                <w:lang w:val="uk-UA"/>
              </w:rPr>
              <w:t xml:space="preserve">сектору служби містобудівного кадастру </w:t>
            </w:r>
            <w:r w:rsidRPr="00932E0F">
              <w:rPr>
                <w:rFonts w:ascii="Times New Roman" w:eastAsia="Times New Roman" w:hAnsi="Times New Roman" w:cs="Times New Roman"/>
                <w:sz w:val="26"/>
                <w:szCs w:val="26"/>
                <w:lang w:val="uk-UA"/>
              </w:rPr>
              <w:t xml:space="preserve">відділу </w:t>
            </w:r>
            <w:r w:rsidR="00985C7E">
              <w:rPr>
                <w:rFonts w:ascii="Times New Roman" w:eastAsia="Times New Roman" w:hAnsi="Times New Roman" w:cs="Times New Roman"/>
                <w:sz w:val="26"/>
                <w:szCs w:val="26"/>
                <w:lang w:val="uk-UA"/>
              </w:rPr>
              <w:t xml:space="preserve">архітектури та кадастру </w:t>
            </w:r>
            <w:r w:rsidRPr="00932E0F">
              <w:rPr>
                <w:rFonts w:ascii="Times New Roman" w:eastAsia="Times New Roman" w:hAnsi="Times New Roman" w:cs="Times New Roman"/>
                <w:sz w:val="26"/>
                <w:szCs w:val="26"/>
                <w:lang w:val="uk-UA"/>
              </w:rPr>
              <w:t>управління містобудування та архітектури Донецької облдержадміністрації</w:t>
            </w:r>
            <w:r w:rsidR="000A6686" w:rsidRPr="00932E0F">
              <w:rPr>
                <w:rFonts w:ascii="Times New Roman" w:eastAsia="Times New Roman" w:hAnsi="Times New Roman" w:cs="Times New Roman"/>
                <w:sz w:val="26"/>
                <w:szCs w:val="26"/>
                <w:lang w:val="uk-UA"/>
              </w:rPr>
              <w:t xml:space="preserve"> в межах своїх повноважень:</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здійснює спільно з іншими відділами управління, підготовку і формування проекту розділу «Створення містобудівного кадастру Донецької області» Програми економічного і соціального розвитку Донецької області на поточний рік;</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розглядає за дорученням начальника відділу листи, звернення і пропозиції фізичних та юридичних осіб, органів виконавчої влади та органів місцевого самоврядування з питань дотримання законодавства;</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створює та оновлює електронну базу даних об’єктів архітектури та містобудування, готує інформацію для внесення даних до містобудівного кадастру;</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співпрацює з інспекцією ДАБК з питань забезпечення високих архітектурно-планувальних, функціональних і конструктивних якостей об'єктів містобудування та архітектури;</w:t>
            </w:r>
          </w:p>
          <w:p w:rsidR="00E53166" w:rsidRPr="00E53166" w:rsidRDefault="00E53166" w:rsidP="00E53166">
            <w:pPr>
              <w:pStyle w:val="a4"/>
              <w:numPr>
                <w:ilvl w:val="0"/>
                <w:numId w:val="6"/>
              </w:numPr>
              <w:tabs>
                <w:tab w:val="left" w:pos="369"/>
              </w:tabs>
              <w:ind w:left="0" w:firstLine="0"/>
              <w:rPr>
                <w:rFonts w:ascii="Times New Roman" w:eastAsia="Times New Roman" w:hAnsi="Times New Roman" w:cs="Times New Roman"/>
                <w:sz w:val="26"/>
                <w:szCs w:val="26"/>
                <w:lang w:val="uk-UA"/>
              </w:rPr>
            </w:pPr>
            <w:r w:rsidRPr="00E53166">
              <w:rPr>
                <w:rFonts w:ascii="Times New Roman" w:eastAsia="Times New Roman" w:hAnsi="Times New Roman" w:cs="Times New Roman"/>
                <w:sz w:val="26"/>
                <w:szCs w:val="26"/>
                <w:lang w:val="uk-UA"/>
              </w:rPr>
              <w:t>приймає участь в обстеженні технічного стану будівель та споруд;</w:t>
            </w:r>
          </w:p>
          <w:p w:rsidR="00C81D58" w:rsidRDefault="00C81D58" w:rsidP="00C81D58">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співпрацює з громадськими організаціями людей з інвалідністю;</w:t>
            </w:r>
          </w:p>
          <w:p w:rsidR="00583E68" w:rsidRPr="00CA7E5E" w:rsidRDefault="00C81D58" w:rsidP="00C81D58">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відповідає за організацію роботи в напрямку створення безперешкодного життєвого середовища для осіб з інвалідністю та інших мало мобільних груп населення до об’єктів соціальної та інженерно</w:t>
            </w:r>
            <w:r w:rsidR="00CA7E5E">
              <w:rPr>
                <w:rFonts w:ascii="Times New Roman" w:eastAsia="Times New Roman" w:hAnsi="Times New Roman" w:cs="Times New Roman"/>
                <w:sz w:val="26"/>
                <w:szCs w:val="26"/>
                <w:lang w:val="uk-UA"/>
              </w:rPr>
              <w:t>-транспортної інфраструктур</w:t>
            </w:r>
            <w:r w:rsidR="00E53166">
              <w:rPr>
                <w:rFonts w:ascii="Times New Roman" w:eastAsia="Times New Roman" w:hAnsi="Times New Roman" w:cs="Times New Roman"/>
                <w:sz w:val="26"/>
                <w:szCs w:val="26"/>
                <w:lang w:val="uk-UA"/>
              </w:rPr>
              <w:t xml:space="preserve"> Донецької області</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Умови оплати праці</w:t>
            </w:r>
          </w:p>
        </w:tc>
        <w:tc>
          <w:tcPr>
            <w:tcW w:w="6804" w:type="dxa"/>
            <w:hideMark/>
          </w:tcPr>
          <w:p w:rsidR="006E2F1E" w:rsidRPr="00932E0F" w:rsidRDefault="00567E86" w:rsidP="007E509A">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Посадовий оклад -</w:t>
            </w:r>
            <w:r w:rsidR="000D2930" w:rsidRPr="00932E0F">
              <w:rPr>
                <w:rFonts w:ascii="Times New Roman" w:eastAsia="Times New Roman" w:hAnsi="Times New Roman" w:cs="Times New Roman"/>
                <w:sz w:val="26"/>
                <w:szCs w:val="26"/>
                <w:lang w:val="uk-UA"/>
              </w:rPr>
              <w:t xml:space="preserve"> </w:t>
            </w:r>
            <w:r w:rsidR="00474766" w:rsidRPr="00932E0F">
              <w:rPr>
                <w:rFonts w:ascii="Times New Roman" w:eastAsia="Times New Roman" w:hAnsi="Times New Roman" w:cs="Times New Roman"/>
                <w:sz w:val="26"/>
                <w:szCs w:val="26"/>
                <w:lang w:val="uk-UA"/>
              </w:rPr>
              <w:t>3</w:t>
            </w:r>
            <w:r w:rsidR="007E509A">
              <w:rPr>
                <w:rFonts w:ascii="Times New Roman" w:eastAsia="Times New Roman" w:hAnsi="Times New Roman" w:cs="Times New Roman"/>
                <w:sz w:val="26"/>
                <w:szCs w:val="26"/>
                <w:lang w:val="uk-UA"/>
              </w:rPr>
              <w:t>801</w:t>
            </w:r>
            <w:r w:rsidR="00F340DC" w:rsidRPr="00932E0F">
              <w:rPr>
                <w:rFonts w:ascii="Times New Roman" w:eastAsia="Times New Roman" w:hAnsi="Times New Roman" w:cs="Times New Roman"/>
                <w:sz w:val="26"/>
                <w:szCs w:val="26"/>
                <w:lang w:val="uk-UA"/>
              </w:rPr>
              <w:t xml:space="preserve"> </w:t>
            </w:r>
            <w:r w:rsidR="006E2F1E" w:rsidRPr="00932E0F">
              <w:rPr>
                <w:rFonts w:ascii="Times New Roman" w:eastAsia="Times New Roman" w:hAnsi="Times New Roman" w:cs="Times New Roman"/>
                <w:sz w:val="26"/>
                <w:szCs w:val="26"/>
                <w:lang w:val="uk-UA"/>
              </w:rPr>
              <w:t>грн., надбавка за вислугу років, надбавка за ранг державного службовця, за наявності достатнього фонду оплати праці - премія</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lastRenderedPageBreak/>
              <w:t>Інформація про строковість чи безстроковість призначення на посаду</w:t>
            </w:r>
          </w:p>
        </w:tc>
        <w:tc>
          <w:tcPr>
            <w:tcW w:w="6804" w:type="dxa"/>
            <w:hideMark/>
          </w:tcPr>
          <w:p w:rsidR="006E2F1E" w:rsidRPr="00932E0F" w:rsidRDefault="006E2F1E" w:rsidP="00A24FA0">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Безстроково</w:t>
            </w:r>
          </w:p>
        </w:tc>
      </w:tr>
      <w:tr w:rsidR="006E2F1E" w:rsidRPr="00EF03E5" w:rsidTr="00AC61CC">
        <w:tc>
          <w:tcPr>
            <w:tcW w:w="2892" w:type="dxa"/>
            <w:gridSpan w:val="2"/>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Перелік документів, необхідних для участі в конкурсі, та строк їх</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подання</w:t>
            </w:r>
          </w:p>
        </w:tc>
        <w:tc>
          <w:tcPr>
            <w:tcW w:w="6804" w:type="dxa"/>
            <w:hideMark/>
          </w:tcPr>
          <w:p w:rsidR="006E2F1E" w:rsidRPr="00932E0F" w:rsidRDefault="006E2F1E"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r w:rsidRPr="00932E0F">
              <w:rPr>
                <w:rFonts w:ascii="Times New Roman" w:eastAsia="Times New Roman" w:hAnsi="Times New Roman" w:cs="Times New Roman"/>
                <w:sz w:val="26"/>
                <w:szCs w:val="26"/>
                <w:lang w:val="uk-UA"/>
              </w:rPr>
              <w:tab/>
            </w:r>
            <w:r w:rsidR="008B0F82" w:rsidRPr="00932E0F">
              <w:rPr>
                <w:rFonts w:ascii="Times New Roman" w:eastAsia="Times New Roman" w:hAnsi="Times New Roman" w:cs="Times New Roman"/>
                <w:sz w:val="26"/>
                <w:szCs w:val="26"/>
                <w:lang w:val="uk-UA"/>
              </w:rPr>
              <w:t>Ко</w:t>
            </w:r>
            <w:r w:rsidRPr="00932E0F">
              <w:rPr>
                <w:rFonts w:ascii="Times New Roman" w:eastAsia="Times New Roman" w:hAnsi="Times New Roman" w:cs="Times New Roman"/>
                <w:sz w:val="26"/>
                <w:szCs w:val="26"/>
                <w:lang w:val="uk-UA"/>
              </w:rPr>
              <w:t>пію паспорта громадянина України;</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r w:rsidRPr="00932E0F">
              <w:rPr>
                <w:rFonts w:ascii="Times New Roman" w:eastAsia="Times New Roman" w:hAnsi="Times New Roman" w:cs="Times New Roman"/>
                <w:sz w:val="26"/>
                <w:szCs w:val="26"/>
                <w:lang w:val="uk-UA"/>
              </w:rPr>
              <w:tab/>
              <w:t>П</w:t>
            </w:r>
            <w:r w:rsidR="006E2F1E" w:rsidRPr="00932E0F">
              <w:rPr>
                <w:rFonts w:ascii="Times New Roman" w:eastAsia="Times New Roman" w:hAnsi="Times New Roman" w:cs="Times New Roman"/>
                <w:sz w:val="26"/>
                <w:szCs w:val="26"/>
                <w:lang w:val="uk-UA"/>
              </w:rPr>
              <w:t>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r w:rsidRPr="00932E0F">
              <w:rPr>
                <w:rFonts w:ascii="Times New Roman" w:eastAsia="Times New Roman" w:hAnsi="Times New Roman" w:cs="Times New Roman"/>
                <w:sz w:val="26"/>
                <w:szCs w:val="26"/>
                <w:lang w:val="uk-UA"/>
              </w:rPr>
              <w:tab/>
              <w:t>П</w:t>
            </w:r>
            <w:r w:rsidR="006E2F1E" w:rsidRPr="00932E0F">
              <w:rPr>
                <w:rFonts w:ascii="Times New Roman" w:eastAsia="Times New Roman" w:hAnsi="Times New Roman" w:cs="Times New Roman"/>
                <w:sz w:val="26"/>
                <w:szCs w:val="26"/>
                <w:lang w:val="uk-UA"/>
              </w:rPr>
              <w:t>исьмову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4)</w:t>
            </w:r>
            <w:r w:rsidRPr="00932E0F">
              <w:rPr>
                <w:rFonts w:ascii="Times New Roman" w:eastAsia="Times New Roman" w:hAnsi="Times New Roman" w:cs="Times New Roman"/>
                <w:sz w:val="26"/>
                <w:szCs w:val="26"/>
                <w:lang w:val="uk-UA"/>
              </w:rPr>
              <w:tab/>
              <w:t>К</w:t>
            </w:r>
            <w:r w:rsidR="006E2F1E" w:rsidRPr="00932E0F">
              <w:rPr>
                <w:rFonts w:ascii="Times New Roman" w:eastAsia="Times New Roman" w:hAnsi="Times New Roman" w:cs="Times New Roman"/>
                <w:sz w:val="26"/>
                <w:szCs w:val="26"/>
                <w:lang w:val="uk-UA"/>
              </w:rPr>
              <w:t>опію (копії) документа (документів) про освіту;</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5)</w:t>
            </w:r>
            <w:r w:rsidRPr="00932E0F">
              <w:rPr>
                <w:rFonts w:ascii="Times New Roman" w:eastAsia="Times New Roman" w:hAnsi="Times New Roman" w:cs="Times New Roman"/>
                <w:sz w:val="26"/>
                <w:szCs w:val="26"/>
                <w:lang w:val="uk-UA"/>
              </w:rPr>
              <w:tab/>
              <w:t>З</w:t>
            </w:r>
            <w:r w:rsidR="006E2F1E" w:rsidRPr="00932E0F">
              <w:rPr>
                <w:rFonts w:ascii="Times New Roman" w:eastAsia="Times New Roman" w:hAnsi="Times New Roman" w:cs="Times New Roman"/>
                <w:sz w:val="26"/>
                <w:szCs w:val="26"/>
                <w:lang w:val="uk-UA"/>
              </w:rPr>
              <w:t>аповнену особову картку встановленого зразка;</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6)</w:t>
            </w:r>
            <w:r w:rsidRPr="00932E0F">
              <w:rPr>
                <w:rFonts w:ascii="Times New Roman" w:eastAsia="Times New Roman" w:hAnsi="Times New Roman" w:cs="Times New Roman"/>
                <w:sz w:val="26"/>
                <w:szCs w:val="26"/>
                <w:lang w:val="uk-UA"/>
              </w:rPr>
              <w:tab/>
              <w:t>Д</w:t>
            </w:r>
            <w:r w:rsidR="006E2F1E" w:rsidRPr="00932E0F">
              <w:rPr>
                <w:rFonts w:ascii="Times New Roman" w:eastAsia="Times New Roman" w:hAnsi="Times New Roman" w:cs="Times New Roman"/>
                <w:sz w:val="26"/>
                <w:szCs w:val="26"/>
                <w:lang w:val="uk-UA"/>
              </w:rPr>
              <w:t>екларацію особи, уповноваженої на виконання функцій держави або місцевого самоврядування, за 201</w:t>
            </w:r>
            <w:r w:rsidR="00E9469C">
              <w:rPr>
                <w:rFonts w:ascii="Times New Roman" w:eastAsia="Times New Roman" w:hAnsi="Times New Roman" w:cs="Times New Roman"/>
                <w:sz w:val="26"/>
                <w:szCs w:val="26"/>
                <w:lang w:val="uk-UA"/>
              </w:rPr>
              <w:t>6</w:t>
            </w:r>
            <w:r w:rsidR="006E2F1E" w:rsidRPr="00932E0F">
              <w:rPr>
                <w:rFonts w:ascii="Times New Roman" w:eastAsia="Times New Roman" w:hAnsi="Times New Roman" w:cs="Times New Roman"/>
                <w:sz w:val="26"/>
                <w:szCs w:val="26"/>
                <w:lang w:val="uk-UA"/>
              </w:rPr>
              <w:t xml:space="preserve"> рік</w:t>
            </w:r>
            <w:r w:rsidR="005B5A01">
              <w:rPr>
                <w:rFonts w:ascii="Times New Roman" w:eastAsia="Times New Roman" w:hAnsi="Times New Roman" w:cs="Times New Roman"/>
                <w:sz w:val="26"/>
                <w:szCs w:val="26"/>
                <w:lang w:val="uk-UA"/>
              </w:rPr>
              <w:t>;</w:t>
            </w:r>
          </w:p>
          <w:p w:rsidR="006E2F1E" w:rsidRPr="00C60278" w:rsidRDefault="00EF03E5" w:rsidP="00EF03E5">
            <w:pPr>
              <w:spacing w:after="0" w:line="240" w:lineRule="auto"/>
              <w:jc w:val="both"/>
              <w:textAlignment w:val="baseline"/>
              <w:rPr>
                <w:rFonts w:ascii="Times New Roman" w:eastAsia="Times New Roman" w:hAnsi="Times New Roman" w:cs="Times New Roman"/>
                <w:sz w:val="26"/>
                <w:szCs w:val="26"/>
              </w:rPr>
            </w:pPr>
            <w:r w:rsidRPr="00C60278">
              <w:rPr>
                <w:rFonts w:ascii="Times New Roman" w:eastAsia="Times New Roman" w:hAnsi="Times New Roman" w:cs="Times New Roman"/>
                <w:b/>
                <w:sz w:val="26"/>
                <w:szCs w:val="26"/>
                <w:lang w:val="uk-UA"/>
              </w:rPr>
              <w:t xml:space="preserve">Термін прийняття документів - </w:t>
            </w:r>
            <w:r w:rsidR="006E2F1E" w:rsidRPr="00C60278">
              <w:rPr>
                <w:rFonts w:ascii="Times New Roman" w:eastAsia="Times New Roman" w:hAnsi="Times New Roman" w:cs="Times New Roman"/>
                <w:sz w:val="26"/>
                <w:szCs w:val="26"/>
                <w:lang w:val="uk-UA"/>
              </w:rPr>
              <w:t>15 календарних днів з дня оприлюднення інформації про проведення конкурсу</w:t>
            </w:r>
            <w:r w:rsidRPr="00C60278">
              <w:rPr>
                <w:rFonts w:ascii="Times New Roman" w:eastAsia="Times New Roman" w:hAnsi="Times New Roman" w:cs="Times New Roman"/>
                <w:sz w:val="26"/>
                <w:szCs w:val="26"/>
                <w:lang w:val="uk-UA"/>
              </w:rPr>
              <w:t>, останній день прийому</w:t>
            </w:r>
            <w:r w:rsidR="006E2F1E" w:rsidRPr="00C60278">
              <w:rPr>
                <w:rFonts w:ascii="Times New Roman" w:eastAsia="Times New Roman" w:hAnsi="Times New Roman" w:cs="Times New Roman"/>
                <w:sz w:val="26"/>
                <w:szCs w:val="26"/>
                <w:lang w:val="uk-UA"/>
              </w:rPr>
              <w:t xml:space="preserve"> </w:t>
            </w:r>
            <w:r w:rsidRPr="00C60278">
              <w:rPr>
                <w:rFonts w:ascii="Times New Roman" w:eastAsia="Times New Roman" w:hAnsi="Times New Roman" w:cs="Times New Roman"/>
                <w:sz w:val="26"/>
                <w:szCs w:val="26"/>
                <w:lang w:val="uk-UA"/>
              </w:rPr>
              <w:t>документів –</w:t>
            </w:r>
            <w:r w:rsidR="00CA7E5E">
              <w:rPr>
                <w:rFonts w:ascii="Times New Roman" w:eastAsia="Times New Roman" w:hAnsi="Times New Roman" w:cs="Times New Roman"/>
                <w:sz w:val="26"/>
                <w:szCs w:val="26"/>
                <w:lang w:val="uk-UA"/>
              </w:rPr>
              <w:t xml:space="preserve"> </w:t>
            </w:r>
            <w:r w:rsidR="005B0613" w:rsidRPr="005B0613">
              <w:rPr>
                <w:rFonts w:ascii="Times New Roman" w:eastAsia="Times New Roman" w:hAnsi="Times New Roman" w:cs="Times New Roman"/>
                <w:sz w:val="26"/>
                <w:szCs w:val="26"/>
                <w:lang w:val="uk-UA"/>
              </w:rPr>
              <w:t>1</w:t>
            </w:r>
            <w:r w:rsidR="00CA7E5E" w:rsidRPr="005B0613">
              <w:rPr>
                <w:rFonts w:ascii="Times New Roman" w:eastAsia="Times New Roman" w:hAnsi="Times New Roman" w:cs="Times New Roman"/>
                <w:sz w:val="26"/>
                <w:szCs w:val="26"/>
                <w:lang w:val="uk-UA"/>
              </w:rPr>
              <w:t>0</w:t>
            </w:r>
            <w:r w:rsidR="005B0613" w:rsidRPr="005B0613">
              <w:rPr>
                <w:rFonts w:ascii="Times New Roman" w:eastAsia="Times New Roman" w:hAnsi="Times New Roman" w:cs="Times New Roman"/>
                <w:sz w:val="26"/>
                <w:szCs w:val="26"/>
              </w:rPr>
              <w:t>.0</w:t>
            </w:r>
            <w:r w:rsidR="005B0613" w:rsidRPr="005B0613">
              <w:rPr>
                <w:rFonts w:ascii="Times New Roman" w:eastAsia="Times New Roman" w:hAnsi="Times New Roman" w:cs="Times New Roman"/>
                <w:sz w:val="26"/>
                <w:szCs w:val="26"/>
                <w:lang w:val="uk-UA"/>
              </w:rPr>
              <w:t>5</w:t>
            </w:r>
            <w:r w:rsidR="00656B7E" w:rsidRPr="005B0613">
              <w:rPr>
                <w:rFonts w:ascii="Times New Roman" w:eastAsia="Times New Roman" w:hAnsi="Times New Roman" w:cs="Times New Roman"/>
                <w:sz w:val="26"/>
                <w:szCs w:val="26"/>
              </w:rPr>
              <w:t>.</w:t>
            </w:r>
            <w:r w:rsidRPr="005B0613">
              <w:rPr>
                <w:rFonts w:ascii="Times New Roman" w:eastAsia="Times New Roman" w:hAnsi="Times New Roman" w:cs="Times New Roman"/>
                <w:sz w:val="26"/>
                <w:szCs w:val="26"/>
                <w:lang w:val="uk-UA"/>
              </w:rPr>
              <w:t>2017</w:t>
            </w:r>
            <w:r>
              <w:rPr>
                <w:rFonts w:ascii="Times New Roman" w:eastAsia="Times New Roman" w:hAnsi="Times New Roman" w:cs="Times New Roman"/>
                <w:sz w:val="26"/>
                <w:szCs w:val="26"/>
                <w:lang w:val="uk-UA"/>
              </w:rPr>
              <w:t xml:space="preserve"> </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Дата, час і місце проведення конкурсу</w:t>
            </w:r>
          </w:p>
        </w:tc>
        <w:tc>
          <w:tcPr>
            <w:tcW w:w="6804" w:type="dxa"/>
            <w:hideMark/>
          </w:tcPr>
          <w:p w:rsidR="006E2F1E" w:rsidRPr="00932E0F" w:rsidRDefault="005B0613" w:rsidP="00CB7762">
            <w:pPr>
              <w:spacing w:after="0" w:line="240" w:lineRule="auto"/>
              <w:textAlignment w:val="baseline"/>
              <w:rPr>
                <w:rFonts w:ascii="Times New Roman" w:eastAsia="Times New Roman" w:hAnsi="Times New Roman" w:cs="Times New Roman"/>
                <w:sz w:val="26"/>
                <w:szCs w:val="26"/>
                <w:lang w:val="uk-UA"/>
              </w:rPr>
            </w:pPr>
            <w:r w:rsidRPr="005B0613">
              <w:rPr>
                <w:rFonts w:ascii="Times New Roman" w:eastAsia="Times New Roman" w:hAnsi="Times New Roman" w:cs="Times New Roman"/>
                <w:sz w:val="26"/>
                <w:szCs w:val="26"/>
                <w:lang w:val="uk-UA"/>
              </w:rPr>
              <w:t>17 травня</w:t>
            </w:r>
            <w:r w:rsidR="00474766" w:rsidRPr="005B0613">
              <w:rPr>
                <w:rFonts w:ascii="Times New Roman" w:eastAsia="Times New Roman" w:hAnsi="Times New Roman" w:cs="Times New Roman"/>
                <w:sz w:val="26"/>
                <w:szCs w:val="26"/>
                <w:lang w:val="uk-UA"/>
              </w:rPr>
              <w:t xml:space="preserve"> </w:t>
            </w:r>
            <w:r w:rsidR="006373E1" w:rsidRPr="005B0613">
              <w:rPr>
                <w:rFonts w:ascii="Times New Roman" w:eastAsia="Times New Roman" w:hAnsi="Times New Roman" w:cs="Times New Roman"/>
                <w:sz w:val="26"/>
                <w:szCs w:val="26"/>
                <w:lang w:val="uk-UA"/>
              </w:rPr>
              <w:t>2017</w:t>
            </w:r>
            <w:r w:rsidRPr="005B0613">
              <w:rPr>
                <w:rFonts w:ascii="Times New Roman" w:eastAsia="Times New Roman" w:hAnsi="Times New Roman" w:cs="Times New Roman"/>
                <w:sz w:val="26"/>
                <w:szCs w:val="26"/>
                <w:lang w:val="uk-UA"/>
              </w:rPr>
              <w:t xml:space="preserve"> року, о 15</w:t>
            </w:r>
            <w:r w:rsidR="006E2F1E" w:rsidRPr="005B0613">
              <w:rPr>
                <w:rFonts w:ascii="Times New Roman" w:eastAsia="Times New Roman" w:hAnsi="Times New Roman" w:cs="Times New Roman"/>
                <w:sz w:val="26"/>
                <w:szCs w:val="26"/>
                <w:vertAlign w:val="superscript"/>
                <w:lang w:val="uk-UA"/>
              </w:rPr>
              <w:t>00</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84102, м. Слов’янськ, площа Соборна,2, поверх 5, каб.55</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Прізвище, ім’я та по батькові, номер телефону та адреса електронної пошти особи, яка надає додаткову інформацію з питань проведення</w:t>
            </w:r>
            <w:r w:rsidR="00656B7E" w:rsidRPr="00656B7E">
              <w:rPr>
                <w:rFonts w:ascii="Times New Roman" w:eastAsia="Times New Roman" w:hAnsi="Times New Roman" w:cs="Times New Roman"/>
                <w:sz w:val="26"/>
                <w:szCs w:val="26"/>
              </w:rPr>
              <w:t xml:space="preserve"> </w:t>
            </w:r>
            <w:r w:rsidRPr="00932E0F">
              <w:rPr>
                <w:rFonts w:ascii="Times New Roman" w:eastAsia="Times New Roman" w:hAnsi="Times New Roman" w:cs="Times New Roman"/>
                <w:sz w:val="26"/>
                <w:szCs w:val="26"/>
                <w:lang w:val="uk-UA"/>
              </w:rPr>
              <w:t>конкурсу</w:t>
            </w:r>
          </w:p>
        </w:tc>
        <w:tc>
          <w:tcPr>
            <w:tcW w:w="6804" w:type="dxa"/>
            <w:hideMark/>
          </w:tcPr>
          <w:p w:rsidR="00F340DC" w:rsidRPr="00932E0F" w:rsidRDefault="00F340DC" w:rsidP="00CB7762">
            <w:pPr>
              <w:spacing w:after="0" w:line="240" w:lineRule="auto"/>
              <w:textAlignment w:val="baseline"/>
              <w:rPr>
                <w:rFonts w:ascii="Times New Roman" w:eastAsia="Times New Roman" w:hAnsi="Times New Roman" w:cs="Times New Roman"/>
                <w:sz w:val="26"/>
                <w:szCs w:val="26"/>
                <w:lang w:val="uk-UA"/>
              </w:rPr>
            </w:pPr>
            <w:proofErr w:type="spellStart"/>
            <w:r w:rsidRPr="00932E0F">
              <w:rPr>
                <w:rFonts w:ascii="Times New Roman" w:eastAsia="Times New Roman" w:hAnsi="Times New Roman" w:cs="Times New Roman"/>
                <w:sz w:val="26"/>
                <w:szCs w:val="26"/>
                <w:lang w:val="uk-UA"/>
              </w:rPr>
              <w:t>Теклюк</w:t>
            </w:r>
            <w:proofErr w:type="spellEnd"/>
            <w:r w:rsidRPr="00932E0F">
              <w:rPr>
                <w:rFonts w:ascii="Times New Roman" w:eastAsia="Times New Roman" w:hAnsi="Times New Roman" w:cs="Times New Roman"/>
                <w:sz w:val="26"/>
                <w:szCs w:val="26"/>
                <w:lang w:val="uk-UA"/>
              </w:rPr>
              <w:t xml:space="preserve"> Василь Якович,</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proofErr w:type="spellStart"/>
            <w:r w:rsidRPr="00932E0F">
              <w:rPr>
                <w:rFonts w:ascii="Times New Roman" w:eastAsia="Times New Roman" w:hAnsi="Times New Roman" w:cs="Times New Roman"/>
                <w:sz w:val="26"/>
                <w:szCs w:val="26"/>
                <w:lang w:val="uk-UA"/>
              </w:rPr>
              <w:t>Буланькова</w:t>
            </w:r>
            <w:proofErr w:type="spellEnd"/>
            <w:r w:rsidRPr="00932E0F">
              <w:rPr>
                <w:rFonts w:ascii="Times New Roman" w:eastAsia="Times New Roman" w:hAnsi="Times New Roman" w:cs="Times New Roman"/>
                <w:sz w:val="26"/>
                <w:szCs w:val="26"/>
                <w:lang w:val="uk-UA"/>
              </w:rPr>
              <w:t xml:space="preserve"> Анжеліка </w:t>
            </w:r>
            <w:proofErr w:type="spellStart"/>
            <w:r w:rsidRPr="00932E0F">
              <w:rPr>
                <w:rFonts w:ascii="Times New Roman" w:eastAsia="Times New Roman" w:hAnsi="Times New Roman" w:cs="Times New Roman"/>
                <w:sz w:val="26"/>
                <w:szCs w:val="26"/>
                <w:lang w:val="uk-UA"/>
              </w:rPr>
              <w:t>Юрьївна</w:t>
            </w:r>
            <w:proofErr w:type="spellEnd"/>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тел.(062</w:t>
            </w:r>
            <w:r w:rsidR="003A2847">
              <w:rPr>
                <w:rFonts w:ascii="Times New Roman" w:eastAsia="Times New Roman" w:hAnsi="Times New Roman" w:cs="Times New Roman"/>
                <w:sz w:val="26"/>
                <w:szCs w:val="26"/>
                <w:lang w:val="en-US"/>
              </w:rPr>
              <w:t xml:space="preserve"> </w:t>
            </w:r>
            <w:r w:rsidRPr="00932E0F">
              <w:rPr>
                <w:rFonts w:ascii="Times New Roman" w:eastAsia="Times New Roman" w:hAnsi="Times New Roman" w:cs="Times New Roman"/>
                <w:sz w:val="26"/>
                <w:szCs w:val="26"/>
                <w:lang w:val="uk-UA"/>
              </w:rPr>
              <w:t>62)</w:t>
            </w:r>
            <w:r w:rsidR="004C62D1">
              <w:rPr>
                <w:rFonts w:ascii="Times New Roman" w:eastAsia="Times New Roman" w:hAnsi="Times New Roman" w:cs="Times New Roman"/>
                <w:sz w:val="26"/>
                <w:szCs w:val="26"/>
                <w:lang w:val="en-US"/>
              </w:rPr>
              <w:t xml:space="preserve"> </w:t>
            </w:r>
            <w:r w:rsidRPr="00932E0F">
              <w:rPr>
                <w:rFonts w:ascii="Times New Roman" w:eastAsia="Times New Roman" w:hAnsi="Times New Roman" w:cs="Times New Roman"/>
                <w:sz w:val="26"/>
                <w:szCs w:val="26"/>
                <w:lang w:val="uk-UA"/>
              </w:rPr>
              <w:t>3 50 40</w:t>
            </w:r>
            <w:bookmarkStart w:id="2" w:name="_GoBack"/>
            <w:bookmarkEnd w:id="2"/>
          </w:p>
          <w:p w:rsidR="006E2F1E" w:rsidRPr="00932E0F" w:rsidRDefault="005B0613" w:rsidP="00CB7762">
            <w:pPr>
              <w:spacing w:after="0" w:line="240" w:lineRule="auto"/>
              <w:textAlignment w:val="baseline"/>
              <w:rPr>
                <w:rFonts w:ascii="Times New Roman" w:eastAsia="Times New Roman" w:hAnsi="Times New Roman" w:cs="Times New Roman"/>
                <w:sz w:val="26"/>
                <w:szCs w:val="26"/>
                <w:lang w:val="uk-UA"/>
              </w:rPr>
            </w:pPr>
            <w:hyperlink r:id="rId7" w:history="1">
              <w:r w:rsidR="003A7C33" w:rsidRPr="00932E0F">
                <w:rPr>
                  <w:rStyle w:val="a3"/>
                  <w:rFonts w:ascii="Times New Roman" w:eastAsia="Times New Roman" w:hAnsi="Times New Roman" w:cs="Times New Roman"/>
                  <w:sz w:val="26"/>
                  <w:szCs w:val="26"/>
                  <w:lang w:val="uk-UA"/>
                </w:rPr>
                <w:t>donoblarch@ukr.net</w:t>
              </w:r>
            </w:hyperlink>
          </w:p>
          <w:p w:rsidR="003A7C33" w:rsidRPr="00932E0F" w:rsidRDefault="003A7C33" w:rsidP="00CB7762">
            <w:pPr>
              <w:spacing w:after="0" w:line="240" w:lineRule="auto"/>
              <w:textAlignment w:val="baseline"/>
              <w:rPr>
                <w:rFonts w:ascii="Times New Roman" w:eastAsia="Times New Roman" w:hAnsi="Times New Roman" w:cs="Times New Roman"/>
                <w:sz w:val="26"/>
                <w:szCs w:val="26"/>
                <w:lang w:val="uk-UA"/>
              </w:rPr>
            </w:pPr>
          </w:p>
          <w:p w:rsidR="003A7C33" w:rsidRPr="00932E0F" w:rsidRDefault="003A7C33" w:rsidP="00CB7762">
            <w:pPr>
              <w:spacing w:after="0" w:line="240" w:lineRule="auto"/>
              <w:textAlignment w:val="baseline"/>
              <w:rPr>
                <w:rFonts w:ascii="Times New Roman" w:eastAsia="Times New Roman" w:hAnsi="Times New Roman" w:cs="Times New Roman"/>
                <w:sz w:val="26"/>
                <w:szCs w:val="26"/>
                <w:lang w:val="uk-UA"/>
              </w:rPr>
            </w:pPr>
          </w:p>
        </w:tc>
      </w:tr>
      <w:tr w:rsidR="006E2F1E" w:rsidRPr="005B0613" w:rsidTr="00AC61CC">
        <w:tc>
          <w:tcPr>
            <w:tcW w:w="9696" w:type="dxa"/>
            <w:gridSpan w:val="3"/>
            <w:hideMark/>
          </w:tcPr>
          <w:p w:rsidR="00BD6E77" w:rsidRPr="00932E0F" w:rsidRDefault="006E2F1E"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t>Вимоги</w:t>
            </w:r>
          </w:p>
          <w:p w:rsidR="006E2F1E" w:rsidRPr="00932E0F" w:rsidRDefault="006E2F1E" w:rsidP="00D75621">
            <w:pPr>
              <w:spacing w:after="0" w:line="240" w:lineRule="auto"/>
              <w:jc w:val="center"/>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до професійної компетентності</w:t>
            </w:r>
            <w:r w:rsidR="00BD6E77" w:rsidRPr="00932E0F">
              <w:rPr>
                <w:rFonts w:ascii="Times New Roman" w:eastAsia="Times New Roman" w:hAnsi="Times New Roman" w:cs="Times New Roman"/>
                <w:sz w:val="26"/>
                <w:szCs w:val="26"/>
                <w:lang w:val="uk-UA"/>
              </w:rPr>
              <w:t xml:space="preserve"> на посаду</w:t>
            </w:r>
            <w:r w:rsidR="00CB5719" w:rsidRPr="00932E0F">
              <w:rPr>
                <w:rFonts w:ascii="Times New Roman" w:eastAsia="Times New Roman" w:hAnsi="Times New Roman" w:cs="Times New Roman"/>
                <w:sz w:val="26"/>
                <w:szCs w:val="26"/>
                <w:lang w:val="uk-UA"/>
              </w:rPr>
              <w:t xml:space="preserve"> головного</w:t>
            </w:r>
            <w:r w:rsidR="00E018F7" w:rsidRPr="00932E0F">
              <w:rPr>
                <w:rFonts w:ascii="Times New Roman" w:eastAsia="Times New Roman" w:hAnsi="Times New Roman" w:cs="Times New Roman"/>
                <w:sz w:val="26"/>
                <w:szCs w:val="26"/>
                <w:lang w:val="uk-UA"/>
              </w:rPr>
              <w:t xml:space="preserve"> </w:t>
            </w:r>
            <w:r w:rsidR="00F13F9D" w:rsidRPr="00932E0F">
              <w:rPr>
                <w:rFonts w:ascii="Times New Roman" w:eastAsia="Times New Roman" w:hAnsi="Times New Roman" w:cs="Times New Roman"/>
                <w:sz w:val="26"/>
                <w:szCs w:val="26"/>
                <w:lang w:val="uk-UA"/>
              </w:rPr>
              <w:t>спеціаліста</w:t>
            </w:r>
            <w:r w:rsidR="00362746" w:rsidRPr="00932E0F">
              <w:rPr>
                <w:rFonts w:ascii="Times New Roman" w:eastAsia="Times New Roman" w:hAnsi="Times New Roman" w:cs="Times New Roman"/>
                <w:sz w:val="26"/>
                <w:szCs w:val="26"/>
                <w:lang w:val="uk-UA"/>
              </w:rPr>
              <w:t xml:space="preserve"> </w:t>
            </w:r>
            <w:r w:rsidR="005B0613">
              <w:rPr>
                <w:rFonts w:ascii="Times New Roman" w:eastAsia="Times New Roman" w:hAnsi="Times New Roman" w:cs="Times New Roman"/>
                <w:bCs/>
                <w:color w:val="000000"/>
                <w:sz w:val="26"/>
                <w:szCs w:val="26"/>
                <w:bdr w:val="none" w:sz="0" w:space="0" w:color="auto" w:frame="1"/>
                <w:lang w:val="uk-UA"/>
              </w:rPr>
              <w:t xml:space="preserve">сектору служби містобудівного кадастру </w:t>
            </w:r>
            <w:r w:rsidR="00BD6E77" w:rsidRPr="00932E0F">
              <w:rPr>
                <w:rFonts w:ascii="Times New Roman" w:eastAsia="Times New Roman" w:hAnsi="Times New Roman" w:cs="Times New Roman"/>
                <w:sz w:val="26"/>
                <w:szCs w:val="26"/>
                <w:lang w:val="uk-UA"/>
              </w:rPr>
              <w:t xml:space="preserve">відділу </w:t>
            </w:r>
            <w:r w:rsidR="00D75621">
              <w:rPr>
                <w:rFonts w:ascii="Times New Roman" w:eastAsia="Times New Roman" w:hAnsi="Times New Roman" w:cs="Times New Roman"/>
                <w:sz w:val="26"/>
                <w:szCs w:val="26"/>
                <w:lang w:val="uk-UA"/>
              </w:rPr>
              <w:t>архітектури та кадастру</w:t>
            </w:r>
            <w:r w:rsidR="00BD6E77" w:rsidRPr="00932E0F">
              <w:rPr>
                <w:rFonts w:ascii="Times New Roman" w:eastAsia="Times New Roman" w:hAnsi="Times New Roman" w:cs="Times New Roman"/>
                <w:sz w:val="26"/>
                <w:szCs w:val="26"/>
                <w:lang w:val="uk-UA"/>
              </w:rPr>
              <w:t xml:space="preserve"> управління містобудування та архітектури Донецької облдержадміністрації</w:t>
            </w:r>
          </w:p>
        </w:tc>
      </w:tr>
      <w:tr w:rsidR="006E2F1E" w:rsidRPr="00932E0F" w:rsidTr="00AC61CC">
        <w:tc>
          <w:tcPr>
            <w:tcW w:w="9696" w:type="dxa"/>
            <w:gridSpan w:val="3"/>
            <w:vAlign w:val="center"/>
            <w:hideMark/>
          </w:tcPr>
          <w:p w:rsidR="006E2F1E" w:rsidRPr="00932E0F"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t>Загальні вимоги</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Освіта</w:t>
            </w:r>
          </w:p>
        </w:tc>
        <w:tc>
          <w:tcPr>
            <w:tcW w:w="6804" w:type="dxa"/>
            <w:hideMark/>
          </w:tcPr>
          <w:p w:rsidR="006E2F1E" w:rsidRPr="00932E0F" w:rsidRDefault="00DA0998" w:rsidP="00E9469C">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Вища</w:t>
            </w:r>
            <w:r w:rsidR="00E9469C">
              <w:rPr>
                <w:rFonts w:ascii="Times New Roman" w:eastAsia="Times New Roman" w:hAnsi="Times New Roman" w:cs="Times New Roman"/>
                <w:sz w:val="26"/>
                <w:szCs w:val="26"/>
                <w:lang w:val="uk-UA"/>
              </w:rPr>
              <w:t>, не нижче ступеня бакалавра або молодшого</w:t>
            </w:r>
            <w:r w:rsidRPr="00932E0F">
              <w:rPr>
                <w:rFonts w:ascii="Times New Roman" w:eastAsia="Times New Roman" w:hAnsi="Times New Roman" w:cs="Times New Roman"/>
                <w:sz w:val="26"/>
                <w:szCs w:val="26"/>
                <w:lang w:val="uk-UA"/>
              </w:rPr>
              <w:t xml:space="preserve"> бакалавра</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Досвід роботи</w:t>
            </w:r>
          </w:p>
        </w:tc>
        <w:tc>
          <w:tcPr>
            <w:tcW w:w="6804" w:type="dxa"/>
            <w:hideMark/>
          </w:tcPr>
          <w:p w:rsidR="006E2F1E" w:rsidRPr="00932E0F" w:rsidRDefault="00567E86" w:rsidP="00894ABB">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Без вимог до стажу</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Володіння державною мовою</w:t>
            </w:r>
          </w:p>
        </w:tc>
        <w:tc>
          <w:tcPr>
            <w:tcW w:w="6804" w:type="dxa"/>
            <w:hideMark/>
          </w:tcPr>
          <w:p w:rsidR="006E2F1E" w:rsidRPr="00932E0F" w:rsidRDefault="00567E86"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w:t>
            </w:r>
            <w:r w:rsidR="006C1197" w:rsidRPr="00932E0F">
              <w:rPr>
                <w:rFonts w:ascii="Times New Roman" w:eastAsia="Times New Roman" w:hAnsi="Times New Roman" w:cs="Times New Roman"/>
                <w:sz w:val="26"/>
                <w:szCs w:val="26"/>
                <w:lang w:val="uk-UA"/>
              </w:rPr>
              <w:t>ільне володіння державною мовою</w:t>
            </w:r>
          </w:p>
        </w:tc>
      </w:tr>
      <w:tr w:rsidR="006E2F1E" w:rsidRPr="00932E0F" w:rsidTr="00AC61CC">
        <w:tc>
          <w:tcPr>
            <w:tcW w:w="9696" w:type="dxa"/>
            <w:gridSpan w:val="3"/>
            <w:vAlign w:val="center"/>
            <w:hideMark/>
          </w:tcPr>
          <w:p w:rsidR="006E2F1E" w:rsidRPr="00932E0F"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lastRenderedPageBreak/>
              <w:t>Спеціальні вимоги</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p>
        </w:tc>
        <w:tc>
          <w:tcPr>
            <w:tcW w:w="2603" w:type="dxa"/>
            <w:hideMark/>
          </w:tcPr>
          <w:p w:rsidR="006E2F1E" w:rsidRPr="004E111B" w:rsidRDefault="006E2F1E" w:rsidP="00CB7762">
            <w:pPr>
              <w:spacing w:after="0" w:line="240" w:lineRule="auto"/>
              <w:textAlignment w:val="baseline"/>
              <w:rPr>
                <w:rFonts w:ascii="Times New Roman" w:eastAsia="Times New Roman" w:hAnsi="Times New Roman" w:cs="Times New Roman"/>
                <w:sz w:val="26"/>
                <w:szCs w:val="26"/>
                <w:lang w:val="uk-UA"/>
              </w:rPr>
            </w:pPr>
            <w:r w:rsidRPr="004E111B">
              <w:rPr>
                <w:rFonts w:ascii="Times New Roman" w:eastAsia="Times New Roman" w:hAnsi="Times New Roman" w:cs="Times New Roman"/>
                <w:sz w:val="26"/>
                <w:szCs w:val="26"/>
                <w:lang w:val="uk-UA"/>
              </w:rPr>
              <w:t>Освіта</w:t>
            </w:r>
          </w:p>
        </w:tc>
        <w:tc>
          <w:tcPr>
            <w:tcW w:w="6804" w:type="dxa"/>
            <w:hideMark/>
          </w:tcPr>
          <w:p w:rsidR="006E2F1E" w:rsidRPr="004E111B" w:rsidRDefault="00723D92" w:rsidP="00D75621">
            <w:pPr>
              <w:spacing w:after="0" w:line="240" w:lineRule="auto"/>
              <w:jc w:val="both"/>
              <w:textAlignment w:val="baseline"/>
              <w:rPr>
                <w:rFonts w:ascii="Times New Roman" w:eastAsia="Times New Roman" w:hAnsi="Times New Roman" w:cs="Times New Roman"/>
                <w:sz w:val="26"/>
                <w:szCs w:val="26"/>
                <w:lang w:val="uk-UA"/>
              </w:rPr>
            </w:pPr>
            <w:r w:rsidRPr="004E111B">
              <w:rPr>
                <w:rFonts w:ascii="Times New Roman" w:eastAsia="Times New Roman" w:hAnsi="Times New Roman" w:cs="Times New Roman"/>
                <w:sz w:val="26"/>
                <w:szCs w:val="26"/>
                <w:lang w:val="uk-UA"/>
              </w:rPr>
              <w:t>А</w:t>
            </w:r>
            <w:r w:rsidR="00CA7E5E" w:rsidRPr="004E111B">
              <w:rPr>
                <w:rFonts w:ascii="Times New Roman" w:eastAsia="Times New Roman" w:hAnsi="Times New Roman" w:cs="Times New Roman"/>
                <w:sz w:val="26"/>
                <w:szCs w:val="26"/>
                <w:lang w:val="uk-UA"/>
              </w:rPr>
              <w:t xml:space="preserve">рхітектура або </w:t>
            </w:r>
            <w:proofErr w:type="spellStart"/>
            <w:r w:rsidR="005B0613">
              <w:rPr>
                <w:rFonts w:ascii="Times New Roman" w:eastAsia="Times New Roman" w:hAnsi="Times New Roman" w:cs="Times New Roman"/>
                <w:sz w:val="26"/>
                <w:szCs w:val="26"/>
                <w:lang w:val="uk-UA"/>
              </w:rPr>
              <w:t>геоінформатика</w:t>
            </w:r>
            <w:proofErr w:type="spellEnd"/>
          </w:p>
        </w:tc>
      </w:tr>
      <w:tr w:rsidR="006E2F1E" w:rsidRPr="0018566A"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Знання законодавства</w:t>
            </w:r>
          </w:p>
        </w:tc>
        <w:tc>
          <w:tcPr>
            <w:tcW w:w="6804" w:type="dxa"/>
            <w:hideMark/>
          </w:tcPr>
          <w:p w:rsidR="006E2F1E" w:rsidRPr="00932E0F" w:rsidRDefault="00DB05A1" w:rsidP="00A24FA0">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Конституція України, Закон України «Про державну службу», Закон України «Про запобігання корупції», Закон України «Про очищення влади», Закон України «Про основи містобудування», Закон України «Про архітектурну діяльність», Закон України «Про регулювання містобудівної діяльності»</w:t>
            </w:r>
          </w:p>
        </w:tc>
      </w:tr>
      <w:tr w:rsidR="006E2F1E" w:rsidRPr="00656B7E"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Професійні чи технічні знання</w:t>
            </w:r>
          </w:p>
        </w:tc>
        <w:tc>
          <w:tcPr>
            <w:tcW w:w="6804" w:type="dxa"/>
            <w:hideMark/>
          </w:tcPr>
          <w:p w:rsidR="00656B7E" w:rsidRDefault="00656B7E" w:rsidP="00F04E1E">
            <w:pPr>
              <w:spacing w:after="80" w:line="240" w:lineRule="auto"/>
              <w:jc w:val="both"/>
              <w:textAlignment w:val="baseline"/>
              <w:rPr>
                <w:rFonts w:ascii="Times New Roman" w:hAnsi="Times New Roman" w:cs="Times New Roman"/>
                <w:sz w:val="26"/>
                <w:szCs w:val="26"/>
                <w:lang w:val="uk-UA"/>
              </w:rPr>
            </w:pPr>
            <w:r>
              <w:rPr>
                <w:rFonts w:ascii="Times New Roman" w:eastAsia="Times New Roman" w:hAnsi="Times New Roman" w:cs="Times New Roman"/>
                <w:sz w:val="26"/>
                <w:szCs w:val="26"/>
                <w:lang w:val="uk-UA"/>
              </w:rPr>
              <w:t>Відповідно до вимог спеціальних законів України та нормативних актів з питань містобудування</w:t>
            </w:r>
            <w:r>
              <w:rPr>
                <w:lang w:val="uk-UA"/>
              </w:rPr>
              <w:t xml:space="preserve"> </w:t>
            </w:r>
            <w:r>
              <w:rPr>
                <w:rFonts w:ascii="Times New Roman" w:hAnsi="Times New Roman" w:cs="Times New Roman"/>
                <w:sz w:val="26"/>
                <w:szCs w:val="26"/>
                <w:lang w:val="uk-UA"/>
              </w:rPr>
              <w:t>та архітектури:</w:t>
            </w:r>
          </w:p>
          <w:p w:rsidR="00656B7E" w:rsidRDefault="00656B7E" w:rsidP="00F04E1E">
            <w:pPr>
              <w:pStyle w:val="a4"/>
              <w:numPr>
                <w:ilvl w:val="0"/>
                <w:numId w:val="5"/>
              </w:numPr>
              <w:tabs>
                <w:tab w:val="left" w:pos="290"/>
              </w:tabs>
              <w:spacing w:after="80" w:line="240" w:lineRule="auto"/>
              <w:ind w:left="6" w:hanging="6"/>
              <w:jc w:val="both"/>
              <w:textAlignment w:val="baseline"/>
              <w:rPr>
                <w:lang w:val="uk-UA"/>
              </w:rPr>
            </w:pPr>
            <w:r>
              <w:rPr>
                <w:rFonts w:ascii="Times New Roman" w:hAnsi="Times New Roman" w:cs="Times New Roman"/>
                <w:sz w:val="26"/>
                <w:szCs w:val="26"/>
                <w:lang w:val="uk-UA"/>
              </w:rPr>
              <w:t>знання указів та розпоряджень Президента України, постанов та розпоряджень Верховної Ради, Кабінету Міністрів України, інших органів виконавчої влади, які прийняті у межах їх повноважень, що регулюють розвиток містобудівної діяльності</w:t>
            </w:r>
            <w:r>
              <w:rPr>
                <w:lang w:val="uk-UA"/>
              </w:rPr>
              <w:t xml:space="preserve">;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lang w:val="uk-UA"/>
              </w:rPr>
            </w:pPr>
            <w:r w:rsidRPr="003A4072">
              <w:rPr>
                <w:rFonts w:ascii="Times New Roman" w:hAnsi="Times New Roman" w:cs="Times New Roman"/>
                <w:sz w:val="26"/>
                <w:szCs w:val="26"/>
                <w:lang w:val="uk-UA"/>
              </w:rPr>
              <w:t xml:space="preserve">вміння </w:t>
            </w:r>
            <w:r w:rsidR="00656B7E" w:rsidRPr="003A4072">
              <w:rPr>
                <w:rFonts w:ascii="Times New Roman" w:hAnsi="Times New Roman" w:cs="Times New Roman"/>
                <w:sz w:val="26"/>
                <w:szCs w:val="26"/>
                <w:lang w:val="uk-UA"/>
              </w:rPr>
              <w:t>впровадження практики застосування чинного законодавства при розробці містоб</w:t>
            </w:r>
            <w:r w:rsidR="005B0613">
              <w:rPr>
                <w:rFonts w:ascii="Times New Roman" w:hAnsi="Times New Roman" w:cs="Times New Roman"/>
                <w:sz w:val="26"/>
                <w:szCs w:val="26"/>
                <w:lang w:val="uk-UA"/>
              </w:rPr>
              <w:t xml:space="preserve">удівної документації населених пунктів </w:t>
            </w:r>
            <w:r w:rsidR="00656B7E" w:rsidRPr="003A4072">
              <w:rPr>
                <w:rFonts w:ascii="Times New Roman" w:hAnsi="Times New Roman" w:cs="Times New Roman"/>
                <w:sz w:val="26"/>
                <w:szCs w:val="26"/>
                <w:lang w:val="uk-UA"/>
              </w:rPr>
              <w:t xml:space="preserve">області;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lang w:val="uk-UA"/>
              </w:rPr>
            </w:pPr>
            <w:r w:rsidRPr="003A4072">
              <w:rPr>
                <w:rFonts w:ascii="Times New Roman" w:hAnsi="Times New Roman" w:cs="Times New Roman"/>
                <w:sz w:val="26"/>
                <w:szCs w:val="26"/>
                <w:lang w:val="uk-UA"/>
              </w:rPr>
              <w:t xml:space="preserve">знання </w:t>
            </w:r>
            <w:r w:rsidR="00656B7E" w:rsidRPr="003A4072">
              <w:rPr>
                <w:rFonts w:ascii="Times New Roman" w:hAnsi="Times New Roman" w:cs="Times New Roman"/>
                <w:sz w:val="26"/>
                <w:szCs w:val="26"/>
                <w:lang w:val="uk-UA"/>
              </w:rPr>
              <w:t xml:space="preserve">специфіки регіональних і місцевих природних, економічних, екологічних, соціальних і інших умов реалізації містобудівних і архітектурних рішень та вміння використовувати їх в роботі;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rPr>
            </w:pPr>
            <w:r w:rsidRPr="003A4072">
              <w:rPr>
                <w:rFonts w:ascii="Times New Roman" w:hAnsi="Times New Roman" w:cs="Times New Roman"/>
                <w:sz w:val="26"/>
                <w:szCs w:val="26"/>
                <w:lang w:val="uk-UA"/>
              </w:rPr>
              <w:t xml:space="preserve">знання </w:t>
            </w:r>
            <w:r w:rsidR="00656B7E" w:rsidRPr="003A4072">
              <w:rPr>
                <w:rFonts w:ascii="Times New Roman" w:hAnsi="Times New Roman" w:cs="Times New Roman"/>
                <w:sz w:val="26"/>
                <w:szCs w:val="26"/>
                <w:lang w:val="uk-UA"/>
              </w:rPr>
              <w:t>правил ділового етикету</w:t>
            </w:r>
          </w:p>
        </w:tc>
      </w:tr>
      <w:tr w:rsidR="006E2F1E" w:rsidRPr="0018566A"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4</w:t>
            </w:r>
          </w:p>
        </w:tc>
        <w:tc>
          <w:tcPr>
            <w:tcW w:w="2603" w:type="dxa"/>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Спеціальний досвід</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роботи</w:t>
            </w:r>
          </w:p>
        </w:tc>
        <w:tc>
          <w:tcPr>
            <w:tcW w:w="6804" w:type="dxa"/>
            <w:hideMark/>
          </w:tcPr>
          <w:p w:rsidR="006E2F1E" w:rsidRPr="00932E0F" w:rsidRDefault="00CA7E5E" w:rsidP="00AE5B82">
            <w:pPr>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Навички роботи з CAD-програмами та/або </w:t>
            </w:r>
            <w:proofErr w:type="spellStart"/>
            <w:r>
              <w:rPr>
                <w:rFonts w:ascii="Times New Roman" w:eastAsia="Times New Roman" w:hAnsi="Times New Roman" w:cs="Times New Roman"/>
                <w:sz w:val="26"/>
                <w:szCs w:val="26"/>
                <w:lang w:val="uk-UA"/>
              </w:rPr>
              <w:t>геоінформаційними</w:t>
            </w:r>
            <w:proofErr w:type="spellEnd"/>
            <w:r>
              <w:rPr>
                <w:rFonts w:ascii="Times New Roman" w:eastAsia="Times New Roman" w:hAnsi="Times New Roman" w:cs="Times New Roman"/>
                <w:sz w:val="26"/>
                <w:szCs w:val="26"/>
                <w:lang w:val="uk-UA"/>
              </w:rPr>
              <w:t xml:space="preserve"> системами (</w:t>
            </w:r>
            <w:proofErr w:type="spellStart"/>
            <w:r>
              <w:rPr>
                <w:rFonts w:ascii="Times New Roman" w:eastAsia="Times New Roman" w:hAnsi="Times New Roman" w:cs="Times New Roman"/>
                <w:sz w:val="26"/>
                <w:szCs w:val="26"/>
                <w:lang w:val="uk-UA"/>
              </w:rPr>
              <w:t>AvtoCAD</w:t>
            </w:r>
            <w:proofErr w:type="spellEnd"/>
            <w:r>
              <w:rPr>
                <w:rFonts w:ascii="Times New Roman" w:eastAsia="Times New Roman" w:hAnsi="Times New Roman" w:cs="Times New Roman"/>
                <w:sz w:val="26"/>
                <w:szCs w:val="26"/>
                <w:lang w:val="uk-UA"/>
              </w:rPr>
              <w:t xml:space="preserve">, </w:t>
            </w:r>
            <w:proofErr w:type="spellStart"/>
            <w:r>
              <w:rPr>
                <w:rFonts w:ascii="Times New Roman" w:eastAsia="Times New Roman" w:hAnsi="Times New Roman" w:cs="Times New Roman"/>
                <w:sz w:val="26"/>
                <w:szCs w:val="26"/>
                <w:lang w:val="uk-UA"/>
              </w:rPr>
              <w:t>ArcGIS</w:t>
            </w:r>
            <w:proofErr w:type="spellEnd"/>
            <w:r>
              <w:rPr>
                <w:rFonts w:ascii="Times New Roman" w:eastAsia="Times New Roman" w:hAnsi="Times New Roman" w:cs="Times New Roman"/>
                <w:sz w:val="26"/>
                <w:szCs w:val="26"/>
                <w:lang w:val="uk-UA"/>
              </w:rPr>
              <w:t xml:space="preserve"> або подібними)</w:t>
            </w:r>
          </w:p>
        </w:tc>
      </w:tr>
      <w:tr w:rsidR="006E2F1E" w:rsidRPr="00EF03E5"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5</w:t>
            </w:r>
          </w:p>
        </w:tc>
        <w:tc>
          <w:tcPr>
            <w:tcW w:w="2603" w:type="dxa"/>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Знання сучасних інформаційних</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технологій</w:t>
            </w:r>
          </w:p>
        </w:tc>
        <w:tc>
          <w:tcPr>
            <w:tcW w:w="6804" w:type="dxa"/>
            <w:hideMark/>
          </w:tcPr>
          <w:p w:rsidR="006E2F1E" w:rsidRPr="00932E0F" w:rsidRDefault="000009A5" w:rsidP="000009A5">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 xml:space="preserve">Вільне володіння ПК, вміння </w:t>
            </w:r>
            <w:r w:rsidR="00CD7900" w:rsidRPr="00932E0F">
              <w:rPr>
                <w:rFonts w:ascii="Times New Roman" w:eastAsia="Times New Roman" w:hAnsi="Times New Roman" w:cs="Times New Roman"/>
                <w:sz w:val="26"/>
                <w:szCs w:val="26"/>
                <w:lang w:val="uk-UA"/>
              </w:rPr>
              <w:t>використовувати комп’ютерне обладнання, офісну техніку та програмне заб</w:t>
            </w:r>
            <w:r w:rsidRPr="00932E0F">
              <w:rPr>
                <w:rFonts w:ascii="Times New Roman" w:eastAsia="Times New Roman" w:hAnsi="Times New Roman" w:cs="Times New Roman"/>
                <w:sz w:val="26"/>
                <w:szCs w:val="26"/>
                <w:lang w:val="uk-UA"/>
              </w:rPr>
              <w:t>езпечення</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6</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Особистісні якості</w:t>
            </w:r>
          </w:p>
        </w:tc>
        <w:tc>
          <w:tcPr>
            <w:tcW w:w="6804" w:type="dxa"/>
            <w:hideMark/>
          </w:tcPr>
          <w:p w:rsidR="00CD7900" w:rsidRPr="00932E0F" w:rsidRDefault="008B0F82" w:rsidP="00A24FA0">
            <w:pPr>
              <w:widowControl w:val="0"/>
              <w:numPr>
                <w:ilvl w:val="0"/>
                <w:numId w:val="1"/>
              </w:numPr>
              <w:tabs>
                <w:tab w:val="left" w:pos="216"/>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Відповідальність;</w:t>
            </w:r>
          </w:p>
          <w:p w:rsidR="00CD7900" w:rsidRPr="00932E0F" w:rsidRDefault="008B0F82" w:rsidP="00A24FA0">
            <w:pPr>
              <w:widowControl w:val="0"/>
              <w:numPr>
                <w:ilvl w:val="0"/>
                <w:numId w:val="1"/>
              </w:numPr>
              <w:tabs>
                <w:tab w:val="left" w:pos="240"/>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Системність і самостійність в роботі;</w:t>
            </w:r>
          </w:p>
          <w:p w:rsidR="00CD7900" w:rsidRPr="00932E0F" w:rsidRDefault="008B0F82" w:rsidP="00A24FA0">
            <w:pPr>
              <w:widowControl w:val="0"/>
              <w:numPr>
                <w:ilvl w:val="0"/>
                <w:numId w:val="1"/>
              </w:numPr>
              <w:tabs>
                <w:tab w:val="left" w:pos="230"/>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Уважність до деталей;</w:t>
            </w:r>
          </w:p>
          <w:p w:rsidR="009F704D" w:rsidRPr="00932E0F" w:rsidRDefault="008B0F82" w:rsidP="009F704D">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Наполегливість;</w:t>
            </w:r>
          </w:p>
          <w:p w:rsidR="006E2F1E" w:rsidRPr="00CA7E5E" w:rsidRDefault="009F704D" w:rsidP="00EC14A1">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Креативність та ініціативність</w:t>
            </w:r>
          </w:p>
        </w:tc>
      </w:tr>
    </w:tbl>
    <w:p w:rsidR="00932E0F" w:rsidRPr="00932E0F" w:rsidRDefault="00932E0F">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6"/>
          <w:szCs w:val="26"/>
          <w:lang w:val="uk-UA"/>
        </w:rPr>
      </w:pPr>
      <w:bookmarkStart w:id="3" w:name="n197"/>
      <w:bookmarkEnd w:id="3"/>
    </w:p>
    <w:sectPr w:rsidR="00932E0F" w:rsidRPr="00932E0F" w:rsidSect="003A19BA">
      <w:pgSz w:w="11906" w:h="16838" w:code="9"/>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BE6"/>
    <w:multiLevelType w:val="multilevel"/>
    <w:tmpl w:val="2F1E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F51A47"/>
    <w:multiLevelType w:val="hybridMultilevel"/>
    <w:tmpl w:val="0562F192"/>
    <w:lvl w:ilvl="0" w:tplc="35BA7A32">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E483397"/>
    <w:multiLevelType w:val="hybridMultilevel"/>
    <w:tmpl w:val="09AA3F5E"/>
    <w:lvl w:ilvl="0" w:tplc="7FC651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0"/>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1E"/>
    <w:rsid w:val="000009A5"/>
    <w:rsid w:val="000034FD"/>
    <w:rsid w:val="00011F6F"/>
    <w:rsid w:val="000A6686"/>
    <w:rsid w:val="000D2930"/>
    <w:rsid w:val="00115D7F"/>
    <w:rsid w:val="00124F00"/>
    <w:rsid w:val="001825E4"/>
    <w:rsid w:val="0018566A"/>
    <w:rsid w:val="001A37A5"/>
    <w:rsid w:val="00216FA5"/>
    <w:rsid w:val="00282805"/>
    <w:rsid w:val="002D6E44"/>
    <w:rsid w:val="002D74B0"/>
    <w:rsid w:val="002E55BF"/>
    <w:rsid w:val="00343085"/>
    <w:rsid w:val="00362746"/>
    <w:rsid w:val="00390404"/>
    <w:rsid w:val="003A19BA"/>
    <w:rsid w:val="003A2847"/>
    <w:rsid w:val="003A4072"/>
    <w:rsid w:val="003A7C33"/>
    <w:rsid w:val="003C211D"/>
    <w:rsid w:val="003D6972"/>
    <w:rsid w:val="0042003E"/>
    <w:rsid w:val="0044024F"/>
    <w:rsid w:val="00444777"/>
    <w:rsid w:val="00474766"/>
    <w:rsid w:val="004A2ADD"/>
    <w:rsid w:val="004C62D1"/>
    <w:rsid w:val="004D6C5E"/>
    <w:rsid w:val="004E111B"/>
    <w:rsid w:val="005003D6"/>
    <w:rsid w:val="00525A8E"/>
    <w:rsid w:val="00542A4E"/>
    <w:rsid w:val="00567E86"/>
    <w:rsid w:val="00583E68"/>
    <w:rsid w:val="005879BA"/>
    <w:rsid w:val="005B0613"/>
    <w:rsid w:val="005B5A01"/>
    <w:rsid w:val="005D10AC"/>
    <w:rsid w:val="00606A3A"/>
    <w:rsid w:val="006079FB"/>
    <w:rsid w:val="006318D4"/>
    <w:rsid w:val="006373E1"/>
    <w:rsid w:val="00656B7E"/>
    <w:rsid w:val="006C1197"/>
    <w:rsid w:val="006D2849"/>
    <w:rsid w:val="006E2F1E"/>
    <w:rsid w:val="00723D92"/>
    <w:rsid w:val="00783574"/>
    <w:rsid w:val="007B6A21"/>
    <w:rsid w:val="007C31AD"/>
    <w:rsid w:val="007D7A0D"/>
    <w:rsid w:val="007E509A"/>
    <w:rsid w:val="007F7866"/>
    <w:rsid w:val="00800982"/>
    <w:rsid w:val="00820239"/>
    <w:rsid w:val="00835336"/>
    <w:rsid w:val="00894ABB"/>
    <w:rsid w:val="008B0F82"/>
    <w:rsid w:val="008C1338"/>
    <w:rsid w:val="0093298A"/>
    <w:rsid w:val="00932E0F"/>
    <w:rsid w:val="00941B6D"/>
    <w:rsid w:val="00944B9A"/>
    <w:rsid w:val="009609FA"/>
    <w:rsid w:val="00985C7E"/>
    <w:rsid w:val="009947BC"/>
    <w:rsid w:val="009D41C4"/>
    <w:rsid w:val="009F1C3C"/>
    <w:rsid w:val="009F704D"/>
    <w:rsid w:val="00A24FA0"/>
    <w:rsid w:val="00A25754"/>
    <w:rsid w:val="00A32EDD"/>
    <w:rsid w:val="00A67AD5"/>
    <w:rsid w:val="00A9449B"/>
    <w:rsid w:val="00AA7832"/>
    <w:rsid w:val="00AA795C"/>
    <w:rsid w:val="00AC4A7E"/>
    <w:rsid w:val="00AC61CC"/>
    <w:rsid w:val="00AE5B82"/>
    <w:rsid w:val="00B026DC"/>
    <w:rsid w:val="00B33F39"/>
    <w:rsid w:val="00B544F2"/>
    <w:rsid w:val="00BD6E77"/>
    <w:rsid w:val="00BE70F5"/>
    <w:rsid w:val="00C20CDB"/>
    <w:rsid w:val="00C352D7"/>
    <w:rsid w:val="00C60278"/>
    <w:rsid w:val="00C81D58"/>
    <w:rsid w:val="00C862DB"/>
    <w:rsid w:val="00CA7E5E"/>
    <w:rsid w:val="00CB5719"/>
    <w:rsid w:val="00CB68CE"/>
    <w:rsid w:val="00CB7762"/>
    <w:rsid w:val="00CD7900"/>
    <w:rsid w:val="00D60084"/>
    <w:rsid w:val="00D60759"/>
    <w:rsid w:val="00D75621"/>
    <w:rsid w:val="00D9050B"/>
    <w:rsid w:val="00DA0998"/>
    <w:rsid w:val="00DA4C51"/>
    <w:rsid w:val="00DB05A1"/>
    <w:rsid w:val="00DC0E0E"/>
    <w:rsid w:val="00DC555C"/>
    <w:rsid w:val="00DE3DE1"/>
    <w:rsid w:val="00E018F7"/>
    <w:rsid w:val="00E108CD"/>
    <w:rsid w:val="00E20000"/>
    <w:rsid w:val="00E31834"/>
    <w:rsid w:val="00E53166"/>
    <w:rsid w:val="00E9469C"/>
    <w:rsid w:val="00EC14A1"/>
    <w:rsid w:val="00EF03E5"/>
    <w:rsid w:val="00F04E1E"/>
    <w:rsid w:val="00F1195C"/>
    <w:rsid w:val="00F13F9D"/>
    <w:rsid w:val="00F27806"/>
    <w:rsid w:val="00F340DC"/>
    <w:rsid w:val="00F57527"/>
    <w:rsid w:val="00F77C54"/>
    <w:rsid w:val="00F906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05221">
      <w:bodyDiv w:val="1"/>
      <w:marLeft w:val="0"/>
      <w:marRight w:val="0"/>
      <w:marTop w:val="0"/>
      <w:marBottom w:val="0"/>
      <w:divBdr>
        <w:top w:val="none" w:sz="0" w:space="0" w:color="auto"/>
        <w:left w:val="none" w:sz="0" w:space="0" w:color="auto"/>
        <w:bottom w:val="none" w:sz="0" w:space="0" w:color="auto"/>
        <w:right w:val="none" w:sz="0" w:space="0" w:color="auto"/>
      </w:divBdr>
    </w:div>
    <w:div w:id="1066878135">
      <w:bodyDiv w:val="1"/>
      <w:marLeft w:val="0"/>
      <w:marRight w:val="0"/>
      <w:marTop w:val="0"/>
      <w:marBottom w:val="0"/>
      <w:divBdr>
        <w:top w:val="none" w:sz="0" w:space="0" w:color="auto"/>
        <w:left w:val="none" w:sz="0" w:space="0" w:color="auto"/>
        <w:bottom w:val="none" w:sz="0" w:space="0" w:color="auto"/>
        <w:right w:val="none" w:sz="0" w:space="0" w:color="auto"/>
      </w:divBdr>
    </w:div>
    <w:div w:id="1093626914">
      <w:bodyDiv w:val="1"/>
      <w:marLeft w:val="0"/>
      <w:marRight w:val="0"/>
      <w:marTop w:val="0"/>
      <w:marBottom w:val="0"/>
      <w:divBdr>
        <w:top w:val="none" w:sz="0" w:space="0" w:color="auto"/>
        <w:left w:val="none" w:sz="0" w:space="0" w:color="auto"/>
        <w:bottom w:val="none" w:sz="0" w:space="0" w:color="auto"/>
        <w:right w:val="none" w:sz="0" w:space="0" w:color="auto"/>
      </w:divBdr>
    </w:div>
    <w:div w:id="1421557615">
      <w:bodyDiv w:val="1"/>
      <w:marLeft w:val="0"/>
      <w:marRight w:val="0"/>
      <w:marTop w:val="0"/>
      <w:marBottom w:val="0"/>
      <w:divBdr>
        <w:top w:val="none" w:sz="0" w:space="0" w:color="auto"/>
        <w:left w:val="none" w:sz="0" w:space="0" w:color="auto"/>
        <w:bottom w:val="none" w:sz="0" w:space="0" w:color="auto"/>
        <w:right w:val="none" w:sz="0" w:space="0" w:color="auto"/>
      </w:divBdr>
      <w:divsChild>
        <w:div w:id="399712240">
          <w:marLeft w:val="0"/>
          <w:marRight w:val="0"/>
          <w:marTop w:val="0"/>
          <w:marBottom w:val="150"/>
          <w:divBdr>
            <w:top w:val="none" w:sz="0" w:space="0" w:color="auto"/>
            <w:left w:val="none" w:sz="0" w:space="0" w:color="auto"/>
            <w:bottom w:val="none" w:sz="0" w:space="0" w:color="auto"/>
            <w:right w:val="none" w:sz="0" w:space="0" w:color="auto"/>
          </w:divBdr>
        </w:div>
        <w:div w:id="49742852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noblarch@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BBA09-D339-4A4A-A304-6B83A195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cp:lastPrinted>2017-02-06T08:23:00Z</cp:lastPrinted>
  <dcterms:created xsi:type="dcterms:W3CDTF">2017-04-24T08:41:00Z</dcterms:created>
  <dcterms:modified xsi:type="dcterms:W3CDTF">2017-04-24T08:41:00Z</dcterms:modified>
</cp:coreProperties>
</file>