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Додаток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 наказу фінанс</w:t>
      </w:r>
      <w:r w:rsidR="0077663B">
        <w:rPr>
          <w:rFonts w:ascii="Verdana" w:hAnsi="Verdana"/>
          <w:sz w:val="20"/>
          <w:szCs w:val="20"/>
          <w:lang w:val="uk-UA"/>
        </w:rPr>
        <w:t>о</w:t>
      </w:r>
      <w:r>
        <w:rPr>
          <w:rFonts w:ascii="Verdana" w:hAnsi="Verdana"/>
          <w:sz w:val="20"/>
          <w:szCs w:val="20"/>
          <w:lang w:val="uk-UA"/>
        </w:rPr>
        <w:t>в</w:t>
      </w:r>
      <w:r w:rsidR="0077663B">
        <w:rPr>
          <w:rFonts w:ascii="Verdana" w:hAnsi="Verdana"/>
          <w:sz w:val="20"/>
          <w:szCs w:val="20"/>
          <w:lang w:val="uk-UA"/>
        </w:rPr>
        <w:t>ого управління</w:t>
      </w:r>
      <w:r>
        <w:rPr>
          <w:rFonts w:ascii="Verdana" w:hAnsi="Verdana"/>
          <w:sz w:val="20"/>
          <w:szCs w:val="20"/>
          <w:lang w:val="uk-UA"/>
        </w:rPr>
        <w:t xml:space="preserve">      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</w:t>
      </w:r>
      <w:r w:rsidR="0077663B">
        <w:rPr>
          <w:rFonts w:ascii="Verdana" w:hAnsi="Verdana"/>
          <w:sz w:val="20"/>
          <w:szCs w:val="20"/>
          <w:lang w:val="uk-UA"/>
        </w:rPr>
        <w:t xml:space="preserve">                </w:t>
      </w:r>
      <w:proofErr w:type="spellStart"/>
      <w:r w:rsidR="0077663B">
        <w:rPr>
          <w:rFonts w:ascii="Verdana" w:hAnsi="Verdana"/>
          <w:sz w:val="20"/>
          <w:szCs w:val="20"/>
          <w:lang w:val="uk-UA"/>
        </w:rPr>
        <w:t>Ясинуватської</w:t>
      </w:r>
      <w:proofErr w:type="spellEnd"/>
      <w:r>
        <w:rPr>
          <w:rFonts w:ascii="Verdana" w:hAnsi="Verdana"/>
          <w:sz w:val="20"/>
          <w:szCs w:val="20"/>
          <w:lang w:val="uk-UA"/>
        </w:rPr>
        <w:t xml:space="preserve"> районної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державної адміністрації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Донецької області</w:t>
      </w:r>
    </w:p>
    <w:p w:rsidR="00F33363" w:rsidRDefault="00865C86" w:rsidP="00F33363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</w:t>
      </w:r>
      <w:r w:rsidR="00F33363">
        <w:rPr>
          <w:rFonts w:ascii="Verdana" w:hAnsi="Verdana"/>
          <w:sz w:val="20"/>
          <w:szCs w:val="20"/>
          <w:lang w:val="uk-UA"/>
        </w:rPr>
        <w:t>29</w:t>
      </w:r>
      <w:r>
        <w:rPr>
          <w:rFonts w:ascii="Verdana" w:hAnsi="Verdana"/>
          <w:sz w:val="20"/>
          <w:szCs w:val="20"/>
          <w:lang w:val="uk-UA"/>
        </w:rPr>
        <w:t>.</w:t>
      </w:r>
      <w:r w:rsidR="0077663B">
        <w:rPr>
          <w:rFonts w:ascii="Verdana" w:hAnsi="Verdana"/>
          <w:sz w:val="20"/>
          <w:szCs w:val="20"/>
          <w:lang w:val="uk-UA"/>
        </w:rPr>
        <w:t>11</w:t>
      </w:r>
      <w:r>
        <w:rPr>
          <w:rFonts w:ascii="Verdana" w:hAnsi="Verdana"/>
          <w:sz w:val="20"/>
          <w:szCs w:val="20"/>
          <w:lang w:val="uk-UA"/>
        </w:rPr>
        <w:t>.2016 №</w:t>
      </w:r>
      <w:r w:rsidR="00F33363">
        <w:rPr>
          <w:rFonts w:ascii="Verdana" w:hAnsi="Verdana"/>
          <w:sz w:val="20"/>
          <w:szCs w:val="20"/>
          <w:lang w:val="uk-UA"/>
        </w:rPr>
        <w:t>23</w:t>
      </w:r>
    </w:p>
    <w:p w:rsidR="00F33363" w:rsidRDefault="00F33363" w:rsidP="00F33363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УМОВИ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проведення конкурсу на посаду </w:t>
      </w:r>
    </w:p>
    <w:p w:rsidR="00865C86" w:rsidRDefault="0077663B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заступника 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начальника відділу планування</w:t>
      </w:r>
      <w:r>
        <w:rPr>
          <w:rFonts w:ascii="Verdana" w:hAnsi="Verdana"/>
          <w:b/>
          <w:bCs/>
          <w:sz w:val="20"/>
          <w:szCs w:val="20"/>
          <w:lang w:val="uk-UA"/>
        </w:rPr>
        <w:t xml:space="preserve"> та виконання 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доходів та </w:t>
      </w:r>
      <w:r>
        <w:rPr>
          <w:rFonts w:ascii="Verdana" w:hAnsi="Verdana"/>
          <w:b/>
          <w:bCs/>
          <w:sz w:val="20"/>
          <w:szCs w:val="20"/>
          <w:lang w:val="uk-UA"/>
        </w:rPr>
        <w:t>видатків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r>
        <w:rPr>
          <w:rFonts w:ascii="Verdana" w:hAnsi="Verdana"/>
          <w:b/>
          <w:bCs/>
          <w:sz w:val="20"/>
          <w:szCs w:val="20"/>
          <w:lang w:val="uk-UA"/>
        </w:rPr>
        <w:t>Ф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інанс</w:t>
      </w:r>
      <w:r>
        <w:rPr>
          <w:rFonts w:ascii="Verdana" w:hAnsi="Verdana"/>
          <w:b/>
          <w:bCs/>
          <w:sz w:val="20"/>
          <w:szCs w:val="20"/>
          <w:lang w:val="uk-UA"/>
        </w:rPr>
        <w:t>о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в</w:t>
      </w:r>
      <w:r>
        <w:rPr>
          <w:rFonts w:ascii="Verdana" w:hAnsi="Verdana"/>
          <w:b/>
          <w:bCs/>
          <w:sz w:val="20"/>
          <w:szCs w:val="20"/>
          <w:lang w:val="uk-UA"/>
        </w:rPr>
        <w:t>ого управління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lang w:val="uk-UA"/>
        </w:rPr>
        <w:t>Ясинуватської</w:t>
      </w:r>
      <w:proofErr w:type="spellEnd"/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районної державної адміністрації  (категорія "Б")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1 вакансія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умови</w:t>
      </w:r>
    </w:p>
    <w:tbl>
      <w:tblPr>
        <w:tblW w:w="10207" w:type="dxa"/>
        <w:tblInd w:w="-34" w:type="dxa"/>
        <w:tblLook w:val="01E0"/>
      </w:tblPr>
      <w:tblGrid>
        <w:gridCol w:w="3261"/>
        <w:gridCol w:w="567"/>
        <w:gridCol w:w="6379"/>
      </w:tblGrid>
      <w:tr w:rsidR="00865C86" w:rsidRPr="00AF4654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Посадові обов’язки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E07FFA" w:rsidRPr="00066135" w:rsidRDefault="00163FD2" w:rsidP="003D5587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 w:rsidRPr="00066135">
              <w:rPr>
                <w:rFonts w:ascii="Verdana" w:hAnsi="Verdana"/>
                <w:sz w:val="20"/>
                <w:szCs w:val="20"/>
                <w:lang w:val="uk-UA"/>
              </w:rPr>
              <w:t>Розгляд</w:t>
            </w:r>
            <w:r w:rsidR="00EB5434" w:rsidRPr="00066135">
              <w:rPr>
                <w:rFonts w:ascii="Verdana" w:hAnsi="Verdana"/>
                <w:sz w:val="20"/>
                <w:szCs w:val="20"/>
                <w:lang w:val="uk-UA"/>
              </w:rPr>
              <w:t>ає проекти</w:t>
            </w:r>
            <w:r w:rsidRPr="00066135">
              <w:rPr>
                <w:rFonts w:ascii="Verdana" w:hAnsi="Verdana"/>
                <w:sz w:val="20"/>
                <w:szCs w:val="20"/>
                <w:lang w:val="uk-UA"/>
              </w:rPr>
              <w:t xml:space="preserve"> бюджетів за доходами та видатками сільських та селищних рад</w:t>
            </w:r>
            <w:r w:rsidR="00066135" w:rsidRPr="00066135">
              <w:rPr>
                <w:rFonts w:ascii="Verdana" w:hAnsi="Verdana"/>
                <w:sz w:val="20"/>
                <w:szCs w:val="20"/>
                <w:lang w:val="uk-UA"/>
              </w:rPr>
              <w:t>;</w:t>
            </w:r>
            <w:r w:rsidRPr="00066135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="00EB5434" w:rsidRPr="00066135">
              <w:rPr>
                <w:rFonts w:ascii="Verdana" w:hAnsi="Verdana"/>
                <w:sz w:val="20"/>
                <w:szCs w:val="20"/>
                <w:lang w:val="uk-UA"/>
              </w:rPr>
              <w:t>готує</w:t>
            </w:r>
            <w:r w:rsidRPr="00066135">
              <w:rPr>
                <w:rFonts w:ascii="Verdana" w:hAnsi="Verdana"/>
                <w:sz w:val="20"/>
                <w:szCs w:val="20"/>
                <w:lang w:val="uk-UA"/>
              </w:rPr>
              <w:t xml:space="preserve"> матері</w:t>
            </w:r>
            <w:r w:rsidR="00A87D38" w:rsidRPr="00066135">
              <w:rPr>
                <w:rFonts w:ascii="Verdana" w:hAnsi="Verdana"/>
                <w:sz w:val="20"/>
                <w:szCs w:val="20"/>
                <w:lang w:val="uk-UA"/>
              </w:rPr>
              <w:t>а</w:t>
            </w:r>
            <w:r w:rsidRPr="00066135">
              <w:rPr>
                <w:rFonts w:ascii="Verdana" w:hAnsi="Verdana"/>
                <w:sz w:val="20"/>
                <w:szCs w:val="20"/>
                <w:lang w:val="uk-UA"/>
              </w:rPr>
              <w:t>л</w:t>
            </w:r>
            <w:r w:rsidR="003D5587">
              <w:rPr>
                <w:rFonts w:ascii="Verdana" w:hAnsi="Verdana"/>
                <w:sz w:val="20"/>
                <w:szCs w:val="20"/>
                <w:lang w:val="uk-UA"/>
              </w:rPr>
              <w:t>и</w:t>
            </w:r>
            <w:r w:rsidRPr="00066135">
              <w:rPr>
                <w:rFonts w:ascii="Verdana" w:hAnsi="Verdana"/>
                <w:sz w:val="20"/>
                <w:szCs w:val="20"/>
                <w:lang w:val="uk-UA"/>
              </w:rPr>
              <w:t xml:space="preserve"> для розгляду і затвердження </w:t>
            </w:r>
            <w:r w:rsidR="00A87D38" w:rsidRPr="00066135">
              <w:rPr>
                <w:rFonts w:ascii="Verdana" w:hAnsi="Verdana"/>
                <w:sz w:val="20"/>
                <w:szCs w:val="20"/>
                <w:lang w:val="uk-UA"/>
              </w:rPr>
              <w:t>проекту районного бюджету за доходами та видатками</w:t>
            </w:r>
            <w:r w:rsidR="00066135" w:rsidRPr="00066135">
              <w:rPr>
                <w:rFonts w:ascii="Verdana" w:hAnsi="Verdana"/>
                <w:sz w:val="20"/>
                <w:szCs w:val="20"/>
                <w:lang w:val="uk-UA"/>
              </w:rPr>
              <w:t>;</w:t>
            </w:r>
            <w:r w:rsidR="00A87D38" w:rsidRPr="00066135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="00EB5434" w:rsidRPr="00066135">
              <w:rPr>
                <w:rFonts w:ascii="Verdana" w:hAnsi="Verdana"/>
                <w:sz w:val="20"/>
                <w:szCs w:val="20"/>
                <w:lang w:val="uk-UA"/>
              </w:rPr>
              <w:t>приймає та перевіряє затверджені бюджети сільських, селищних рад та установ район</w:t>
            </w:r>
            <w:r w:rsidR="00066135" w:rsidRPr="00066135">
              <w:rPr>
                <w:rFonts w:ascii="Verdana" w:hAnsi="Verdana"/>
                <w:sz w:val="20"/>
                <w:szCs w:val="20"/>
                <w:lang w:val="uk-UA"/>
              </w:rPr>
              <w:t>у; розглядає і готує пропозиції, розпорядження про видатки за рахунок додаткового надходження доходів в процесі виконання бюджету, економії видатків та інших джерел;</w:t>
            </w:r>
            <w:r w:rsidR="00834A60">
              <w:rPr>
                <w:rFonts w:ascii="Verdana" w:hAnsi="Verdana"/>
                <w:sz w:val="20"/>
                <w:szCs w:val="20"/>
                <w:lang w:val="uk-UA"/>
              </w:rPr>
              <w:t xml:space="preserve"> фінансує установи районного бюджету в межах затверджених асигнувань;</w:t>
            </w:r>
            <w:r w:rsidR="00066135" w:rsidRPr="00066135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="00EB5434" w:rsidRPr="00066135">
              <w:rPr>
                <w:rFonts w:ascii="Verdana" w:hAnsi="Verdana"/>
                <w:sz w:val="20"/>
                <w:szCs w:val="20"/>
                <w:lang w:val="uk-UA"/>
              </w:rPr>
              <w:t xml:space="preserve">розглядає квартальні та річні звіти про виконання кошторисів видатків </w:t>
            </w:r>
            <w:r w:rsidR="009D72A3" w:rsidRPr="00066135">
              <w:rPr>
                <w:rFonts w:ascii="Verdana" w:hAnsi="Verdana"/>
                <w:sz w:val="20"/>
                <w:szCs w:val="20"/>
                <w:lang w:val="uk-UA"/>
              </w:rPr>
              <w:t>установ району, сільських та селищних рад,</w:t>
            </w:r>
            <w:r w:rsidR="00066135" w:rsidRPr="00066135">
              <w:rPr>
                <w:rFonts w:ascii="Verdana" w:hAnsi="Verdana"/>
                <w:sz w:val="20"/>
                <w:szCs w:val="20"/>
                <w:lang w:val="uk-UA"/>
              </w:rPr>
              <w:t xml:space="preserve"> складає пояснювальну записку </w:t>
            </w:r>
            <w:r w:rsidR="00834A60">
              <w:rPr>
                <w:rFonts w:ascii="Verdana" w:hAnsi="Verdana"/>
                <w:sz w:val="20"/>
                <w:szCs w:val="20"/>
                <w:lang w:val="uk-UA"/>
              </w:rPr>
              <w:t>до квартальних та річних звітів; виконує інші доручення начальника фінансового управління, заступника начальника – начальника</w:t>
            </w:r>
            <w:r w:rsidR="00F30138">
              <w:rPr>
                <w:rFonts w:ascii="Verdana" w:hAnsi="Verdana"/>
                <w:sz w:val="20"/>
                <w:szCs w:val="20"/>
                <w:lang w:val="uk-UA"/>
              </w:rPr>
              <w:t xml:space="preserve"> відділу </w:t>
            </w:r>
            <w:r w:rsidR="00834A60">
              <w:rPr>
                <w:rFonts w:ascii="Verdana" w:hAnsi="Verdana"/>
                <w:sz w:val="20"/>
                <w:szCs w:val="20"/>
                <w:lang w:val="uk-UA"/>
              </w:rPr>
              <w:t>планування та виконання доходів та видатків.</w:t>
            </w:r>
            <w:r w:rsidR="009D72A3" w:rsidRPr="00066135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Умови оплати праці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Посадовий оклад – 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2929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грн.; надбавка за ранг  державного службовця; надбавка за вислугу років</w:t>
            </w:r>
            <w:r w:rsidR="002963A9">
              <w:rPr>
                <w:rFonts w:ascii="Verdana" w:hAnsi="Verdana"/>
                <w:sz w:val="20"/>
                <w:szCs w:val="20"/>
                <w:lang w:val="uk-UA"/>
              </w:rPr>
              <w:t xml:space="preserve"> (згідно Закону України «Про державну службу»)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; премія (у разі встановлення). </w:t>
            </w:r>
          </w:p>
          <w:p w:rsidR="00834A60" w:rsidRDefault="00834A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Постійна.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1. Копія паспорта громадянина України.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2. Письмова заява про участь у конкурсі із зазначенням основних мотивів до зайняття посади державної служби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(за формою згідно з додатком 2 до Порядку проведення конкурсу на зайняття посад державної служби), до якої додається резюме у довільній формі.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3. Письмова заява, в якій особа повідомляє, що до неї не застосовуються заборони, визначені частиною третьою або четвертою 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 або копія довідки встановленої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форми про результати такої перевірки.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4. Копія (копії) документа (документів) про освіту.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5. Заповнена особова картка встановленого зразка.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6. Декларація особи, уповноваженої на виконання функцій держави або місцевого самоврядування, за 2015 рік.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Строк подання документів – 15 календарних днів з дня оприлюднення інформації про проведення конкурсу 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5D14D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22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грудня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2016 року о 10:00, Донецька область,              </w:t>
            </w:r>
            <w:proofErr w:type="spellStart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>Ясинуватс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ь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кий</w:t>
            </w:r>
            <w:proofErr w:type="spellEnd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район, </w:t>
            </w:r>
            <w:proofErr w:type="spellStart"/>
            <w:r w:rsidR="00A050CA">
              <w:rPr>
                <w:rFonts w:ascii="Verdana" w:hAnsi="Verdana"/>
                <w:sz w:val="20"/>
                <w:szCs w:val="20"/>
                <w:lang w:val="uk-UA"/>
              </w:rPr>
              <w:t>смт</w:t>
            </w:r>
            <w:proofErr w:type="spellEnd"/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. </w:t>
            </w:r>
            <w:proofErr w:type="spellStart"/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Очеретине</w:t>
            </w:r>
            <w:proofErr w:type="spellEnd"/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, 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вул. Первомайська</w:t>
            </w:r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, буд.1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2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Pr="00A050CA" w:rsidRDefault="00A050CA" w:rsidP="00A050C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Вихрова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Любов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Олексіївна, 0994270583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jasrayfin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@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ukr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net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Вимоги до професійної компетентності*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вимоги**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10173" w:type="dxa"/>
        <w:tblLook w:val="01E0"/>
      </w:tblPr>
      <w:tblGrid>
        <w:gridCol w:w="3227"/>
        <w:gridCol w:w="567"/>
        <w:gridCol w:w="6379"/>
      </w:tblGrid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Вища </w:t>
            </w:r>
            <w:r w:rsidRPr="00A610A9">
              <w:rPr>
                <w:rFonts w:ascii="Verdana" w:hAnsi="Verdana"/>
                <w:sz w:val="20"/>
                <w:szCs w:val="20"/>
                <w:lang w:val="uk-UA"/>
              </w:rPr>
              <w:t xml:space="preserve">освіта </w:t>
            </w:r>
            <w:r w:rsidRPr="00A610A9">
              <w:rPr>
                <w:rFonts w:ascii="Verdana" w:hAnsi="Verdana"/>
                <w:color w:val="FF0000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не нижче ступеня магістра.</w:t>
            </w:r>
          </w:p>
        </w:tc>
      </w:tr>
      <w:tr w:rsidR="0069023E" w:rsidRPr="0069023E" w:rsidTr="00865C86">
        <w:tc>
          <w:tcPr>
            <w:tcW w:w="3227" w:type="dxa"/>
          </w:tcPr>
          <w:p w:rsidR="00865C86" w:rsidRPr="0069023E" w:rsidRDefault="00865C86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69023E">
              <w:rPr>
                <w:rFonts w:ascii="Verdana" w:hAnsi="Verdana"/>
                <w:sz w:val="20"/>
                <w:szCs w:val="20"/>
                <w:lang w:val="uk-UA"/>
              </w:rPr>
              <w:t xml:space="preserve">2. Досвід роботи </w:t>
            </w:r>
          </w:p>
        </w:tc>
        <w:tc>
          <w:tcPr>
            <w:tcW w:w="567" w:type="dxa"/>
          </w:tcPr>
          <w:p w:rsidR="00865C86" w:rsidRPr="0069023E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DD75F1" w:rsidRPr="0069023E" w:rsidRDefault="0069023E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 w:rsidRPr="0069023E">
              <w:rPr>
                <w:bdr w:val="none" w:sz="0" w:space="0" w:color="auto" w:frame="1"/>
                <w:lang w:eastAsia="en-US"/>
              </w:rPr>
              <w:t>Н</w:t>
            </w:r>
            <w:r w:rsidRPr="0069023E">
              <w:rPr>
                <w:bdr w:val="none" w:sz="0" w:space="0" w:color="auto" w:frame="1"/>
                <w:lang w:val="uk-UA" w:eastAsia="en-US"/>
              </w:rPr>
              <w:t>а посадах державної служби категорій "Б" чи "В"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одного</w:t>
            </w:r>
            <w:r w:rsidR="0009066F">
              <w:rPr>
                <w:bdr w:val="none" w:sz="0" w:space="0" w:color="auto" w:frame="1"/>
                <w:lang w:val="uk-UA" w:eastAsia="en-US"/>
              </w:rPr>
              <w:t xml:space="preserve"> року</w:t>
            </w:r>
            <w:r w:rsidRPr="0069023E">
              <w:rPr>
                <w:bdr w:val="none" w:sz="0" w:space="0" w:color="auto" w:frame="1"/>
                <w:lang w:val="uk-UA" w:eastAsia="en-US"/>
              </w:rPr>
              <w:t>.</w:t>
            </w:r>
          </w:p>
        </w:tc>
      </w:tr>
      <w:tr w:rsidR="00865C86" w:rsidTr="00865C86">
        <w:tc>
          <w:tcPr>
            <w:tcW w:w="322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Володіння державною мово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ю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Вільне володіння державною мовою.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Спеціальні вимоги***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tbl>
      <w:tblPr>
        <w:tblW w:w="10173" w:type="dxa"/>
        <w:tblLook w:val="01E0"/>
      </w:tblPr>
      <w:tblGrid>
        <w:gridCol w:w="3227"/>
        <w:gridCol w:w="709"/>
        <w:gridCol w:w="6237"/>
      </w:tblGrid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C365F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Е</w:t>
            </w:r>
            <w:r w:rsidR="000F4632">
              <w:rPr>
                <w:rFonts w:ascii="Verdana" w:hAnsi="Verdana"/>
                <w:sz w:val="20"/>
                <w:szCs w:val="20"/>
                <w:lang w:val="uk-UA"/>
              </w:rPr>
              <w:t>кономічного спрямування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2. Знання законодавства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 w:rsidP="000F463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Конституція України, Закони України "Про державну службу", "Про запобігання корупції", «Про місцеві державні адміністрації»,</w:t>
            </w:r>
            <w:r w:rsidR="003D5587">
              <w:rPr>
                <w:rFonts w:ascii="Verdana" w:hAnsi="Verdana"/>
                <w:sz w:val="20"/>
                <w:szCs w:val="20"/>
                <w:lang w:val="uk-UA"/>
              </w:rPr>
              <w:t xml:space="preserve"> «Про доступ до публічної інформації», «Про місцеве самоврядування»,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«Про Державний бюджет України»,</w:t>
            </w:r>
            <w:r w:rsidR="004D1307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Бюджетний та Податковий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кодекси.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3. Професійні чи технічні знання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F95C2F" w:rsidP="003D558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З</w:t>
            </w:r>
            <w:r w:rsidR="003D5587">
              <w:rPr>
                <w:rFonts w:ascii="Verdana" w:hAnsi="Verdana"/>
                <w:sz w:val="20"/>
                <w:szCs w:val="20"/>
                <w:lang w:val="uk-UA"/>
              </w:rPr>
              <w:t>нання принципів прогнозування, планування та виконання місцевих бюджетів, основ трудового законодавства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. 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4. Спеціальний досвід роботи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F95C2F" w:rsidP="00F207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 w:rsidRPr="00F95C2F">
              <w:rPr>
                <w:rFonts w:ascii="Verdana" w:hAnsi="Verdana"/>
                <w:sz w:val="20"/>
                <w:szCs w:val="20"/>
                <w:lang w:val="uk-UA"/>
              </w:rPr>
              <w:t xml:space="preserve">Досвід роботи </w:t>
            </w:r>
            <w:r w:rsidR="00E06F76">
              <w:rPr>
                <w:rFonts w:ascii="Verdana" w:hAnsi="Verdana"/>
                <w:sz w:val="20"/>
                <w:szCs w:val="20"/>
                <w:lang w:val="uk-UA"/>
              </w:rPr>
              <w:t>за фахом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5. Знання сучасних інформаційних технологій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Володіння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комп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’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ютером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– рівень досвідченого користувача, досвід роботи з офісним пакетом Microsoft Office, навички роботи з інформаційно-пошуковими системами в мережі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Іnternet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6. Особистісні якості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ab/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 w:rsidP="00F3336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Вміння обґрунтувати власну позицію, аналітичні здібності, дисципліна і системність, самоорганізація та орієнтація на розвиток,</w:t>
            </w:r>
            <w:r w:rsidR="00FC58FD">
              <w:rPr>
                <w:rFonts w:ascii="Verdana" w:hAnsi="Verdana"/>
                <w:sz w:val="20"/>
                <w:szCs w:val="20"/>
                <w:lang w:val="uk-UA"/>
              </w:rPr>
              <w:t xml:space="preserve"> наполегливість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, незалежність та ініціативність, </w:t>
            </w:r>
            <w:r w:rsidR="00F33363">
              <w:rPr>
                <w:rFonts w:ascii="Verdana" w:hAnsi="Verdana"/>
                <w:sz w:val="20"/>
                <w:szCs w:val="20"/>
                <w:lang w:val="uk-UA"/>
              </w:rPr>
              <w:t>вміння працювати в стресових ситуаціях.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B362A7" w:rsidRPr="00865C86" w:rsidRDefault="00B362A7">
      <w:pPr>
        <w:rPr>
          <w:lang w:val="uk-UA"/>
        </w:rPr>
      </w:pPr>
    </w:p>
    <w:sectPr w:rsidR="00B362A7" w:rsidRPr="00865C86" w:rsidSect="000A3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550"/>
    <w:rsid w:val="00066135"/>
    <w:rsid w:val="0009066F"/>
    <w:rsid w:val="000A3B6F"/>
    <w:rsid w:val="000F4632"/>
    <w:rsid w:val="00110269"/>
    <w:rsid w:val="00163FD2"/>
    <w:rsid w:val="00202B7D"/>
    <w:rsid w:val="00227581"/>
    <w:rsid w:val="002963A9"/>
    <w:rsid w:val="002A411E"/>
    <w:rsid w:val="003D5587"/>
    <w:rsid w:val="004D1307"/>
    <w:rsid w:val="00503746"/>
    <w:rsid w:val="005717D6"/>
    <w:rsid w:val="005D14DA"/>
    <w:rsid w:val="005D770F"/>
    <w:rsid w:val="0069023E"/>
    <w:rsid w:val="00701C39"/>
    <w:rsid w:val="007048E5"/>
    <w:rsid w:val="0077663B"/>
    <w:rsid w:val="00834A60"/>
    <w:rsid w:val="00865C86"/>
    <w:rsid w:val="0099571B"/>
    <w:rsid w:val="009A7BDD"/>
    <w:rsid w:val="009D64C3"/>
    <w:rsid w:val="009D72A3"/>
    <w:rsid w:val="00A050CA"/>
    <w:rsid w:val="00A610A9"/>
    <w:rsid w:val="00A87D38"/>
    <w:rsid w:val="00AF4654"/>
    <w:rsid w:val="00B362A7"/>
    <w:rsid w:val="00C365FA"/>
    <w:rsid w:val="00D64550"/>
    <w:rsid w:val="00DD75F1"/>
    <w:rsid w:val="00E06F76"/>
    <w:rsid w:val="00E07FFA"/>
    <w:rsid w:val="00EB5434"/>
    <w:rsid w:val="00F207D9"/>
    <w:rsid w:val="00F30138"/>
    <w:rsid w:val="00F33363"/>
    <w:rsid w:val="00F95C2F"/>
    <w:rsid w:val="00FC5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C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65C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0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2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2016-11-28T11:58:00Z</cp:lastPrinted>
  <dcterms:created xsi:type="dcterms:W3CDTF">2016-08-10T11:40:00Z</dcterms:created>
  <dcterms:modified xsi:type="dcterms:W3CDTF">2016-12-02T07:15:00Z</dcterms:modified>
</cp:coreProperties>
</file>