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B1" w:rsidRPr="00D34617" w:rsidRDefault="00CA6DB1" w:rsidP="00CA6DB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 xml:space="preserve">Умови проведення конкурсу </w:t>
      </w:r>
    </w:p>
    <w:p w:rsidR="00CA6DB1" w:rsidRPr="00D34617" w:rsidRDefault="00CA6DB1" w:rsidP="00CA6DB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провідного</w:t>
      </w:r>
      <w:r w:rsidRPr="00D34617">
        <w:rPr>
          <w:sz w:val="26"/>
          <w:szCs w:val="26"/>
          <w:lang w:val="uk-UA"/>
        </w:rPr>
        <w:t xml:space="preserve"> спеціаліста проектного відділу </w:t>
      </w:r>
      <w:r>
        <w:rPr>
          <w:sz w:val="26"/>
          <w:szCs w:val="26"/>
          <w:lang w:val="uk-UA"/>
        </w:rPr>
        <w:br/>
        <w:t xml:space="preserve">виробничо-технічного управління </w:t>
      </w:r>
      <w:r w:rsidRPr="00D34617">
        <w:rPr>
          <w:sz w:val="26"/>
          <w:szCs w:val="26"/>
          <w:lang w:val="uk-UA"/>
        </w:rPr>
        <w:t xml:space="preserve">департаменту капітального будівництва Донецької облдержадміністрації </w:t>
      </w:r>
    </w:p>
    <w:p w:rsidR="00CA6DB1" w:rsidRPr="00D34617" w:rsidRDefault="00CA6DB1" w:rsidP="00CA6DB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>категорія «В»</w:t>
      </w:r>
    </w:p>
    <w:tbl>
      <w:tblPr>
        <w:tblW w:w="515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8"/>
        <w:gridCol w:w="1678"/>
        <w:gridCol w:w="825"/>
        <w:gridCol w:w="246"/>
        <w:gridCol w:w="6322"/>
      </w:tblGrid>
      <w:tr w:rsidR="00CA6DB1" w:rsidRPr="00D34617" w:rsidTr="00FF367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a5"/>
              <w:spacing w:after="0"/>
              <w:ind w:left="0"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Дотримання чинного законодавства при розробці проектно-кошторисної документації.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>Своєчасне забезпечення програм будівництва якісною та комплектною проектно-кошторисною документацією. Підготовка завдань на проектування, збір та отримання вихідних даних по об’єктах власного замовлення.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>Забезпечення укладання договорів з проектними інститутами на розробку проектно-кошторисної документації та авторського нагляду.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>Перевірка кошторисів на виконання проектно-вишукувальних робіт.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>Організація і проведення трасових комісій, підготовка актів вибору трас.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>Здійснення роботи з державною будівельною експертизою для забезпечення своєчасного отримання експертних звітів проектів будівництва.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>Забезпечення видачі комплектної та якісної проектно-кошторисної документації в обсязі і в строки, обумовлені договором та календарним планом на виконання проектно-вишукувальних робіт. Узгодження разом з проектними інститутами робочої документації по об’єктах інженерного забезпечення з експлуатуючими організаціями. Підготовка наказів про затвердження проектно-кошторисної документації.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 xml:space="preserve">Виконання інших функцій, пов’язаних з реалізацією покладених на відділ </w:t>
            </w:r>
            <w:r>
              <w:rPr>
                <w:sz w:val="26"/>
                <w:szCs w:val="26"/>
                <w:lang w:val="uk-UA"/>
              </w:rPr>
              <w:t>з</w:t>
            </w:r>
            <w:r w:rsidRPr="00D34617">
              <w:rPr>
                <w:sz w:val="26"/>
                <w:szCs w:val="26"/>
                <w:lang w:val="uk-UA"/>
              </w:rPr>
              <w:t xml:space="preserve">авдань. </w:t>
            </w:r>
          </w:p>
        </w:tc>
      </w:tr>
      <w:tr w:rsidR="00CA6DB1" w:rsidRPr="00D34617" w:rsidTr="00FF367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посадовий оклад 2</w:t>
            </w:r>
            <w:r>
              <w:rPr>
                <w:sz w:val="26"/>
                <w:szCs w:val="26"/>
                <w:lang w:val="uk-UA"/>
              </w:rPr>
              <w:t>929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CA6DB1" w:rsidRPr="00D34617" w:rsidTr="00FF367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CA6DB1" w:rsidRPr="00D34617" w:rsidTr="00FF367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D34617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34617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D34617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D34617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</w:t>
            </w:r>
            <w:r>
              <w:rPr>
                <w:color w:val="000000"/>
                <w:sz w:val="26"/>
                <w:szCs w:val="26"/>
                <w:lang w:val="uk-UA"/>
              </w:rPr>
              <w:br/>
            </w:r>
            <w:r w:rsidRPr="00EF2C57">
              <w:rPr>
                <w:color w:val="000000"/>
                <w:sz w:val="26"/>
                <w:szCs w:val="26"/>
              </w:rPr>
              <w:t>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lastRenderedPageBreak/>
              <w:t>4. Копія (копії) документа (документів) про освіту.</w:t>
            </w: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CA6DB1" w:rsidRDefault="00CA6DB1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  <w:p w:rsidR="00CA6DB1" w:rsidRDefault="00CA6DB1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25 </w:t>
            </w:r>
            <w:r w:rsidRPr="00D34617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>календарних днів</w:t>
            </w:r>
            <w:r w:rsidRPr="00D34617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  <w:tr w:rsidR="00CA6DB1" w:rsidRPr="00D34617" w:rsidTr="00FF367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lastRenderedPageBreak/>
              <w:t>Дата, час і місце проведення конкурсу: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BD7903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9</w:t>
            </w:r>
            <w:r w:rsidRPr="00BD790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січня</w:t>
            </w:r>
            <w:r w:rsidRPr="00D34617">
              <w:rPr>
                <w:sz w:val="26"/>
                <w:szCs w:val="26"/>
                <w:lang w:val="uk-UA"/>
              </w:rPr>
              <w:t xml:space="preserve"> 201</w:t>
            </w:r>
            <w:r>
              <w:rPr>
                <w:sz w:val="26"/>
                <w:szCs w:val="26"/>
                <w:lang w:val="uk-UA"/>
              </w:rPr>
              <w:t>7</w:t>
            </w:r>
            <w:r w:rsidRPr="00D34617">
              <w:rPr>
                <w:sz w:val="26"/>
                <w:szCs w:val="26"/>
                <w:lang w:val="uk-UA"/>
              </w:rPr>
              <w:t xml:space="preserve"> 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>вул</w:t>
            </w:r>
            <w:r>
              <w:rPr>
                <w:sz w:val="26"/>
                <w:szCs w:val="26"/>
                <w:lang w:val="uk-UA"/>
              </w:rPr>
              <w:t>иця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Банківська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CA6DB1" w:rsidRPr="00D34617" w:rsidTr="00FF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DB1" w:rsidRPr="00D34617" w:rsidRDefault="00CA6DB1" w:rsidP="00FF3678">
            <w:pPr>
              <w:pStyle w:val="rvps1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DB1" w:rsidRPr="00D34617" w:rsidRDefault="00CA6DB1" w:rsidP="00FF3678">
            <w:pPr>
              <w:pStyle w:val="rvps12"/>
              <w:jc w:val="center"/>
              <w:rPr>
                <w:sz w:val="26"/>
                <w:szCs w:val="26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CA6DB1" w:rsidRPr="00CA6DB1" w:rsidRDefault="00CA6DB1" w:rsidP="00FF3678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CA6DB1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CA6DB1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CA6DB1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CA6DB1" w:rsidRPr="00D34617" w:rsidTr="00FF3678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DB1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провід</w:t>
            </w:r>
            <w:r w:rsidRPr="00D34617">
              <w:rPr>
                <w:sz w:val="26"/>
                <w:szCs w:val="26"/>
                <w:lang w:val="uk-UA"/>
              </w:rPr>
              <w:t>ного спеціаліста проектного відділу</w:t>
            </w:r>
            <w:r>
              <w:rPr>
                <w:sz w:val="26"/>
                <w:szCs w:val="26"/>
                <w:lang w:val="uk-UA"/>
              </w:rPr>
              <w:t xml:space="preserve"> виробничо-технічного управління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A6DB1" w:rsidRPr="00D34617" w:rsidTr="00FF3678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CA6DB1" w:rsidRPr="00D34617" w:rsidTr="00FF36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6F117B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CC27AA">
              <w:rPr>
                <w:sz w:val="26"/>
                <w:szCs w:val="26"/>
                <w:lang w:val="uk-UA"/>
              </w:rPr>
              <w:t xml:space="preserve">не нижче </w:t>
            </w:r>
            <w:r w:rsidRPr="00D34617">
              <w:rPr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CA6DB1" w:rsidRPr="00D34617" w:rsidTr="00FF36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CA6DB1" w:rsidRPr="00D34617" w:rsidTr="00FF3678">
        <w:trPr>
          <w:trHeight w:val="65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CA6DB1" w:rsidRPr="00D34617" w:rsidTr="00FF3678">
        <w:trPr>
          <w:trHeight w:val="32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CA6DB1" w:rsidRPr="00D34617" w:rsidTr="00FF36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6F117B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Вища освіта </w:t>
            </w:r>
            <w:r w:rsidR="00CC27AA">
              <w:rPr>
                <w:sz w:val="26"/>
                <w:szCs w:val="26"/>
                <w:lang w:val="uk-UA"/>
              </w:rPr>
              <w:t xml:space="preserve">не нижче </w:t>
            </w:r>
            <w:r w:rsidRPr="00D34617">
              <w:rPr>
                <w:sz w:val="26"/>
                <w:szCs w:val="26"/>
                <w:lang w:val="uk-UA"/>
              </w:rPr>
              <w:t>ступеня молодшого бакалавра, спеціальність інженер-будівельник.</w:t>
            </w:r>
          </w:p>
        </w:tc>
      </w:tr>
      <w:tr w:rsidR="00CA6DB1" w:rsidRPr="00D34617" w:rsidTr="00FF36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CA6DB1" w:rsidRPr="00D34617" w:rsidRDefault="00CA6DB1" w:rsidP="00FF3678">
            <w:pPr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CA6DB1" w:rsidRDefault="00CA6DB1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CA6DB1" w:rsidRPr="00436147" w:rsidRDefault="00CA6DB1" w:rsidP="00FF3678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</w:rPr>
              <w:t xml:space="preserve">Закон 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>України «Про регулювання містобудівної діяльності</w:t>
            </w:r>
            <w:r>
              <w:rPr>
                <w:color w:val="000000"/>
                <w:sz w:val="27"/>
                <w:szCs w:val="27"/>
              </w:rPr>
              <w:t>»</w:t>
            </w:r>
            <w:r>
              <w:rPr>
                <w:color w:val="000000"/>
                <w:sz w:val="27"/>
                <w:szCs w:val="27"/>
                <w:lang w:val="uk-UA"/>
              </w:rPr>
              <w:t>.</w:t>
            </w:r>
          </w:p>
        </w:tc>
      </w:tr>
      <w:tr w:rsidR="00CA6DB1" w:rsidRPr="00D34617" w:rsidTr="00FF36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Знання та д</w:t>
            </w:r>
            <w:r w:rsidRPr="00EA738F">
              <w:rPr>
                <w:sz w:val="26"/>
                <w:szCs w:val="26"/>
                <w:lang w:val="uk-UA"/>
              </w:rPr>
              <w:t xml:space="preserve">отримання вимог </w:t>
            </w:r>
            <w:r>
              <w:rPr>
                <w:sz w:val="26"/>
                <w:szCs w:val="26"/>
                <w:lang w:val="uk-UA"/>
              </w:rPr>
              <w:t>будівельних норм</w:t>
            </w:r>
            <w:r w:rsidRPr="00EA738F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>правил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ДСТУ та інших нормативних документів з </w:t>
            </w:r>
            <w:r>
              <w:rPr>
                <w:sz w:val="26"/>
                <w:szCs w:val="26"/>
                <w:lang w:val="uk-UA"/>
              </w:rPr>
              <w:br/>
            </w:r>
            <w:r w:rsidRPr="00EA738F">
              <w:rPr>
                <w:sz w:val="26"/>
                <w:szCs w:val="26"/>
                <w:lang w:val="uk-UA"/>
              </w:rPr>
              <w:t>будівництва</w:t>
            </w:r>
          </w:p>
        </w:tc>
      </w:tr>
      <w:tr w:rsidR="00CA6DB1" w:rsidRPr="00D34617" w:rsidTr="00FF36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Default="00CA6DB1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>) або з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 xml:space="preserve">альтернативним пакетом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 xml:space="preserve"> Office. </w:t>
            </w:r>
            <w:r w:rsidRPr="00D34617">
              <w:rPr>
                <w:sz w:val="26"/>
                <w:szCs w:val="26"/>
                <w:lang w:val="uk-UA"/>
              </w:rPr>
              <w:lastRenderedPageBreak/>
              <w:t>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  <w:p w:rsidR="00CA6DB1" w:rsidRPr="00D34617" w:rsidRDefault="00CA6DB1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  <w:tr w:rsidR="00CA6DB1" w:rsidRPr="00D34617" w:rsidTr="00FF36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CA6DB1" w:rsidRPr="00D34617" w:rsidRDefault="00CA6DB1" w:rsidP="00FF3678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CA6DB1" w:rsidRPr="00D34617" w:rsidRDefault="00CA6DB1" w:rsidP="00FF3678">
            <w:pPr>
              <w:rPr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CA6DB1" w:rsidRPr="00755261" w:rsidRDefault="00CA6DB1" w:rsidP="00CA6DB1">
      <w:pPr>
        <w:rPr>
          <w:lang w:val="uk-UA"/>
        </w:rPr>
      </w:pPr>
    </w:p>
    <w:p w:rsidR="00CA6DB1" w:rsidRDefault="00CA6DB1" w:rsidP="00CA6DB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CA6DB1" w:rsidRDefault="00CA6DB1" w:rsidP="00CA6DB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CA6DB1" w:rsidRDefault="00CA6DB1" w:rsidP="00CA6DB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CA6DB1" w:rsidRDefault="00CA6DB1" w:rsidP="00CA6DB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CA6DB1" w:rsidRDefault="00CA6DB1" w:rsidP="00CA6DB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CA6DB1" w:rsidRDefault="00CA6DB1" w:rsidP="00CA6DB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3F5239" w:rsidRPr="00CA6DB1" w:rsidRDefault="003F5239">
      <w:pPr>
        <w:rPr>
          <w:lang w:val="uk-UA"/>
        </w:rPr>
      </w:pPr>
    </w:p>
    <w:sectPr w:rsidR="003F5239" w:rsidRPr="00CA6DB1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DB1"/>
    <w:rsid w:val="001F7634"/>
    <w:rsid w:val="00315166"/>
    <w:rsid w:val="003F5239"/>
    <w:rsid w:val="006F117B"/>
    <w:rsid w:val="00C20216"/>
    <w:rsid w:val="00CA6DB1"/>
    <w:rsid w:val="00CC27AA"/>
    <w:rsid w:val="00D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A6DB1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CA6DB1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CA6DB1"/>
    <w:pPr>
      <w:spacing w:before="100" w:beforeAutospacing="1" w:after="100" w:afterAutospacing="1"/>
    </w:pPr>
  </w:style>
  <w:style w:type="character" w:styleId="a3">
    <w:name w:val="Hyperlink"/>
    <w:basedOn w:val="a0"/>
    <w:rsid w:val="00CA6DB1"/>
    <w:rPr>
      <w:color w:val="0000FF"/>
      <w:u w:val="single"/>
    </w:rPr>
  </w:style>
  <w:style w:type="character" w:styleId="a4">
    <w:name w:val="Strong"/>
    <w:qFormat/>
    <w:rsid w:val="00CA6DB1"/>
    <w:rPr>
      <w:b/>
      <w:bCs/>
    </w:rPr>
  </w:style>
  <w:style w:type="paragraph" w:styleId="a5">
    <w:name w:val="Body Text Indent"/>
    <w:basedOn w:val="a"/>
    <w:link w:val="a6"/>
    <w:rsid w:val="00CA6D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A6D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3916</Characters>
  <Application>Microsoft Office Word</Application>
  <DocSecurity>0</DocSecurity>
  <Lines>32</Lines>
  <Paragraphs>9</Paragraphs>
  <ScaleCrop>false</ScaleCrop>
  <Company>DG Win&amp;Soft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2016-12-20T09:35:00Z</dcterms:created>
  <dcterms:modified xsi:type="dcterms:W3CDTF">2016-12-20T12:59:00Z</dcterms:modified>
</cp:coreProperties>
</file>