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2C" w:rsidRDefault="00FB1E2C" w:rsidP="00FB1E2C">
      <w:pPr>
        <w:pStyle w:val="a4"/>
        <w:jc w:val="left"/>
        <w:rPr>
          <w:sz w:val="24"/>
          <w:lang w:val="uk-UA"/>
        </w:rPr>
      </w:pPr>
      <w:r>
        <w:rPr>
          <w:noProof/>
          <w:sz w:val="24"/>
        </w:rPr>
        <w:drawing>
          <wp:inline distT="0" distB="0" distL="0" distR="0">
            <wp:extent cx="6029325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2C" w:rsidRPr="00FB1E2C" w:rsidRDefault="00FB1E2C" w:rsidP="00FB1E2C">
      <w:pPr>
        <w:pStyle w:val="a4"/>
        <w:spacing w:line="240" w:lineRule="auto"/>
        <w:jc w:val="left"/>
        <w:rPr>
          <w:rFonts w:ascii="Times New Roman" w:hAnsi="Times New Roman"/>
          <w:sz w:val="24"/>
        </w:rPr>
      </w:pPr>
      <w:r w:rsidRPr="00FB1E2C">
        <w:rPr>
          <w:rFonts w:ascii="Times New Roman" w:hAnsi="Times New Roman"/>
          <w:sz w:val="24"/>
        </w:rPr>
        <w:t xml:space="preserve">                                                  </w:t>
      </w:r>
      <w:r w:rsidRPr="00FB1E2C">
        <w:rPr>
          <w:rFonts w:ascii="Times New Roman" w:hAnsi="Times New Roman"/>
          <w:sz w:val="24"/>
          <w:lang w:val="uk-UA"/>
        </w:rPr>
        <w:t xml:space="preserve">                </w:t>
      </w:r>
      <w:r w:rsidRPr="00FB1E2C">
        <w:rPr>
          <w:rFonts w:ascii="Times New Roman" w:hAnsi="Times New Roman"/>
          <w:sz w:val="24"/>
        </w:rPr>
        <w:t>УКРАЇНА</w:t>
      </w:r>
    </w:p>
    <w:p w:rsidR="00FB1E2C" w:rsidRDefault="00FB1E2C" w:rsidP="00FB1E2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УДАЧНЕНСЬКА СЕЛИЩНА РАДА </w:t>
      </w:r>
    </w:p>
    <w:p w:rsidR="00FB1E2C" w:rsidRDefault="00FB1E2C" w:rsidP="00FB1E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ПОКРОВ</w:t>
      </w:r>
      <w:r>
        <w:rPr>
          <w:rFonts w:ascii="Times New Roman" w:hAnsi="Times New Roman"/>
          <w:sz w:val="24"/>
          <w:szCs w:val="24"/>
        </w:rPr>
        <w:t>СЬКОГО РАЙОНУ ДОНЕЦЬКОЇ ОБЛАСТІ</w:t>
      </w:r>
    </w:p>
    <w:p w:rsidR="00FB1E2C" w:rsidRDefault="00FB1E2C" w:rsidP="00FB1E2C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 </w:t>
      </w:r>
    </w:p>
    <w:p w:rsidR="00FB1E2C" w:rsidRDefault="00FB1E2C" w:rsidP="00FB1E2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B1E2C" w:rsidRDefault="00FB1E2C" w:rsidP="002373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14.12.2017 р.                                                                                                 УІІ/28- 5</w:t>
      </w:r>
    </w:p>
    <w:p w:rsidR="00FB1E2C" w:rsidRDefault="00FB1E2C" w:rsidP="00FB1E2C">
      <w:pPr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смт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Удачне </w:t>
      </w:r>
    </w:p>
    <w:p w:rsidR="00FB1E2C" w:rsidRPr="00FB1E2C" w:rsidRDefault="00FB1E2C" w:rsidP="00FB1E2C">
      <w:pPr>
        <w:pStyle w:val="3"/>
        <w:tabs>
          <w:tab w:val="right" w:pos="9973"/>
        </w:tabs>
        <w:spacing w:after="0" w:line="240" w:lineRule="auto"/>
        <w:ind w:right="-618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B1E2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Pr="00FB1E2C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</w:p>
    <w:p w:rsidR="00FB1E2C" w:rsidRPr="00FB1E2C" w:rsidRDefault="00FB1E2C" w:rsidP="00FB1E2C">
      <w:pPr>
        <w:pStyle w:val="1"/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</w:rPr>
        <w:t xml:space="preserve">Про   затвердження плану діяльності </w:t>
      </w:r>
    </w:p>
    <w:p w:rsidR="00FB1E2C" w:rsidRPr="00FB1E2C" w:rsidRDefault="00FB1E2C" w:rsidP="00FB1E2C">
      <w:pPr>
        <w:pStyle w:val="1"/>
        <w:spacing w:after="0" w:line="240" w:lineRule="auto"/>
        <w:jc w:val="left"/>
        <w:rPr>
          <w:rFonts w:ascii="Times New Roman" w:hAnsi="Times New Roman"/>
          <w:sz w:val="24"/>
        </w:rPr>
      </w:pPr>
      <w:r w:rsidRPr="00FB1E2C">
        <w:rPr>
          <w:rFonts w:ascii="Times New Roman" w:hAnsi="Times New Roman"/>
          <w:sz w:val="24"/>
        </w:rPr>
        <w:t xml:space="preserve">з </w:t>
      </w:r>
      <w:proofErr w:type="gramStart"/>
      <w:r w:rsidRPr="00FB1E2C">
        <w:rPr>
          <w:rFonts w:ascii="Times New Roman" w:hAnsi="Times New Roman"/>
          <w:sz w:val="24"/>
        </w:rPr>
        <w:t>п</w:t>
      </w:r>
      <w:proofErr w:type="gramEnd"/>
      <w:r w:rsidRPr="00FB1E2C">
        <w:rPr>
          <w:rFonts w:ascii="Times New Roman" w:hAnsi="Times New Roman"/>
          <w:sz w:val="24"/>
        </w:rPr>
        <w:t xml:space="preserve">ідготовки проектів регуляторних </w:t>
      </w:r>
    </w:p>
    <w:p w:rsidR="00FB1E2C" w:rsidRPr="00FB1E2C" w:rsidRDefault="00FB1E2C" w:rsidP="00FB1E2C">
      <w:pPr>
        <w:pStyle w:val="1"/>
        <w:spacing w:after="0" w:line="240" w:lineRule="auto"/>
        <w:jc w:val="left"/>
        <w:rPr>
          <w:rFonts w:ascii="Times New Roman" w:hAnsi="Times New Roman"/>
          <w:sz w:val="24"/>
        </w:rPr>
      </w:pPr>
      <w:r w:rsidRPr="00FB1E2C">
        <w:rPr>
          <w:rFonts w:ascii="Times New Roman" w:hAnsi="Times New Roman"/>
          <w:sz w:val="24"/>
        </w:rPr>
        <w:t xml:space="preserve">актів селищної ради на 2018 </w:t>
      </w:r>
      <w:proofErr w:type="gramStart"/>
      <w:r w:rsidRPr="00FB1E2C">
        <w:rPr>
          <w:rFonts w:ascii="Times New Roman" w:hAnsi="Times New Roman"/>
          <w:sz w:val="24"/>
        </w:rPr>
        <w:t>р</w:t>
      </w:r>
      <w:proofErr w:type="gramEnd"/>
      <w:r w:rsidRPr="00FB1E2C">
        <w:rPr>
          <w:rFonts w:ascii="Times New Roman" w:hAnsi="Times New Roman"/>
          <w:sz w:val="24"/>
        </w:rPr>
        <w:t>ік</w:t>
      </w:r>
    </w:p>
    <w:p w:rsidR="00FB1E2C" w:rsidRDefault="00FB1E2C" w:rsidP="00FB1E2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  <w:szCs w:val="24"/>
          <w:lang w:val="uk-UA"/>
        </w:rPr>
        <w:t xml:space="preserve">З метою реалізації Закону України „ Про засади державної регуляторної політики у сфері господарської </w:t>
      </w:r>
      <w:proofErr w:type="spellStart"/>
      <w:r w:rsidRPr="00FB1E2C">
        <w:rPr>
          <w:rFonts w:ascii="Times New Roman" w:hAnsi="Times New Roman"/>
          <w:sz w:val="24"/>
          <w:szCs w:val="24"/>
          <w:lang w:val="uk-UA"/>
        </w:rPr>
        <w:t>діяльності”</w:t>
      </w:r>
      <w:proofErr w:type="spellEnd"/>
      <w:r w:rsidRPr="00FB1E2C">
        <w:rPr>
          <w:rFonts w:ascii="Times New Roman" w:hAnsi="Times New Roman"/>
          <w:sz w:val="24"/>
          <w:szCs w:val="24"/>
          <w:lang w:val="uk-UA"/>
        </w:rPr>
        <w:t xml:space="preserve"> для правового регулювання господарських та адміністративних відносин між органами державної влади та суб’єктами господарювання, керуючись статтею 26 Закону України “ Про місцеве самоврядування ”,  селищна рада </w:t>
      </w:r>
    </w:p>
    <w:p w:rsidR="00FB1E2C" w:rsidRPr="00FB1E2C" w:rsidRDefault="00FB1E2C" w:rsidP="00FB1E2C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ind w:left="1620" w:hanging="1620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FB1E2C" w:rsidRPr="00FB1E2C" w:rsidRDefault="00FB1E2C" w:rsidP="00FB1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  <w:szCs w:val="24"/>
          <w:lang w:val="uk-UA"/>
        </w:rPr>
        <w:t>1</w:t>
      </w:r>
      <w:r w:rsidRPr="00FB1E2C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  <w:r w:rsidRPr="00FB1E2C">
        <w:rPr>
          <w:rFonts w:ascii="Times New Roman" w:hAnsi="Times New Roman"/>
          <w:sz w:val="24"/>
          <w:szCs w:val="24"/>
          <w:lang w:val="uk-UA"/>
        </w:rPr>
        <w:t>Затвердити план діяльності  з підготовки проектів регуляторних актів селищної ради на 2018 рік  (додається).</w:t>
      </w:r>
    </w:p>
    <w:p w:rsidR="00FB1E2C" w:rsidRDefault="00FB1E2C" w:rsidP="00FB1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  <w:szCs w:val="24"/>
          <w:lang w:val="uk-UA"/>
        </w:rPr>
        <w:t xml:space="preserve">2. Дане рішення опублікувати в  регіональній  газеті  </w:t>
      </w:r>
      <w:proofErr w:type="spellStart"/>
      <w:r w:rsidRPr="00FB1E2C">
        <w:rPr>
          <w:rFonts w:ascii="Times New Roman" w:hAnsi="Times New Roman"/>
          <w:sz w:val="24"/>
          <w:szCs w:val="24"/>
          <w:lang w:val="uk-UA"/>
        </w:rPr>
        <w:t>„Маяк”</w:t>
      </w:r>
      <w:proofErr w:type="spellEnd"/>
      <w:r w:rsidRPr="00FB1E2C">
        <w:rPr>
          <w:rFonts w:ascii="Times New Roman" w:hAnsi="Times New Roman"/>
          <w:sz w:val="24"/>
          <w:szCs w:val="24"/>
          <w:lang w:val="uk-UA"/>
        </w:rPr>
        <w:t xml:space="preserve"> у  термін передбачений чинним законодавством. </w:t>
      </w:r>
    </w:p>
    <w:p w:rsidR="00FB1E2C" w:rsidRPr="00FB1E2C" w:rsidRDefault="00FB1E2C" w:rsidP="00FB1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B1E2C" w:rsidRPr="00FB1E2C" w:rsidRDefault="00FB1E2C" w:rsidP="00FB1E2C">
      <w:pPr>
        <w:pStyle w:val="2"/>
        <w:tabs>
          <w:tab w:val="num" w:pos="0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lang w:val="uk-UA"/>
        </w:rPr>
        <w:t>Селищний  голова</w:t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  <w:t xml:space="preserve">             В.В.Дугельний                                     </w:t>
      </w:r>
    </w:p>
    <w:p w:rsidR="00FB1E2C" w:rsidRPr="00FB1E2C" w:rsidRDefault="00FB1E2C" w:rsidP="00FB1E2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B1E2C" w:rsidRPr="00FB1E2C" w:rsidRDefault="00FB1E2C" w:rsidP="00FB1E2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B1E2C" w:rsidRDefault="00FB1E2C" w:rsidP="00FB1E2C">
      <w:pPr>
        <w:rPr>
          <w:rFonts w:ascii="Times New Roman" w:hAnsi="Times New Roman"/>
          <w:sz w:val="24"/>
          <w:szCs w:val="24"/>
          <w:lang w:val="uk-UA"/>
        </w:rPr>
      </w:pPr>
    </w:p>
    <w:p w:rsidR="00FB1E2C" w:rsidRDefault="00FB1E2C" w:rsidP="00FB1E2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</w:p>
    <w:p w:rsidR="00FB1E2C" w:rsidRDefault="00FB1E2C" w:rsidP="00FB1E2C">
      <w:pPr>
        <w:rPr>
          <w:rFonts w:ascii="Times New Roman" w:hAnsi="Times New Roman"/>
          <w:sz w:val="24"/>
          <w:szCs w:val="24"/>
          <w:lang w:val="uk-UA"/>
        </w:rPr>
      </w:pPr>
    </w:p>
    <w:p w:rsidR="00FB1E2C" w:rsidRDefault="00FB1E2C" w:rsidP="00FB1E2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</w:t>
      </w:r>
    </w:p>
    <w:p w:rsidR="00FB1E2C" w:rsidRDefault="00FB1E2C" w:rsidP="00FB1E2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до рішення селищної  ради</w:t>
      </w:r>
    </w:p>
    <w:p w:rsidR="00FB1E2C" w:rsidRDefault="00FB1E2C" w:rsidP="00FB1E2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від  14.12.2017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ІІ/28-5</w:t>
      </w:r>
    </w:p>
    <w:p w:rsidR="00FB1E2C" w:rsidRPr="00FB1E2C" w:rsidRDefault="00FB1E2C" w:rsidP="00FB1E2C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sz w:val="24"/>
        </w:rPr>
        <w:t xml:space="preserve">План  діяльності          </w:t>
      </w:r>
    </w:p>
    <w:p w:rsidR="00FB1E2C" w:rsidRPr="00FB1E2C" w:rsidRDefault="00FB1E2C" w:rsidP="00FB1E2C">
      <w:pPr>
        <w:pStyle w:val="1"/>
        <w:spacing w:after="0" w:line="240" w:lineRule="auto"/>
        <w:jc w:val="left"/>
        <w:rPr>
          <w:rFonts w:ascii="Times New Roman" w:hAnsi="Times New Roman"/>
          <w:sz w:val="24"/>
        </w:rPr>
      </w:pPr>
      <w:r w:rsidRPr="00FB1E2C">
        <w:rPr>
          <w:rFonts w:ascii="Times New Roman" w:hAnsi="Times New Roman"/>
          <w:sz w:val="24"/>
        </w:rPr>
        <w:t xml:space="preserve">                                з </w:t>
      </w:r>
      <w:proofErr w:type="gramStart"/>
      <w:r w:rsidRPr="00FB1E2C">
        <w:rPr>
          <w:rFonts w:ascii="Times New Roman" w:hAnsi="Times New Roman"/>
          <w:sz w:val="24"/>
        </w:rPr>
        <w:t>п</w:t>
      </w:r>
      <w:proofErr w:type="gramEnd"/>
      <w:r w:rsidRPr="00FB1E2C">
        <w:rPr>
          <w:rFonts w:ascii="Times New Roman" w:hAnsi="Times New Roman"/>
          <w:sz w:val="24"/>
        </w:rPr>
        <w:t xml:space="preserve">ідготовки проектів регуляторних актів селищної ради                                              </w:t>
      </w:r>
    </w:p>
    <w:p w:rsidR="00FB1E2C" w:rsidRDefault="00FB1E2C" w:rsidP="00FB1E2C">
      <w:pPr>
        <w:pStyle w:val="1"/>
        <w:spacing w:after="0" w:line="240" w:lineRule="auto"/>
        <w:jc w:val="left"/>
        <w:rPr>
          <w:b/>
          <w:sz w:val="24"/>
        </w:rPr>
      </w:pPr>
      <w:r w:rsidRPr="00FB1E2C">
        <w:rPr>
          <w:rFonts w:ascii="Times New Roman" w:hAnsi="Times New Roman"/>
          <w:sz w:val="24"/>
        </w:rPr>
        <w:t xml:space="preserve">                                                                    на 2018 </w:t>
      </w:r>
      <w:proofErr w:type="gramStart"/>
      <w:r w:rsidRPr="00FB1E2C">
        <w:rPr>
          <w:rFonts w:ascii="Times New Roman" w:hAnsi="Times New Roman"/>
          <w:sz w:val="24"/>
        </w:rPr>
        <w:t>р</w:t>
      </w:r>
      <w:proofErr w:type="gramEnd"/>
      <w:r w:rsidRPr="00FB1E2C">
        <w:rPr>
          <w:rFonts w:ascii="Times New Roman" w:hAnsi="Times New Roman"/>
          <w:sz w:val="24"/>
        </w:rPr>
        <w:t>ік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425"/>
        <w:gridCol w:w="2817"/>
        <w:gridCol w:w="1418"/>
        <w:gridCol w:w="1843"/>
      </w:tblGrid>
      <w:tr w:rsidR="00FB1E2C" w:rsidTr="00FB1E2C">
        <w:trPr>
          <w:trHeight w:val="8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Ціль прийняття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 підготовки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органів та підрозділів, відповідальних за розроблення</w:t>
            </w:r>
          </w:p>
        </w:tc>
      </w:tr>
      <w:tr w:rsidR="00FB1E2C" w:rsidTr="00FB1E2C">
        <w:trPr>
          <w:trHeight w:val="196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селищної ради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«Про встановлення ставок та пільг із сплати земельного податку на 2018 рік Удачненської селищної  ради Донецької області»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сплати місцевих податків та зборів, виконання  вимог Податкового кодексу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Перше півріччя 2018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ind w:right="1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Удачненська селищна рада</w:t>
            </w:r>
          </w:p>
        </w:tc>
      </w:tr>
      <w:tr w:rsidR="00FB1E2C" w:rsidTr="00FB1E2C">
        <w:trPr>
          <w:trHeight w:val="19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селищної ради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«Про встановлення ставок орендної плати за земельні ділянки на території Удачненської селищної  ради Донецької області»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сплати місцевих податків та зборів, виконання  вимог Податкового кодексу України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Перше півріччя 2018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ind w:right="1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Удачненська селищна рада</w:t>
            </w:r>
          </w:p>
        </w:tc>
      </w:tr>
      <w:tr w:rsidR="00FB1E2C" w:rsidTr="00FB1E2C">
        <w:trPr>
          <w:trHeight w:val="26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селищної ради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«Про встановлення ставок та пільг із сплати податку на нерухоме майно, відмінне від земельної ділянки  на 2018 рік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Удачненської селищної  ради Донецької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сплати місцевих податків та зборів, виконання вимог Податкового кодексу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Перше півріччя 2018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ind w:right="1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Удачненська селищна рада</w:t>
            </w:r>
          </w:p>
        </w:tc>
      </w:tr>
      <w:tr w:rsidR="00FB1E2C" w:rsidTr="00FB1E2C">
        <w:trPr>
          <w:trHeight w:val="26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селищної ради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«Про встановлення ставок єдиного податку для фізичних осіб - підприємців  на 2018 рік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Удачненської селищної ради Донецької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сплати місцевих податків та зборів, виконання вимог Податкового кодексу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Перше півріччя 2018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2C" w:rsidRDefault="00FB1E2C">
            <w:pPr>
              <w:spacing w:line="240" w:lineRule="auto"/>
              <w:ind w:right="1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Удачненська селищна рада</w:t>
            </w:r>
          </w:p>
        </w:tc>
      </w:tr>
    </w:tbl>
    <w:p w:rsidR="00FB1E2C" w:rsidRDefault="00FB1E2C" w:rsidP="00FB1E2C">
      <w:pPr>
        <w:rPr>
          <w:rFonts w:ascii="Times New Roman" w:hAnsi="Times New Roman"/>
          <w:sz w:val="24"/>
          <w:szCs w:val="24"/>
          <w:lang w:val="uk-UA"/>
        </w:rPr>
      </w:pPr>
    </w:p>
    <w:p w:rsidR="00FB1E2C" w:rsidRPr="00FB1E2C" w:rsidRDefault="00FB1E2C" w:rsidP="00FB1E2C">
      <w:pPr>
        <w:pStyle w:val="2"/>
        <w:tabs>
          <w:tab w:val="num" w:pos="0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FB1E2C">
        <w:rPr>
          <w:rFonts w:ascii="Times New Roman" w:hAnsi="Times New Roman"/>
          <w:lang w:val="uk-UA"/>
        </w:rPr>
        <w:t>Селищний  голова</w:t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</w:r>
      <w:r w:rsidRPr="00FB1E2C">
        <w:rPr>
          <w:rFonts w:ascii="Times New Roman" w:hAnsi="Times New Roman"/>
          <w:lang w:val="uk-UA"/>
        </w:rPr>
        <w:tab/>
        <w:t xml:space="preserve">             В.В.Дугельний                                     </w:t>
      </w:r>
    </w:p>
    <w:p w:rsidR="00C82BA5" w:rsidRPr="00FB1E2C" w:rsidRDefault="00C82BA5" w:rsidP="00FB1E2C"/>
    <w:sectPr w:rsidR="00C82BA5" w:rsidRPr="00FB1E2C" w:rsidSect="00C8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814D43"/>
    <w:multiLevelType w:val="hybridMultilevel"/>
    <w:tmpl w:val="D424E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3DB"/>
    <w:rsid w:val="000443DB"/>
    <w:rsid w:val="002373BC"/>
    <w:rsid w:val="00266A77"/>
    <w:rsid w:val="005421A2"/>
    <w:rsid w:val="00867643"/>
    <w:rsid w:val="00C82BA5"/>
    <w:rsid w:val="00DD5094"/>
    <w:rsid w:val="00FB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D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266A7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A77"/>
    <w:rPr>
      <w:color w:val="000000"/>
      <w:sz w:val="28"/>
      <w:szCs w:val="24"/>
      <w:lang w:val="uk-UA" w:eastAsia="ar-SA"/>
    </w:rPr>
  </w:style>
  <w:style w:type="paragraph" w:styleId="a3">
    <w:name w:val="caption"/>
    <w:basedOn w:val="a"/>
    <w:next w:val="a"/>
    <w:qFormat/>
    <w:rsid w:val="00266A77"/>
    <w:pPr>
      <w:spacing w:line="360" w:lineRule="exact"/>
      <w:jc w:val="center"/>
    </w:pPr>
    <w:rPr>
      <w:b/>
      <w:sz w:val="32"/>
      <w:szCs w:val="20"/>
    </w:rPr>
  </w:style>
  <w:style w:type="paragraph" w:styleId="a4">
    <w:name w:val="Title"/>
    <w:aliases w:val="Номер таблиці"/>
    <w:basedOn w:val="a"/>
    <w:next w:val="a5"/>
    <w:link w:val="a6"/>
    <w:qFormat/>
    <w:rsid w:val="00266A77"/>
    <w:pPr>
      <w:jc w:val="center"/>
    </w:pPr>
    <w:rPr>
      <w:b/>
      <w:bCs/>
      <w:sz w:val="40"/>
    </w:rPr>
  </w:style>
  <w:style w:type="character" w:customStyle="1" w:styleId="a6">
    <w:name w:val="Название Знак"/>
    <w:aliases w:val="Номер таблиці Знак"/>
    <w:basedOn w:val="a0"/>
    <w:link w:val="a4"/>
    <w:rsid w:val="00266A77"/>
    <w:rPr>
      <w:b/>
      <w:bCs/>
      <w:color w:val="000000"/>
      <w:sz w:val="40"/>
      <w:szCs w:val="24"/>
      <w:lang w:val="uk-UA" w:eastAsia="ar-SA"/>
    </w:rPr>
  </w:style>
  <w:style w:type="paragraph" w:styleId="a5">
    <w:name w:val="Subtitle"/>
    <w:basedOn w:val="a"/>
    <w:next w:val="a7"/>
    <w:link w:val="a8"/>
    <w:qFormat/>
    <w:rsid w:val="00266A7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266A77"/>
    <w:rPr>
      <w:rFonts w:ascii="Arial" w:eastAsia="Microsoft YaHei" w:hAnsi="Arial" w:cs="Mangal"/>
      <w:i/>
      <w:iCs/>
      <w:color w:val="000000"/>
      <w:sz w:val="28"/>
      <w:szCs w:val="28"/>
      <w:lang w:val="uk-UA" w:eastAsia="ar-SA"/>
    </w:rPr>
  </w:style>
  <w:style w:type="paragraph" w:styleId="a7">
    <w:name w:val="Body Text"/>
    <w:basedOn w:val="a"/>
    <w:link w:val="a9"/>
    <w:uiPriority w:val="99"/>
    <w:semiHidden/>
    <w:unhideWhenUsed/>
    <w:rsid w:val="00266A77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266A77"/>
    <w:rPr>
      <w:color w:val="000000"/>
      <w:sz w:val="24"/>
      <w:szCs w:val="24"/>
      <w:lang w:val="uk-UA" w:eastAsia="ar-SA"/>
    </w:rPr>
  </w:style>
  <w:style w:type="character" w:styleId="aa">
    <w:name w:val="Strong"/>
    <w:basedOn w:val="a0"/>
    <w:uiPriority w:val="22"/>
    <w:qFormat/>
    <w:rsid w:val="00266A77"/>
    <w:rPr>
      <w:b/>
      <w:bCs/>
    </w:rPr>
  </w:style>
  <w:style w:type="paragraph" w:styleId="ab">
    <w:name w:val="No Spacing"/>
    <w:uiPriority w:val="1"/>
    <w:qFormat/>
    <w:rsid w:val="00266A77"/>
    <w:pPr>
      <w:ind w:left="851"/>
      <w:jc w:val="both"/>
    </w:pPr>
    <w:rPr>
      <w:color w:val="000000"/>
      <w:sz w:val="24"/>
      <w:szCs w:val="24"/>
      <w:shd w:val="clear" w:color="auto" w:fill="FFFFFF"/>
      <w:lang w:val="uk-UA" w:eastAsia="ar-SA"/>
    </w:rPr>
  </w:style>
  <w:style w:type="paragraph" w:styleId="ac">
    <w:name w:val="List Paragraph"/>
    <w:basedOn w:val="a"/>
    <w:uiPriority w:val="34"/>
    <w:qFormat/>
    <w:rsid w:val="00266A77"/>
    <w:pPr>
      <w:ind w:left="720"/>
      <w:contextualSpacing/>
    </w:pPr>
    <w:rPr>
      <w:sz w:val="20"/>
      <w:szCs w:val="20"/>
    </w:rPr>
  </w:style>
  <w:style w:type="character" w:styleId="ad">
    <w:name w:val="Subtle Emphasis"/>
    <w:basedOn w:val="a0"/>
    <w:uiPriority w:val="19"/>
    <w:qFormat/>
    <w:rsid w:val="00266A77"/>
    <w:rPr>
      <w:i/>
      <w:iCs/>
      <w:color w:val="808080" w:themeColor="text1" w:themeTint="7F"/>
    </w:rPr>
  </w:style>
  <w:style w:type="table" w:styleId="ae">
    <w:name w:val="Table Grid"/>
    <w:basedOn w:val="a1"/>
    <w:uiPriority w:val="99"/>
    <w:rsid w:val="000443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4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43D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FB1E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E2C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FB1E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E2C"/>
    <w:rPr>
      <w:rFonts w:ascii="Calibr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2017-12-20T07:37:00Z</dcterms:created>
  <dcterms:modified xsi:type="dcterms:W3CDTF">2018-01-02T07:22:00Z</dcterms:modified>
</cp:coreProperties>
</file>